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26B320" w14:textId="0677339F" w:rsidR="004527E2" w:rsidRDefault="00A72D8B" w:rsidP="00E05386">
      <w:r>
        <w:rPr>
          <w:noProof/>
          <w:lang w:eastAsia="en-CA"/>
        </w:rPr>
        <mc:AlternateContent>
          <mc:Choice Requires="wps">
            <w:drawing>
              <wp:anchor distT="0" distB="0" distL="114300" distR="114300" simplePos="0" relativeHeight="251658240" behindDoc="0" locked="0" layoutInCell="1" allowOverlap="1" wp14:anchorId="1281AB41" wp14:editId="171B1EBF">
                <wp:simplePos x="0" y="0"/>
                <wp:positionH relativeFrom="column">
                  <wp:posOffset>0</wp:posOffset>
                </wp:positionH>
                <wp:positionV relativeFrom="paragraph">
                  <wp:posOffset>0</wp:posOffset>
                </wp:positionV>
                <wp:extent cx="5943600" cy="2377440"/>
                <wp:effectExtent l="9525" t="13335" r="9525" b="9525"/>
                <wp:wrapNone/>
                <wp:docPr id="615028805"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377440"/>
                        </a:xfrm>
                        <a:prstGeom prst="rect">
                          <a:avLst/>
                        </a:prstGeom>
                        <a:solidFill>
                          <a:srgbClr val="FFFFFF"/>
                        </a:solidFill>
                        <a:ln w="9525">
                          <a:solidFill>
                            <a:srgbClr val="FFFFFF"/>
                          </a:solidFill>
                          <a:miter lim="800000"/>
                          <a:headEnd/>
                          <a:tailEnd/>
                        </a:ln>
                      </wps:spPr>
                      <wps:txbx>
                        <w:txbxContent>
                          <w:p w14:paraId="4C6C3EE1" w14:textId="6BFD5C9F" w:rsidR="008B3B62" w:rsidRDefault="00AC4886" w:rsidP="00AC4886">
                            <w:pPr>
                              <w:tabs>
                                <w:tab w:val="left" w:pos="0"/>
                                <w:tab w:val="right" w:pos="9020"/>
                              </w:tabs>
                              <w:spacing w:after="120"/>
                              <w:jc w:val="center"/>
                              <w:rPr>
                                <w:rFonts w:ascii="Calibri" w:eastAsia="Calibri" w:hAnsi="Calibri" w:cs="Times New Roman"/>
                                <w:sz w:val="28"/>
                                <w:szCs w:val="28"/>
                                <w:lang w:val="fr-CA"/>
                              </w:rPr>
                            </w:pPr>
                            <w:r w:rsidRPr="00E05386">
                              <w:rPr>
                                <w:noProof/>
                                <w:sz w:val="28"/>
                                <w:szCs w:val="28"/>
                                <w:lang w:eastAsia="en-CA"/>
                              </w:rPr>
                              <w:drawing>
                                <wp:inline distT="0" distB="0" distL="0" distR="0" wp14:anchorId="09563F85" wp14:editId="2AC20E2F">
                                  <wp:extent cx="4704715" cy="1752133"/>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LHPbannerFINAL.jpg"/>
                                          <pic:cNvPicPr/>
                                        </pic:nvPicPr>
                                        <pic:blipFill>
                                          <a:blip r:embed="rId7">
                                            <a:extLst>
                                              <a:ext uri="{28A0092B-C50C-407E-A947-70E740481C1C}">
                                                <a14:useLocalDpi xmlns:a14="http://schemas.microsoft.com/office/drawing/2010/main" val="0"/>
                                              </a:ext>
                                            </a:extLst>
                                          </a:blip>
                                          <a:srcRect t="11100" b="30133"/>
                                          <a:stretch>
                                            <a:fillRect/>
                                          </a:stretch>
                                        </pic:blipFill>
                                        <pic:spPr bwMode="auto">
                                          <a:xfrm>
                                            <a:off x="0" y="0"/>
                                            <a:ext cx="4742971" cy="1766380"/>
                                          </a:xfrm>
                                          <a:prstGeom prst="rect">
                                            <a:avLst/>
                                          </a:prstGeom>
                                          <a:ln>
                                            <a:noFill/>
                                          </a:ln>
                                          <a:extLst>
                                            <a:ext uri="{53640926-AAD7-44d8-BBD7-CCE9431645EC}">
                                              <a14:shadowObscured xmlns:w10="urn:schemas-microsoft-com:office:word" xmlns:w="http://schemas.openxmlformats.org/wordprocessingml/2006/main" xmlns:ve="http://schemas.openxmlformats.org/markup-compatibility/2006" xmlns:v="urn:schemas-microsoft-com:vml" xmlns:o="urn:schemas-microsoft-com:office:office" xmlns:mv="urn:schemas-microsoft-com:mac:vml" xmlns:mo="http://schemas.microsoft.com/office/mac/office/2008/main" xmlns:a14="http://schemas.microsoft.com/office/drawing/2010/main" xmlns=""/>
                                            </a:ext>
                                          </a:extLst>
                                        </pic:spPr>
                                      </pic:pic>
                                    </a:graphicData>
                                  </a:graphic>
                                </wp:inline>
                              </w:drawing>
                            </w:r>
                          </w:p>
                          <w:p w14:paraId="2257C7C1" w14:textId="604B29A8" w:rsidR="00904FCF" w:rsidRDefault="00904FCF" w:rsidP="00E05386">
                            <w:pPr>
                              <w:tabs>
                                <w:tab w:val="left" w:pos="0"/>
                                <w:tab w:val="right" w:pos="9020"/>
                              </w:tabs>
                              <w:rPr>
                                <w:sz w:val="28"/>
                                <w:szCs w:val="28"/>
                              </w:rPr>
                            </w:pPr>
                          </w:p>
                          <w:p w14:paraId="1C96F30F" w14:textId="77777777" w:rsidR="00904FCF" w:rsidRPr="00E05386" w:rsidRDefault="00904FCF" w:rsidP="00E05386">
                            <w:pPr>
                              <w:tabs>
                                <w:tab w:val="left" w:pos="0"/>
                                <w:tab w:val="right" w:pos="9020"/>
                              </w:tabs>
                              <w:rPr>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281AB41" id="_x0000_t202" coordsize="21600,21600" o:spt="202" path="m,l,21600r21600,l21600,xe">
                <v:stroke joinstyle="miter"/>
                <v:path gradientshapeok="t" o:connecttype="rect"/>
              </v:shapetype>
              <v:shape id="Text Box 21" o:spid="_x0000_s1026" type="#_x0000_t202" style="position:absolute;margin-left:0;margin-top:0;width:468pt;height:187.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" strokecolor="white">
                <v:textbox>
                  <w:txbxContent>
                    <w:p w14:paraId="4C6C3EE1" w14:textId="6BFD5C9F" w:rsidR="008B3B62" w:rsidRDefault="00AC4886" w:rsidP="00AC4886">
                      <w:pPr>
                        <w:tabs>
                          <w:tab w:val="left" w:pos="0"/>
                          <w:tab w:val="right" w:pos="9020"/>
                        </w:tabs>
                        <w:spacing w:after="120"/>
                        <w:jc w:val="center"/>
                        <w:rPr>
                          <w:rFonts w:ascii="Calibri" w:eastAsia="Calibri" w:hAnsi="Calibri" w:cs="Times New Roman"/>
                          <w:sz w:val="28"/>
                          <w:szCs w:val="28"/>
                          <w:lang w:val="fr-CA"/>
                        </w:rPr>
                      </w:pPr>
                      <w:r w:rsidRPr="00E05386">
                        <w:rPr>
                          <w:noProof/>
                          <w:sz w:val="28"/>
                          <w:szCs w:val="28"/>
                          <w:lang w:eastAsia="en-CA"/>
                        </w:rPr>
                        <w:drawing>
                          <wp:inline distT="0" distB="0" distL="0" distR="0" wp14:anchorId="09563F85" wp14:editId="2AC20E2F">
                            <wp:extent cx="4704715" cy="1752133"/>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LHPbannerFINAL.jpg"/>
                                    <pic:cNvPicPr/>
                                  </pic:nvPicPr>
                                  <pic:blipFill>
                                    <a:blip r:embed="rId8">
                                      <a:extLst>
                                        <a:ext uri="{28A0092B-C50C-407E-A947-70E740481C1C}">
                                          <a14:useLocalDpi xmlns:a14="http://schemas.microsoft.com/office/drawing/2010/main" val="0"/>
                                        </a:ext>
                                      </a:extLst>
                                    </a:blip>
                                    <a:srcRect t="11100" b="30133"/>
                                    <a:stretch>
                                      <a:fillRect/>
                                    </a:stretch>
                                  </pic:blipFill>
                                  <pic:spPr bwMode="auto">
                                    <a:xfrm>
                                      <a:off x="0" y="0"/>
                                      <a:ext cx="4742971" cy="1766380"/>
                                    </a:xfrm>
                                    <a:prstGeom prst="rect">
                                      <a:avLst/>
                                    </a:prstGeom>
                                    <a:ln>
                                      <a:noFill/>
                                    </a:ln>
                                    <a:extLst>
                                      <a:ext uri="{53640926-AAD7-44d8-BBD7-CCE9431645EC}">
                                        <a14:shadowObscured xmlns="" xmlns:a14="http://schemas.microsoft.com/office/drawing/2010/main" xmlns:mo="http://schemas.microsoft.com/office/mac/office/2008/main" xmlns:mv="urn:schemas-microsoft-com:mac:vml" xmlns:o="urn:schemas-microsoft-com:office:office" xmlns:v="urn:schemas-microsoft-com:vml" xmlns:ve="http://schemas.openxmlformats.org/markup-compatibility/2006" xmlns:w="http://schemas.openxmlformats.org/wordprocessingml/2006/main" xmlns:w10="urn:schemas-microsoft-com:office:word"/>
                                      </a:ext>
                                    </a:extLst>
                                  </pic:spPr>
                                </pic:pic>
                              </a:graphicData>
                            </a:graphic>
                          </wp:inline>
                        </w:drawing>
                      </w:r>
                    </w:p>
                    <w:p w14:paraId="2257C7C1" w14:textId="604B29A8" w:rsidR="00904FCF" w:rsidRDefault="00904FCF" w:rsidP="00E05386">
                      <w:pPr>
                        <w:tabs>
                          <w:tab w:val="left" w:pos="0"/>
                          <w:tab w:val="right" w:pos="9020"/>
                        </w:tabs>
                        <w:rPr>
                          <w:sz w:val="28"/>
                          <w:szCs w:val="28"/>
                        </w:rPr>
                      </w:pPr>
                    </w:p>
                    <w:p w14:paraId="1C96F30F" w14:textId="77777777" w:rsidR="00904FCF" w:rsidRPr="00E05386" w:rsidRDefault="00904FCF" w:rsidP="00E05386">
                      <w:pPr>
                        <w:tabs>
                          <w:tab w:val="left" w:pos="0"/>
                          <w:tab w:val="right" w:pos="9020"/>
                        </w:tabs>
                        <w:rPr>
                          <w:sz w:val="28"/>
                          <w:szCs w:val="28"/>
                        </w:rPr>
                      </w:pPr>
                    </w:p>
                  </w:txbxContent>
                </v:textbox>
              </v:shape>
            </w:pict>
          </mc:Fallback>
        </mc:AlternateContent>
      </w:r>
    </w:p>
    <w:p w14:paraId="7FB2CDBB" w14:textId="77777777" w:rsidR="004527E2" w:rsidRDefault="004527E2" w:rsidP="00E05386"/>
    <w:p w14:paraId="098B698F" w14:textId="77777777" w:rsidR="004527E2" w:rsidRDefault="004527E2" w:rsidP="00E05386"/>
    <w:p w14:paraId="445D58B5" w14:textId="77777777" w:rsidR="004527E2" w:rsidRDefault="004527E2" w:rsidP="00E05386"/>
    <w:p w14:paraId="4C20F5B7" w14:textId="77777777" w:rsidR="004527E2" w:rsidRDefault="004527E2" w:rsidP="00E05386"/>
    <w:p w14:paraId="277F3EC8" w14:textId="77777777" w:rsidR="004527E2" w:rsidRDefault="004527E2" w:rsidP="00E05386"/>
    <w:p w14:paraId="57983534" w14:textId="77777777" w:rsidR="004527E2" w:rsidRDefault="004527E2" w:rsidP="00E05386"/>
    <w:p w14:paraId="053DEEBA" w14:textId="77777777" w:rsidR="004527E2" w:rsidRDefault="004527E2" w:rsidP="00E05386"/>
    <w:p w14:paraId="33FBF916" w14:textId="77777777" w:rsidR="004527E2" w:rsidRDefault="004527E2" w:rsidP="00E05386"/>
    <w:p w14:paraId="648F9E93" w14:textId="77777777" w:rsidR="004527E2" w:rsidRDefault="004527E2" w:rsidP="00E05386"/>
    <w:p w14:paraId="74C36895" w14:textId="5CBC8BD7" w:rsidR="004527E2" w:rsidRDefault="00A72D8B" w:rsidP="00E05386">
      <w:r>
        <w:rPr>
          <w:rFonts w:asciiTheme="majorHAnsi" w:hAnsiTheme="majorHAnsi"/>
          <w:b/>
          <w:noProof/>
          <w:sz w:val="24"/>
          <w:szCs w:val="24"/>
          <w:lang w:eastAsia="en-CA"/>
        </w:rPr>
        <mc:AlternateContent>
          <mc:Choice Requires="wpg">
            <w:drawing>
              <wp:anchor distT="0" distB="0" distL="114300" distR="114300" simplePos="0" relativeHeight="251662336" behindDoc="0" locked="0" layoutInCell="1" allowOverlap="1" wp14:anchorId="1393915E" wp14:editId="0F3E1BC8">
                <wp:simplePos x="0" y="0"/>
                <wp:positionH relativeFrom="column">
                  <wp:posOffset>-17145</wp:posOffset>
                </wp:positionH>
                <wp:positionV relativeFrom="paragraph">
                  <wp:posOffset>81280</wp:posOffset>
                </wp:positionV>
                <wp:extent cx="5960745" cy="964565"/>
                <wp:effectExtent l="11430" t="9525" r="9525" b="0"/>
                <wp:wrapNone/>
                <wp:docPr id="634186148"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60745" cy="964565"/>
                          <a:chOff x="1800" y="4889"/>
                          <a:chExt cx="9387" cy="1807"/>
                        </a:xfrm>
                      </wpg:grpSpPr>
                      <wps:wsp>
                        <wps:cNvPr id="1082877869" name="Rectangle 2"/>
                        <wps:cNvSpPr>
                          <a:spLocks noChangeArrowheads="1"/>
                        </wps:cNvSpPr>
                        <wps:spPr bwMode="auto">
                          <a:xfrm>
                            <a:off x="1800" y="4889"/>
                            <a:ext cx="9387" cy="432"/>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19939" dir="5400000" rotWithShape="0">
                              <a:srgbClr val="808080">
                                <a:alpha val="37999"/>
                              </a:srgbClr>
                            </a:outerShdw>
                          </a:effectLst>
                        </wps:spPr>
                        <wps:txbx>
                          <w:txbxContent>
                            <w:p w14:paraId="5A41F613" w14:textId="77777777" w:rsidR="00904FCF" w:rsidRPr="00804935" w:rsidRDefault="00000000" w:rsidP="006A1AA0">
                              <w:pPr>
                                <w:jc w:val="center"/>
                                <w:rPr>
                                  <w:b/>
                                  <w:sz w:val="24"/>
                                  <w:szCs w:val="24"/>
                                  <w:lang w:val="fr-CA"/>
                                </w:rPr>
                              </w:pPr>
                              <w:r>
                                <w:rPr>
                                  <w:rFonts w:ascii="Calibri" w:eastAsia="Calibri" w:hAnsi="Calibri" w:cs="Times New Roman"/>
                                  <w:b/>
                                  <w:bCs/>
                                  <w:sz w:val="24"/>
                                  <w:szCs w:val="24"/>
                                  <w:lang w:val="fr-CA"/>
                                </w:rPr>
                                <w:t xml:space="preserve">Connie </w:t>
                              </w:r>
                              <w:proofErr w:type="spellStart"/>
                              <w:r>
                                <w:rPr>
                                  <w:rFonts w:ascii="Calibri" w:eastAsia="Calibri" w:hAnsi="Calibri" w:cs="Times New Roman"/>
                                  <w:b/>
                                  <w:bCs/>
                                  <w:sz w:val="24"/>
                                  <w:szCs w:val="24"/>
                                  <w:lang w:val="fr-CA"/>
                                </w:rPr>
                                <w:t>Jervis</w:t>
                              </w:r>
                              <w:proofErr w:type="spellEnd"/>
                            </w:p>
                            <w:p w14:paraId="2F8A2F77" w14:textId="77777777" w:rsidR="00904FCF" w:rsidRPr="006A1AA0" w:rsidRDefault="00904FCF" w:rsidP="006A1AA0">
                              <w:pPr>
                                <w:rPr>
                                  <w:lang w:val="fr-CA"/>
                                </w:rPr>
                              </w:pPr>
                            </w:p>
                          </w:txbxContent>
                        </wps:txbx>
                        <wps:bodyPr rot="0" vert="horz" wrap="square" lIns="0" tIns="0" rIns="0" bIns="0" anchor="ctr" anchorCtr="1" upright="1">
                          <a:noAutofit/>
                        </wps:bodyPr>
                      </wps:wsp>
                      <wps:wsp>
                        <wps:cNvPr id="995756510" name="Text Box 4"/>
                        <wps:cNvSpPr txBox="1">
                          <a:spLocks noChangeArrowheads="1"/>
                        </wps:cNvSpPr>
                        <wps:spPr bwMode="auto">
                          <a:xfrm>
                            <a:off x="1800" y="5400"/>
                            <a:ext cx="9360" cy="12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1F8F39" w14:textId="6B285205" w:rsidR="00904FCF" w:rsidRPr="008B3B62" w:rsidRDefault="00000000" w:rsidP="00291AED">
                              <w:pPr>
                                <w:pStyle w:val="Filmsummary"/>
                                <w:rPr>
                                  <w:lang w:val="fr-CA"/>
                                </w:rPr>
                              </w:pPr>
                              <w:r>
                                <w:rPr>
                                  <w:rFonts w:ascii="Cambria" w:eastAsia="Cambria" w:hAnsi="Cambria" w:cs="Times New Roman"/>
                                  <w:bCs/>
                                  <w:lang w:val="fr-CA"/>
                                </w:rPr>
                                <w:t>Résumé du film :</w:t>
                              </w:r>
                              <w:r w:rsidR="008B3B62">
                                <w:rPr>
                                  <w:rFonts w:ascii="Cambria" w:eastAsia="Cambria" w:hAnsi="Cambria" w:cs="Times New Roman"/>
                                  <w:bCs/>
                                  <w:lang w:val="fr-CA"/>
                                </w:rPr>
                                <w:t xml:space="preserve"> </w:t>
                              </w:r>
                              <w:r>
                                <w:rPr>
                                  <w:rFonts w:ascii="Cambria" w:eastAsia="Cambria" w:hAnsi="Cambria" w:cs="Times New Roman"/>
                                  <w:b w:val="0"/>
                                  <w:lang w:val="fr-CA"/>
                                </w:rPr>
                                <w:t xml:space="preserve">En 1939, Connie </w:t>
                              </w:r>
                              <w:proofErr w:type="spellStart"/>
                              <w:r>
                                <w:rPr>
                                  <w:rFonts w:ascii="Cambria" w:eastAsia="Cambria" w:hAnsi="Cambria" w:cs="Times New Roman"/>
                                  <w:b w:val="0"/>
                                  <w:lang w:val="fr-CA"/>
                                </w:rPr>
                                <w:t>Jervis</w:t>
                              </w:r>
                              <w:proofErr w:type="spellEnd"/>
                              <w:r>
                                <w:rPr>
                                  <w:rFonts w:ascii="Cambria" w:eastAsia="Cambria" w:hAnsi="Cambria" w:cs="Times New Roman"/>
                                  <w:b w:val="0"/>
                                  <w:lang w:val="fr-CA"/>
                                </w:rPr>
                                <w:t xml:space="preserve">, </w:t>
                              </w:r>
                              <w:r w:rsidR="008B3B62">
                                <w:rPr>
                                  <w:rFonts w:ascii="Cambria" w:eastAsia="Cambria" w:hAnsi="Cambria" w:cs="Times New Roman"/>
                                  <w:b w:val="0"/>
                                  <w:lang w:val="fr-CA"/>
                                </w:rPr>
                                <w:t xml:space="preserve">24 ans, </w:t>
                              </w:r>
                              <w:r>
                                <w:rPr>
                                  <w:rFonts w:ascii="Cambria" w:eastAsia="Cambria" w:hAnsi="Cambria" w:cs="Times New Roman"/>
                                  <w:b w:val="0"/>
                                  <w:lang w:val="fr-CA"/>
                                </w:rPr>
                                <w:t xml:space="preserve">présidente de la Langley </w:t>
                              </w:r>
                              <w:proofErr w:type="spellStart"/>
                              <w:r>
                                <w:rPr>
                                  <w:rFonts w:ascii="Cambria" w:eastAsia="Cambria" w:hAnsi="Cambria" w:cs="Times New Roman"/>
                                  <w:b w:val="0"/>
                                  <w:lang w:val="fr-CA"/>
                                </w:rPr>
                                <w:t>Teachers</w:t>
                              </w:r>
                              <w:proofErr w:type="spellEnd"/>
                              <w:r>
                                <w:rPr>
                                  <w:rFonts w:ascii="Cambria" w:eastAsia="Cambria" w:hAnsi="Cambria" w:cs="Times New Roman"/>
                                  <w:b w:val="0"/>
                                  <w:lang w:val="fr-CA"/>
                                </w:rPr>
                                <w:t xml:space="preserve"> Association, remporta une victoire qui permit de réformer le système des salaires et d’instaurer</w:t>
                              </w:r>
                              <w:bookmarkStart w:id="0" w:name="_Hlk163639293"/>
                              <w:r>
                                <w:rPr>
                                  <w:rFonts w:ascii="Cambria" w:eastAsia="Cambria" w:hAnsi="Cambria" w:cs="Times New Roman"/>
                                  <w:b w:val="0"/>
                                  <w:lang w:val="fr-CA"/>
                                </w:rPr>
                                <w:t xml:space="preserve"> l’arbitrage obligatoire</w:t>
                              </w:r>
                              <w:bookmarkEnd w:id="0"/>
                              <w:r>
                                <w:rPr>
                                  <w:rFonts w:ascii="Cambria" w:eastAsia="Cambria" w:hAnsi="Cambria" w:cs="Times New Roman"/>
                                  <w:b w:val="0"/>
                                  <w:lang w:val="fr-CA"/>
                                </w:rPr>
                                <w:t xml:space="preserve"> des conflits de travail.</w:t>
                              </w:r>
                            </w:p>
                            <w:p w14:paraId="1DC67273" w14:textId="77777777" w:rsidR="00904FCF" w:rsidRPr="008B3B62" w:rsidRDefault="00904FCF" w:rsidP="00291AED">
                              <w:pPr>
                                <w:pStyle w:val="Filmsummary"/>
                                <w:rPr>
                                  <w:lang w:val="fr-CA"/>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93915E" id="Group 2" o:spid="_x0000_s1027" style="position:absolute;margin-left:-1.35pt;margin-top:6.4pt;width:469.35pt;height:75.95pt;z-index:251662336" coordorigin="1800,4889" coordsize="9387,18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">
                <v:rect id="Rectangle 2" o:spid="_x0000_s1028" style="position:absolute;left:1800;top:4889;width:9387;height:432;visibility:visible;mso-wrap-style:square;v-text-anchor:middle-center"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" fillcolor="#e5eeff" strokecolor="#4579b8">
                  <v:fill color2="#a3c4ff" rotate="t" colors="0 #e5eeff;42598f #bfd5ff;1 #a3c4ff" focus="100%" type="gradient"/>
                  <v:shadow on="t" opacity="24903f" origin=",.5" offset="0,1.57pt"/>
                  <v:textbox inset="0,0,0,0">
                    <w:txbxContent>
                      <w:p w14:paraId="5A41F613" w14:textId="77777777" w:rsidR="00904FCF" w:rsidRPr="00804935" w:rsidRDefault="00000000" w:rsidP="006A1AA0">
                        <w:pPr>
                          <w:jc w:val="center"/>
                          <w:rPr>
                            <w:b/>
                            <w:sz w:val="24"/>
                            <w:szCs w:val="24"/>
                            <w:lang w:val="fr-CA"/>
                          </w:rPr>
                        </w:pPr>
                        <w:r>
                          <w:rPr>
                            <w:rFonts w:ascii="Calibri" w:eastAsia="Calibri" w:hAnsi="Calibri" w:cs="Times New Roman"/>
                            <w:b/>
                            <w:bCs/>
                            <w:sz w:val="24"/>
                            <w:szCs w:val="24"/>
                            <w:lang w:val="fr-CA"/>
                          </w:rPr>
                          <w:t xml:space="preserve">Connie </w:t>
                        </w:r>
                        <w:proofErr w:type="spellStart"/>
                        <w:r>
                          <w:rPr>
                            <w:rFonts w:ascii="Calibri" w:eastAsia="Calibri" w:hAnsi="Calibri" w:cs="Times New Roman"/>
                            <w:b/>
                            <w:bCs/>
                            <w:sz w:val="24"/>
                            <w:szCs w:val="24"/>
                            <w:lang w:val="fr-CA"/>
                          </w:rPr>
                          <w:t>Jervis</w:t>
                        </w:r>
                        <w:proofErr w:type="spellEnd"/>
                      </w:p>
                      <w:p w14:paraId="2F8A2F77" w14:textId="77777777" w:rsidR="00904FCF" w:rsidRPr="006A1AA0" w:rsidRDefault="00904FCF" w:rsidP="006A1AA0">
                        <w:pPr>
                          <w:rPr>
                            <w:lang w:val="fr-CA"/>
                          </w:rPr>
                        </w:pPr>
                      </w:p>
                    </w:txbxContent>
                  </v:textbox>
                </v:rect>
                <v:shape id="Text Box 4" o:spid="_x0000_s1029" type="#_x0000_t202" style="position:absolute;left:1800;top:5400;width:9360;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" filled="f" stroked="f">
                  <v:textbox>
                    <w:txbxContent>
                      <w:p w14:paraId="681F8F39" w14:textId="6B285205" w:rsidR="00904FCF" w:rsidRPr="008B3B62" w:rsidRDefault="00000000" w:rsidP="00291AED">
                        <w:pPr>
                          <w:pStyle w:val="Filmsummary"/>
                          <w:rPr>
                            <w:lang w:val="fr-CA"/>
                          </w:rPr>
                        </w:pPr>
                        <w:r>
                          <w:rPr>
                            <w:rFonts w:ascii="Cambria" w:eastAsia="Cambria" w:hAnsi="Cambria" w:cs="Times New Roman"/>
                            <w:bCs/>
                            <w:lang w:val="fr-CA"/>
                          </w:rPr>
                          <w:t>Résumé du film :</w:t>
                        </w:r>
                        <w:r w:rsidR="008B3B62">
                          <w:rPr>
                            <w:rFonts w:ascii="Cambria" w:eastAsia="Cambria" w:hAnsi="Cambria" w:cs="Times New Roman"/>
                            <w:bCs/>
                            <w:lang w:val="fr-CA"/>
                          </w:rPr>
                          <w:t xml:space="preserve"> </w:t>
                        </w:r>
                        <w:r>
                          <w:rPr>
                            <w:rFonts w:ascii="Cambria" w:eastAsia="Cambria" w:hAnsi="Cambria" w:cs="Times New Roman"/>
                            <w:b w:val="0"/>
                            <w:lang w:val="fr-CA"/>
                          </w:rPr>
                          <w:t xml:space="preserve">En 1939, Connie </w:t>
                        </w:r>
                        <w:proofErr w:type="spellStart"/>
                        <w:r>
                          <w:rPr>
                            <w:rFonts w:ascii="Cambria" w:eastAsia="Cambria" w:hAnsi="Cambria" w:cs="Times New Roman"/>
                            <w:b w:val="0"/>
                            <w:lang w:val="fr-CA"/>
                          </w:rPr>
                          <w:t>Jervis</w:t>
                        </w:r>
                        <w:proofErr w:type="spellEnd"/>
                        <w:r>
                          <w:rPr>
                            <w:rFonts w:ascii="Cambria" w:eastAsia="Cambria" w:hAnsi="Cambria" w:cs="Times New Roman"/>
                            <w:b w:val="0"/>
                            <w:lang w:val="fr-CA"/>
                          </w:rPr>
                          <w:t xml:space="preserve">, </w:t>
                        </w:r>
                        <w:r w:rsidR="008B3B62">
                          <w:rPr>
                            <w:rFonts w:ascii="Cambria" w:eastAsia="Cambria" w:hAnsi="Cambria" w:cs="Times New Roman"/>
                            <w:b w:val="0"/>
                            <w:lang w:val="fr-CA"/>
                          </w:rPr>
                          <w:t xml:space="preserve">24 ans, </w:t>
                        </w:r>
                        <w:r>
                          <w:rPr>
                            <w:rFonts w:ascii="Cambria" w:eastAsia="Cambria" w:hAnsi="Cambria" w:cs="Times New Roman"/>
                            <w:b w:val="0"/>
                            <w:lang w:val="fr-CA"/>
                          </w:rPr>
                          <w:t xml:space="preserve">présidente de la Langley </w:t>
                        </w:r>
                        <w:proofErr w:type="spellStart"/>
                        <w:r>
                          <w:rPr>
                            <w:rFonts w:ascii="Cambria" w:eastAsia="Cambria" w:hAnsi="Cambria" w:cs="Times New Roman"/>
                            <w:b w:val="0"/>
                            <w:lang w:val="fr-CA"/>
                          </w:rPr>
                          <w:t>Teachers</w:t>
                        </w:r>
                        <w:proofErr w:type="spellEnd"/>
                        <w:r>
                          <w:rPr>
                            <w:rFonts w:ascii="Cambria" w:eastAsia="Cambria" w:hAnsi="Cambria" w:cs="Times New Roman"/>
                            <w:b w:val="0"/>
                            <w:lang w:val="fr-CA"/>
                          </w:rPr>
                          <w:t xml:space="preserve"> Association, remporta une victoire qui permit de réformer le système des salaires et d’instaurer</w:t>
                        </w:r>
                        <w:bookmarkStart w:id="1" w:name="_Hlk163639293"/>
                        <w:r>
                          <w:rPr>
                            <w:rFonts w:ascii="Cambria" w:eastAsia="Cambria" w:hAnsi="Cambria" w:cs="Times New Roman"/>
                            <w:b w:val="0"/>
                            <w:lang w:val="fr-CA"/>
                          </w:rPr>
                          <w:t xml:space="preserve"> l’arbitrage obligatoire</w:t>
                        </w:r>
                        <w:bookmarkEnd w:id="1"/>
                        <w:r>
                          <w:rPr>
                            <w:rFonts w:ascii="Cambria" w:eastAsia="Cambria" w:hAnsi="Cambria" w:cs="Times New Roman"/>
                            <w:b w:val="0"/>
                            <w:lang w:val="fr-CA"/>
                          </w:rPr>
                          <w:t xml:space="preserve"> des conflits de travail.</w:t>
                        </w:r>
                      </w:p>
                      <w:p w14:paraId="1DC67273" w14:textId="77777777" w:rsidR="00904FCF" w:rsidRPr="008B3B62" w:rsidRDefault="00904FCF" w:rsidP="00291AED">
                        <w:pPr>
                          <w:pStyle w:val="Filmsummary"/>
                          <w:rPr>
                            <w:lang w:val="fr-CA"/>
                          </w:rPr>
                        </w:pPr>
                      </w:p>
                    </w:txbxContent>
                  </v:textbox>
                </v:shape>
              </v:group>
            </w:pict>
          </mc:Fallback>
        </mc:AlternateContent>
      </w:r>
    </w:p>
    <w:p w14:paraId="07900DA6" w14:textId="77777777" w:rsidR="004527E2" w:rsidRDefault="004527E2" w:rsidP="00E05386"/>
    <w:p w14:paraId="3C6853F9" w14:textId="2C81E55D" w:rsidR="004527E2" w:rsidRDefault="004527E2" w:rsidP="00E05386"/>
    <w:p w14:paraId="096A59EB" w14:textId="77777777" w:rsidR="004527E2" w:rsidRDefault="004527E2" w:rsidP="00E05386"/>
    <w:p w14:paraId="50083368" w14:textId="038A7E7F" w:rsidR="004527E2" w:rsidRPr="006A1AA0" w:rsidRDefault="006A1AA0" w:rsidP="006A1AA0">
      <w:pPr>
        <w:jc w:val="center"/>
        <w:rPr>
          <w:rFonts w:asciiTheme="majorHAnsi" w:hAnsiTheme="majorHAnsi"/>
          <w:b/>
          <w:sz w:val="24"/>
          <w:szCs w:val="24"/>
        </w:rPr>
      </w:pPr>
      <w:r>
        <w:rPr>
          <w:rFonts w:asciiTheme="majorHAnsi" w:hAnsiTheme="majorHAnsi"/>
          <w:b/>
          <w:sz w:val="24"/>
          <w:szCs w:val="24"/>
        </w:rPr>
        <w:t xml:space="preserve"> </w:t>
      </w:r>
    </w:p>
    <w:p w14:paraId="65A90EF8" w14:textId="79844897" w:rsidR="004527E2" w:rsidRDefault="00A72D8B" w:rsidP="00E05386">
      <w:r>
        <w:rPr>
          <w:noProof/>
          <w:lang w:eastAsia="en-CA"/>
        </w:rPr>
        <mc:AlternateContent>
          <mc:Choice Requires="wpg">
            <w:drawing>
              <wp:anchor distT="0" distB="0" distL="114300" distR="114300" simplePos="0" relativeHeight="251666944" behindDoc="0" locked="0" layoutInCell="1" allowOverlap="1" wp14:anchorId="65F1E940" wp14:editId="3C468C61">
                <wp:simplePos x="0" y="0"/>
                <wp:positionH relativeFrom="column">
                  <wp:posOffset>0</wp:posOffset>
                </wp:positionH>
                <wp:positionV relativeFrom="paragraph">
                  <wp:posOffset>135255</wp:posOffset>
                </wp:positionV>
                <wp:extent cx="5943600" cy="822960"/>
                <wp:effectExtent l="19050" t="19050" r="19050" b="15240"/>
                <wp:wrapNone/>
                <wp:docPr id="818982597"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822960"/>
                          <a:chOff x="1800" y="5976"/>
                          <a:chExt cx="9360" cy="1273"/>
                        </a:xfrm>
                      </wpg:grpSpPr>
                      <wps:wsp>
                        <wps:cNvPr id="1271919055" name="Text Box 28"/>
                        <wps:cNvSpPr txBox="1">
                          <a:spLocks/>
                        </wps:cNvSpPr>
                        <wps:spPr bwMode="auto">
                          <a:xfrm>
                            <a:off x="1800" y="5976"/>
                            <a:ext cx="2616" cy="1273"/>
                          </a:xfrm>
                          <a:prstGeom prst="rect">
                            <a:avLst/>
                          </a:prstGeom>
                          <a:solidFill>
                            <a:srgbClr val="FFFFFF"/>
                          </a:solidFill>
                          <a:ln w="25400">
                            <a:solidFill>
                              <a:srgbClr val="4F81BD"/>
                            </a:solidFill>
                            <a:miter lim="800000"/>
                            <a:headEnd/>
                            <a:tailEnd/>
                          </a:ln>
                        </wps:spPr>
                        <wps:txbx>
                          <w:txbxContent>
                            <w:p w14:paraId="603EA834" w14:textId="77777777" w:rsidR="00904FCF" w:rsidRPr="008B3B62" w:rsidRDefault="00000000" w:rsidP="00A85F9B">
                              <w:pPr>
                                <w:spacing w:before="40"/>
                                <w:jc w:val="center"/>
                                <w:rPr>
                                  <w:rFonts w:asciiTheme="majorHAnsi" w:hAnsiTheme="majorHAnsi"/>
                                  <w:b/>
                                  <w:lang w:val="fr-CA"/>
                                </w:rPr>
                              </w:pPr>
                              <w:r>
                                <w:rPr>
                                  <w:rFonts w:ascii="Cambria" w:eastAsia="Cambria" w:hAnsi="Cambria" w:cs="Times New Roman"/>
                                  <w:b/>
                                  <w:bCs/>
                                  <w:lang w:val="fr-CA"/>
                                </w:rPr>
                                <w:t>Application dans le programme d’études :</w:t>
                              </w:r>
                            </w:p>
                            <w:p w14:paraId="5EC7BB44" w14:textId="77777777" w:rsidR="00904FCF" w:rsidRPr="00291AED" w:rsidRDefault="00000000" w:rsidP="00A85F9B">
                              <w:pPr>
                                <w:spacing w:before="40"/>
                                <w:jc w:val="center"/>
                                <w:rPr>
                                  <w:rFonts w:asciiTheme="majorHAnsi" w:hAnsiTheme="majorHAnsi"/>
                                </w:rPr>
                              </w:pPr>
                              <w:r>
                                <w:rPr>
                                  <w:rFonts w:ascii="Cambria" w:eastAsia="Cambria" w:hAnsi="Cambria" w:cs="Times New Roman"/>
                                  <w:lang w:val="fr-CA"/>
                                </w:rPr>
                                <w:t xml:space="preserve">Sciences humaines 10, Justice sociale 12 et </w:t>
                              </w:r>
                            </w:p>
                          </w:txbxContent>
                        </wps:txbx>
                        <wps:bodyPr rot="0" vert="horz" wrap="square" lIns="35941" tIns="46863" rIns="35941" bIns="45720" anchor="t" anchorCtr="0" upright="1">
                          <a:noAutofit/>
                        </wps:bodyPr>
                      </wps:wsp>
                      <wps:wsp>
                        <wps:cNvPr id="1482882105" name="Text Box 32"/>
                        <wps:cNvSpPr txBox="1">
                          <a:spLocks/>
                        </wps:cNvSpPr>
                        <wps:spPr bwMode="auto">
                          <a:xfrm>
                            <a:off x="4680" y="5976"/>
                            <a:ext cx="6480" cy="1273"/>
                          </a:xfrm>
                          <a:prstGeom prst="rect">
                            <a:avLst/>
                          </a:prstGeom>
                          <a:solidFill>
                            <a:srgbClr val="FFFFFF"/>
                          </a:solidFill>
                          <a:ln w="25400">
                            <a:solidFill>
                              <a:srgbClr val="4F81BD"/>
                            </a:solidFill>
                            <a:miter lim="800000"/>
                            <a:headEnd/>
                            <a:tailEnd/>
                          </a:ln>
                        </wps:spPr>
                        <wps:txbx>
                          <w:txbxContent>
                            <w:p w14:paraId="5764248B" w14:textId="77777777" w:rsidR="00904FCF" w:rsidRPr="008B3B62" w:rsidRDefault="00000000" w:rsidP="00A85F9B">
                              <w:pPr>
                                <w:pStyle w:val="Descriptions"/>
                                <w:spacing w:before="0"/>
                                <w:rPr>
                                  <w:rFonts w:asciiTheme="majorHAnsi" w:hAnsiTheme="majorHAnsi"/>
                                  <w:lang w:val="fr-CA"/>
                                </w:rPr>
                              </w:pPr>
                              <w:r>
                                <w:rPr>
                                  <w:rFonts w:ascii="Cambria" w:eastAsia="Cambria" w:hAnsi="Cambria"/>
                                  <w:b/>
                                  <w:bCs/>
                                  <w:lang w:val="fr-CA"/>
                                </w:rPr>
                                <w:t xml:space="preserve">La question essentielle : </w:t>
                              </w:r>
                              <w:r>
                                <w:rPr>
                                  <w:rFonts w:ascii="Cambria" w:eastAsia="Cambria" w:hAnsi="Cambria"/>
                                  <w:lang w:val="fr-CA"/>
                                </w:rPr>
                                <w:t xml:space="preserve"> </w:t>
                              </w:r>
                            </w:p>
                            <w:p w14:paraId="37DACA21" w14:textId="77777777" w:rsidR="00904FCF" w:rsidRPr="008B3B62" w:rsidRDefault="00000000" w:rsidP="00A85F9B">
                              <w:pPr>
                                <w:pStyle w:val="Normal1"/>
                                <w:rPr>
                                  <w:rFonts w:asciiTheme="majorHAnsi" w:hAnsiTheme="majorHAnsi"/>
                                  <w:sz w:val="22"/>
                                  <w:szCs w:val="22"/>
                                  <w:lang w:val="fr-CA"/>
                                </w:rPr>
                              </w:pPr>
                              <w:r>
                                <w:rPr>
                                  <w:rFonts w:ascii="Cambria" w:eastAsia="Cambria" w:hAnsi="Cambria" w:cs="Helvetica Neue"/>
                                  <w:sz w:val="22"/>
                                  <w:szCs w:val="22"/>
                                  <w:lang w:val="fr-CA"/>
                                </w:rPr>
                                <w:t>Comprendre les enjeux et les stratégies d’une convention collective comme moyen d’amélioration des conditions de travail pour les groupes travaillistes.</w:t>
                              </w:r>
                            </w:p>
                            <w:p w14:paraId="5F892176" w14:textId="77777777" w:rsidR="00904FCF" w:rsidRPr="008B3B62" w:rsidRDefault="00904FCF" w:rsidP="00A85F9B">
                              <w:pPr>
                                <w:pStyle w:val="Descriptions"/>
                                <w:spacing w:before="0"/>
                                <w:rPr>
                                  <w:rFonts w:asciiTheme="minorHAnsi" w:hAnsiTheme="minorHAnsi"/>
                                  <w:lang w:val="fr-CA"/>
                                </w:rPr>
                              </w:pPr>
                            </w:p>
                            <w:p w14:paraId="2AD5A507" w14:textId="77777777" w:rsidR="00904FCF" w:rsidRPr="008B3B62" w:rsidRDefault="00904FCF" w:rsidP="00A85F9B">
                              <w:pPr>
                                <w:rPr>
                                  <w:rFonts w:asciiTheme="majorHAnsi" w:hAnsiTheme="majorHAnsi"/>
                                  <w:lang w:val="fr-CA"/>
                                </w:rPr>
                              </w:pPr>
                            </w:p>
                            <w:p w14:paraId="6128CC5E" w14:textId="77777777" w:rsidR="00904FCF" w:rsidRPr="008B3B62" w:rsidRDefault="00904FCF" w:rsidP="00A85F9B">
                              <w:pPr>
                                <w:rPr>
                                  <w:rFonts w:asciiTheme="majorHAnsi" w:hAnsiTheme="majorHAnsi"/>
                                  <w:lang w:val="fr-CA"/>
                                </w:rPr>
                              </w:pPr>
                            </w:p>
                            <w:p w14:paraId="75350F48" w14:textId="77777777" w:rsidR="00904FCF" w:rsidRPr="008B3B62" w:rsidRDefault="00904FCF" w:rsidP="00A85F9B">
                              <w:pPr>
                                <w:rPr>
                                  <w:rFonts w:asciiTheme="majorHAnsi" w:hAnsiTheme="majorHAnsi"/>
                                  <w:lang w:val="fr-CA"/>
                                </w:rPr>
                              </w:pPr>
                            </w:p>
                            <w:p w14:paraId="0F9834E5" w14:textId="77777777" w:rsidR="00904FCF" w:rsidRPr="003A39D6" w:rsidRDefault="00000000" w:rsidP="00A85F9B">
                              <w:pPr>
                                <w:rPr>
                                  <w:rFonts w:asciiTheme="majorHAnsi" w:hAnsiTheme="majorHAnsi"/>
                                </w:rPr>
                              </w:pPr>
                              <w:r>
                                <w:rPr>
                                  <w:rFonts w:ascii="Cambria" w:eastAsia="Cambria" w:hAnsi="Cambria" w:cs="Times New Roman"/>
                                  <w:lang w:val="fr-CA"/>
                                </w:rPr>
                                <w:t xml:space="preserve">Quels sont les facteurs historiques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F1E940" id="Group 23" o:spid="_x0000_s1030" style="position:absolute;margin-left:0;margin-top:10.65pt;width:468pt;height:64.8pt;z-index:251666944" coordorigin="1800,5976" coordsize="9360,12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">
                <v:shape id="Text Box 28" o:spid="_x0000_s1031" type="#_x0000_t202" style="position:absolute;left:1800;top:5976;width:2616;height:1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" strokecolor="#4f81bd" strokeweight="2pt">
                  <v:path arrowok="t"/>
                  <v:textbox inset="2.83pt,3.69pt,2.83pt">
                    <w:txbxContent>
                      <w:p w14:paraId="603EA834" w14:textId="77777777" w:rsidR="00904FCF" w:rsidRPr="008B3B62" w:rsidRDefault="00000000" w:rsidP="00A85F9B">
                        <w:pPr>
                          <w:spacing w:before="40"/>
                          <w:jc w:val="center"/>
                          <w:rPr>
                            <w:rFonts w:asciiTheme="majorHAnsi" w:hAnsiTheme="majorHAnsi"/>
                            <w:b/>
                            <w:lang w:val="fr-CA"/>
                          </w:rPr>
                        </w:pPr>
                        <w:r>
                          <w:rPr>
                            <w:rFonts w:ascii="Cambria" w:eastAsia="Cambria" w:hAnsi="Cambria" w:cs="Times New Roman"/>
                            <w:b/>
                            <w:bCs/>
                            <w:lang w:val="fr-CA"/>
                          </w:rPr>
                          <w:t>Application dans le programme d’études :</w:t>
                        </w:r>
                      </w:p>
                      <w:p w14:paraId="5EC7BB44" w14:textId="77777777" w:rsidR="00904FCF" w:rsidRPr="00291AED" w:rsidRDefault="00000000" w:rsidP="00A85F9B">
                        <w:pPr>
                          <w:spacing w:before="40"/>
                          <w:jc w:val="center"/>
                          <w:rPr>
                            <w:rFonts w:asciiTheme="majorHAnsi" w:hAnsiTheme="majorHAnsi"/>
                          </w:rPr>
                        </w:pPr>
                        <w:r>
                          <w:rPr>
                            <w:rFonts w:ascii="Cambria" w:eastAsia="Cambria" w:hAnsi="Cambria" w:cs="Times New Roman"/>
                            <w:lang w:val="fr-CA"/>
                          </w:rPr>
                          <w:t xml:space="preserve">Sciences humaines 10, Justice sociale 12 et </w:t>
                        </w:r>
                      </w:p>
                    </w:txbxContent>
                  </v:textbox>
                </v:shape>
                <v:shape id="Text Box 32" o:spid="_x0000_s1032" type="#_x0000_t202" style="position:absolute;left:4680;top:5976;width:6480;height:1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" strokecolor="#4f81bd" strokeweight="2pt">
                  <v:path arrowok="t"/>
                  <v:textbox>
                    <w:txbxContent>
                      <w:p w14:paraId="5764248B" w14:textId="77777777" w:rsidR="00904FCF" w:rsidRPr="008B3B62" w:rsidRDefault="00000000" w:rsidP="00A85F9B">
                        <w:pPr>
                          <w:pStyle w:val="Descriptions"/>
                          <w:spacing w:before="0"/>
                          <w:rPr>
                            <w:rFonts w:asciiTheme="majorHAnsi" w:hAnsiTheme="majorHAnsi"/>
                            <w:lang w:val="fr-CA"/>
                          </w:rPr>
                        </w:pPr>
                        <w:r>
                          <w:rPr>
                            <w:rFonts w:ascii="Cambria" w:eastAsia="Cambria" w:hAnsi="Cambria"/>
                            <w:b/>
                            <w:bCs/>
                            <w:lang w:val="fr-CA"/>
                          </w:rPr>
                          <w:t xml:space="preserve">La question essentielle : </w:t>
                        </w:r>
                        <w:r>
                          <w:rPr>
                            <w:rFonts w:ascii="Cambria" w:eastAsia="Cambria" w:hAnsi="Cambria"/>
                            <w:lang w:val="fr-CA"/>
                          </w:rPr>
                          <w:t xml:space="preserve"> </w:t>
                        </w:r>
                      </w:p>
                      <w:p w14:paraId="37DACA21" w14:textId="77777777" w:rsidR="00904FCF" w:rsidRPr="008B3B62" w:rsidRDefault="00000000" w:rsidP="00A85F9B">
                        <w:pPr>
                          <w:pStyle w:val="Normal1"/>
                          <w:rPr>
                            <w:rFonts w:asciiTheme="majorHAnsi" w:hAnsiTheme="majorHAnsi"/>
                            <w:sz w:val="22"/>
                            <w:szCs w:val="22"/>
                            <w:lang w:val="fr-CA"/>
                          </w:rPr>
                        </w:pPr>
                        <w:r>
                          <w:rPr>
                            <w:rFonts w:ascii="Cambria" w:eastAsia="Cambria" w:hAnsi="Cambria" w:cs="Helvetica Neue"/>
                            <w:sz w:val="22"/>
                            <w:szCs w:val="22"/>
                            <w:lang w:val="fr-CA"/>
                          </w:rPr>
                          <w:t>Comprendre les enjeux et les stratégies d’une convention collective comme moyen d’amélioration des conditions de travail pour les groupes travaillistes.</w:t>
                        </w:r>
                      </w:p>
                      <w:p w14:paraId="5F892176" w14:textId="77777777" w:rsidR="00904FCF" w:rsidRPr="008B3B62" w:rsidRDefault="00904FCF" w:rsidP="00A85F9B">
                        <w:pPr>
                          <w:pStyle w:val="Descriptions"/>
                          <w:spacing w:before="0"/>
                          <w:rPr>
                            <w:rFonts w:asciiTheme="minorHAnsi" w:hAnsiTheme="minorHAnsi"/>
                            <w:lang w:val="fr-CA"/>
                          </w:rPr>
                        </w:pPr>
                      </w:p>
                      <w:p w14:paraId="2AD5A507" w14:textId="77777777" w:rsidR="00904FCF" w:rsidRPr="008B3B62" w:rsidRDefault="00904FCF" w:rsidP="00A85F9B">
                        <w:pPr>
                          <w:rPr>
                            <w:rFonts w:asciiTheme="majorHAnsi" w:hAnsiTheme="majorHAnsi"/>
                            <w:lang w:val="fr-CA"/>
                          </w:rPr>
                        </w:pPr>
                      </w:p>
                      <w:p w14:paraId="6128CC5E" w14:textId="77777777" w:rsidR="00904FCF" w:rsidRPr="008B3B62" w:rsidRDefault="00904FCF" w:rsidP="00A85F9B">
                        <w:pPr>
                          <w:rPr>
                            <w:rFonts w:asciiTheme="majorHAnsi" w:hAnsiTheme="majorHAnsi"/>
                            <w:lang w:val="fr-CA"/>
                          </w:rPr>
                        </w:pPr>
                      </w:p>
                      <w:p w14:paraId="75350F48" w14:textId="77777777" w:rsidR="00904FCF" w:rsidRPr="008B3B62" w:rsidRDefault="00904FCF" w:rsidP="00A85F9B">
                        <w:pPr>
                          <w:rPr>
                            <w:rFonts w:asciiTheme="majorHAnsi" w:hAnsiTheme="majorHAnsi"/>
                            <w:lang w:val="fr-CA"/>
                          </w:rPr>
                        </w:pPr>
                      </w:p>
                      <w:p w14:paraId="0F9834E5" w14:textId="77777777" w:rsidR="00904FCF" w:rsidRPr="003A39D6" w:rsidRDefault="00000000" w:rsidP="00A85F9B">
                        <w:pPr>
                          <w:rPr>
                            <w:rFonts w:asciiTheme="majorHAnsi" w:hAnsiTheme="majorHAnsi"/>
                          </w:rPr>
                        </w:pPr>
                        <w:r>
                          <w:rPr>
                            <w:rFonts w:ascii="Cambria" w:eastAsia="Cambria" w:hAnsi="Cambria" w:cs="Times New Roman"/>
                            <w:lang w:val="fr-CA"/>
                          </w:rPr>
                          <w:t xml:space="preserve">Quels sont les facteurs historiques </w:t>
                        </w:r>
                      </w:p>
                    </w:txbxContent>
                  </v:textbox>
                </v:shape>
              </v:group>
            </w:pict>
          </mc:Fallback>
        </mc:AlternateContent>
      </w:r>
    </w:p>
    <w:p w14:paraId="21B03968" w14:textId="77777777" w:rsidR="006A1AA0" w:rsidRDefault="006A1AA0" w:rsidP="006011F0">
      <w:pPr>
        <w:pStyle w:val="Filmsummary"/>
      </w:pPr>
    </w:p>
    <w:p w14:paraId="0097012F" w14:textId="3206B0E9" w:rsidR="0055755B" w:rsidRDefault="0055755B" w:rsidP="00E05386"/>
    <w:p w14:paraId="3C15169B" w14:textId="65CE3381" w:rsidR="0055755B" w:rsidRPr="0055755B" w:rsidRDefault="0055755B" w:rsidP="0055755B">
      <w:pPr>
        <w:jc w:val="center"/>
        <w:rPr>
          <w:rFonts w:ascii="Calibri" w:eastAsia="Times New Roman" w:hAnsi="Calibri" w:cs="Times New Roman"/>
          <w:b/>
          <w:sz w:val="24"/>
          <w:szCs w:val="24"/>
          <w:lang w:val="en-US" w:bidi="en-US"/>
        </w:rPr>
      </w:pPr>
    </w:p>
    <w:p w14:paraId="10110A6F" w14:textId="495C5FA7" w:rsidR="006A1AA0" w:rsidRDefault="006A1AA0" w:rsidP="00E05386"/>
    <w:p w14:paraId="78CA0642" w14:textId="77777777" w:rsidR="0055755B" w:rsidRDefault="0055755B" w:rsidP="00E05386"/>
    <w:p w14:paraId="795F0C2E" w14:textId="2289E1C8" w:rsidR="0055755B" w:rsidRDefault="00A72D8B" w:rsidP="00E05386">
      <w:r>
        <w:rPr>
          <w:noProof/>
          <w:lang w:eastAsia="en-CA"/>
        </w:rPr>
        <mc:AlternateContent>
          <mc:Choice Requires="wpg">
            <w:drawing>
              <wp:anchor distT="0" distB="0" distL="114300" distR="114300" simplePos="0" relativeHeight="251675648" behindDoc="0" locked="0" layoutInCell="1" allowOverlap="1" wp14:anchorId="577BDAFB" wp14:editId="5488E36E">
                <wp:simplePos x="0" y="0"/>
                <wp:positionH relativeFrom="column">
                  <wp:posOffset>0</wp:posOffset>
                </wp:positionH>
                <wp:positionV relativeFrom="paragraph">
                  <wp:posOffset>2540</wp:posOffset>
                </wp:positionV>
                <wp:extent cx="5960745" cy="1920240"/>
                <wp:effectExtent l="9525" t="9525" r="11430" b="13335"/>
                <wp:wrapNone/>
                <wp:docPr id="1458696094"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60745" cy="1920240"/>
                          <a:chOff x="1773" y="7416"/>
                          <a:chExt cx="9387" cy="3226"/>
                        </a:xfrm>
                      </wpg:grpSpPr>
                      <wps:wsp>
                        <wps:cNvPr id="1180942583" name="Rectangle 7"/>
                        <wps:cNvSpPr>
                          <a:spLocks noChangeArrowheads="1"/>
                        </wps:cNvSpPr>
                        <wps:spPr bwMode="auto">
                          <a:xfrm>
                            <a:off x="1773" y="7416"/>
                            <a:ext cx="9387" cy="453"/>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19939" dir="5400000" rotWithShape="0">
                              <a:srgbClr val="808080">
                                <a:alpha val="37999"/>
                              </a:srgbClr>
                            </a:outerShdw>
                          </a:effectLst>
                        </wps:spPr>
                        <wps:txbx>
                          <w:txbxContent>
                            <w:p w14:paraId="4302797D" w14:textId="77777777" w:rsidR="00904FCF" w:rsidRPr="008B3B62" w:rsidRDefault="00000000" w:rsidP="00291AED">
                              <w:pPr>
                                <w:spacing w:before="40"/>
                                <w:jc w:val="center"/>
                                <w:rPr>
                                  <w:b/>
                                  <w:sz w:val="24"/>
                                  <w:szCs w:val="24"/>
                                  <w:lang w:val="fr-CA"/>
                                </w:rPr>
                              </w:pPr>
                              <w:r>
                                <w:rPr>
                                  <w:rFonts w:ascii="Calibri" w:eastAsia="Calibri" w:hAnsi="Calibri" w:cs="Times New Roman"/>
                                  <w:b/>
                                  <w:bCs/>
                                  <w:sz w:val="24"/>
                                  <w:szCs w:val="24"/>
                                  <w:lang w:val="fr-CA"/>
                                </w:rPr>
                                <w:t>Résumé des activités de la leçon</w:t>
                              </w:r>
                            </w:p>
                          </w:txbxContent>
                        </wps:txbx>
                        <wps:bodyPr rot="0" vert="horz" wrap="square" lIns="0" tIns="0" rIns="0" bIns="0" anchor="ctr" anchorCtr="1" upright="1">
                          <a:noAutofit/>
                        </wps:bodyPr>
                      </wps:wsp>
                      <wps:wsp>
                        <wps:cNvPr id="1018000517" name="Text Box 9"/>
                        <wps:cNvSpPr txBox="1">
                          <a:spLocks noChangeArrowheads="1"/>
                        </wps:cNvSpPr>
                        <wps:spPr bwMode="auto">
                          <a:xfrm>
                            <a:off x="1773" y="7926"/>
                            <a:ext cx="9360" cy="2716"/>
                          </a:xfrm>
                          <a:prstGeom prst="rect">
                            <a:avLst/>
                          </a:prstGeom>
                          <a:solidFill>
                            <a:srgbClr val="FFFFFF"/>
                          </a:solidFill>
                          <a:ln w="9525">
                            <a:solidFill>
                              <a:srgbClr val="FFFFFF"/>
                            </a:solidFill>
                            <a:miter lim="800000"/>
                            <a:headEnd/>
                            <a:tailEnd/>
                          </a:ln>
                        </wps:spPr>
                        <wps:txbx>
                          <w:txbxContent>
                            <w:p w14:paraId="5A9AC5F3" w14:textId="77777777" w:rsidR="00230504" w:rsidRPr="008B3B62" w:rsidRDefault="00000000" w:rsidP="00AC4886">
                              <w:pPr>
                                <w:pStyle w:val="LessonActivities"/>
                                <w:spacing w:before="80"/>
                                <w:ind w:left="482" w:hanging="340"/>
                                <w:contextualSpacing w:val="0"/>
                                <w:rPr>
                                  <w:lang w:val="fr-CA"/>
                                </w:rPr>
                              </w:pPr>
                              <w:r>
                                <w:rPr>
                                  <w:rFonts w:eastAsia="Cambria"/>
                                  <w:lang w:val="fr-CA"/>
                                </w:rPr>
                                <w:t xml:space="preserve">Les questions clés sur la capsule historique offrent la possibilité de faire une courte </w:t>
                              </w:r>
                              <w:proofErr w:type="gramStart"/>
                              <w:r>
                                <w:rPr>
                                  <w:rFonts w:eastAsia="Cambria"/>
                                  <w:lang w:val="fr-CA"/>
                                </w:rPr>
                                <w:t>leçon  (</w:t>
                              </w:r>
                              <w:proofErr w:type="gramEnd"/>
                              <w:r>
                                <w:rPr>
                                  <w:rFonts w:eastAsia="Cambria"/>
                                  <w:lang w:val="fr-CA"/>
                                </w:rPr>
                                <w:t>15 minutes).</w:t>
                              </w:r>
                            </w:p>
                            <w:p w14:paraId="7EA8E5F9" w14:textId="77777777" w:rsidR="00904FCF" w:rsidRPr="008B3B62" w:rsidRDefault="00000000" w:rsidP="00AC4886">
                              <w:pPr>
                                <w:pStyle w:val="LessonActivities"/>
                                <w:spacing w:before="80"/>
                                <w:ind w:left="482" w:hanging="340"/>
                                <w:contextualSpacing w:val="0"/>
                                <w:rPr>
                                  <w:lang w:val="fr-CA"/>
                                </w:rPr>
                              </w:pPr>
                              <w:r>
                                <w:rPr>
                                  <w:rFonts w:eastAsia="Cambria"/>
                                  <w:lang w:val="fr-CA"/>
                                </w:rPr>
                                <w:t>Activité par petits groupes pour développer une compréhension du vocabulaire et des termes clés.</w:t>
                              </w:r>
                            </w:p>
                            <w:p w14:paraId="308B7479" w14:textId="0E76D6E0" w:rsidR="00904FCF" w:rsidRPr="008B3B62" w:rsidRDefault="00000000" w:rsidP="00AC4886">
                              <w:pPr>
                                <w:pStyle w:val="LessonActivities"/>
                                <w:spacing w:before="80"/>
                                <w:ind w:left="482" w:hanging="340"/>
                                <w:contextualSpacing w:val="0"/>
                                <w:rPr>
                                  <w:rFonts w:asciiTheme="majorHAnsi" w:hAnsiTheme="majorHAnsi"/>
                                  <w:lang w:val="fr-CA"/>
                                </w:rPr>
                              </w:pPr>
                              <w:r>
                                <w:rPr>
                                  <w:rFonts w:eastAsia="Cambria"/>
                                  <w:lang w:val="fr-CA"/>
                                </w:rPr>
                                <w:t>Activité par petits groupes menant à une discussion de classe sur la capsule historique</w:t>
                              </w:r>
                              <w:r w:rsidR="008B3B62">
                                <w:rPr>
                                  <w:rFonts w:eastAsia="Cambria"/>
                                  <w:lang w:val="fr-CA"/>
                                </w:rPr>
                                <w:t>.</w:t>
                              </w:r>
                            </w:p>
                            <w:p w14:paraId="710018E6" w14:textId="77777777" w:rsidR="00904FCF" w:rsidRPr="008B3B62" w:rsidRDefault="00000000" w:rsidP="00AC4886">
                              <w:pPr>
                                <w:pStyle w:val="LessonActivities"/>
                                <w:spacing w:before="80"/>
                                <w:ind w:left="482" w:hanging="340"/>
                                <w:contextualSpacing w:val="0"/>
                                <w:rPr>
                                  <w:rFonts w:asciiTheme="majorHAnsi" w:hAnsiTheme="majorHAnsi"/>
                                  <w:lang w:val="fr-CA"/>
                                </w:rPr>
                              </w:pPr>
                              <w:r>
                                <w:rPr>
                                  <w:rFonts w:eastAsia="Cambria"/>
                                  <w:lang w:val="fr-CA"/>
                                </w:rPr>
                                <w:t>Individuellement ou en petits groupes, les élèves écriront des articles de style journalistique sur les enjeux présentés dans la capsule historique et les documents imprimés à l’appui.</w:t>
                              </w:r>
                            </w:p>
                            <w:p w14:paraId="2BC832AE" w14:textId="77777777" w:rsidR="00904FCF" w:rsidRPr="008B3B62" w:rsidRDefault="00904FCF" w:rsidP="00D92F35">
                              <w:pPr>
                                <w:pStyle w:val="LessonActivities"/>
                                <w:numPr>
                                  <w:ilvl w:val="0"/>
                                  <w:numId w:val="0"/>
                                </w:numPr>
                                <w:spacing w:line="300" w:lineRule="auto"/>
                                <w:ind w:left="432" w:hanging="288"/>
                                <w:rPr>
                                  <w:lang w:val="fr-CA"/>
                                </w:rPr>
                              </w:pPr>
                            </w:p>
                            <w:p w14:paraId="3A4D1241" w14:textId="77777777" w:rsidR="00904FCF" w:rsidRPr="008B3B62" w:rsidRDefault="00904FCF">
                              <w:pPr>
                                <w:rPr>
                                  <w:lang w:val="fr-CA"/>
                                </w:rPr>
                              </w:pPr>
                            </w:p>
                            <w:p w14:paraId="39C227AC" w14:textId="77777777" w:rsidR="00904FCF" w:rsidRPr="008B3B62" w:rsidRDefault="00904FCF">
                              <w:pPr>
                                <w:rPr>
                                  <w:lang w:val="fr-CA"/>
                                </w:rPr>
                              </w:pPr>
                            </w:p>
                            <w:p w14:paraId="6878C614" w14:textId="77777777" w:rsidR="00904FCF" w:rsidRPr="008B3B62" w:rsidRDefault="00904FCF">
                              <w:pPr>
                                <w:rPr>
                                  <w:lang w:val="fr-CA"/>
                                </w:rPr>
                              </w:pPr>
                            </w:p>
                            <w:p w14:paraId="7C53C9E0" w14:textId="77777777" w:rsidR="00904FCF" w:rsidRPr="008B3B62" w:rsidRDefault="00904FCF">
                              <w:pPr>
                                <w:rPr>
                                  <w:lang w:val="fr-CA"/>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7BDAFB" id="Group 25" o:spid="_x0000_s1033" style="position:absolute;margin-left:0;margin-top:.2pt;width:469.35pt;height:151.2pt;z-index:251675648" coordorigin="1773,7416" coordsize="9387,3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">
                <v:rect id="Rectangle 7" o:spid="_x0000_s1034" style="position:absolute;left:1773;top:7416;width:9387;height:453;visibility:visible;mso-wrap-style:square;v-text-anchor:middle-center"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" fillcolor="#e5eeff" strokecolor="#4579b8">
                  <v:fill color2="#a3c4ff" rotate="t" colors="0 #e5eeff;42598f #bfd5ff;1 #a3c4ff" focus="100%" type="gradient"/>
                  <v:shadow on="t" opacity="24903f" origin=",.5" offset="0,1.57pt"/>
                  <v:textbox inset="0,0,0,0">
                    <w:txbxContent>
                      <w:p w14:paraId="4302797D" w14:textId="77777777" w:rsidR="00904FCF" w:rsidRPr="008B3B62" w:rsidRDefault="00000000" w:rsidP="00291AED">
                        <w:pPr>
                          <w:spacing w:before="40"/>
                          <w:jc w:val="center"/>
                          <w:rPr>
                            <w:b/>
                            <w:sz w:val="24"/>
                            <w:szCs w:val="24"/>
                            <w:lang w:val="fr-CA"/>
                          </w:rPr>
                        </w:pPr>
                        <w:r>
                          <w:rPr>
                            <w:rFonts w:ascii="Calibri" w:eastAsia="Calibri" w:hAnsi="Calibri" w:cs="Times New Roman"/>
                            <w:b/>
                            <w:bCs/>
                            <w:sz w:val="24"/>
                            <w:szCs w:val="24"/>
                            <w:lang w:val="fr-CA"/>
                          </w:rPr>
                          <w:t>Résumé des activités de la leçon</w:t>
                        </w:r>
                      </w:p>
                    </w:txbxContent>
                  </v:textbox>
                </v:rect>
                <v:shape id="Text Box 9" o:spid="_x0000_s1035" type="#_x0000_t202" style="position:absolute;left:1773;top:7926;width:9360;height:2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" strokecolor="white">
                  <v:textbox>
                    <w:txbxContent>
                      <w:p w14:paraId="5A9AC5F3" w14:textId="77777777" w:rsidR="00230504" w:rsidRPr="008B3B62" w:rsidRDefault="00000000" w:rsidP="00AC4886">
                        <w:pPr>
                          <w:pStyle w:val="LessonActivities"/>
                          <w:spacing w:before="80"/>
                          <w:ind w:left="482" w:hanging="340"/>
                          <w:contextualSpacing w:val="0"/>
                          <w:rPr>
                            <w:lang w:val="fr-CA"/>
                          </w:rPr>
                        </w:pPr>
                        <w:r>
                          <w:rPr>
                            <w:rFonts w:eastAsia="Cambria"/>
                            <w:lang w:val="fr-CA"/>
                          </w:rPr>
                          <w:t xml:space="preserve">Les questions clés sur la capsule historique offrent la possibilité de faire une courte </w:t>
                        </w:r>
                        <w:proofErr w:type="gramStart"/>
                        <w:r>
                          <w:rPr>
                            <w:rFonts w:eastAsia="Cambria"/>
                            <w:lang w:val="fr-CA"/>
                          </w:rPr>
                          <w:t>leçon  (</w:t>
                        </w:r>
                        <w:proofErr w:type="gramEnd"/>
                        <w:r>
                          <w:rPr>
                            <w:rFonts w:eastAsia="Cambria"/>
                            <w:lang w:val="fr-CA"/>
                          </w:rPr>
                          <w:t>15 minutes).</w:t>
                        </w:r>
                      </w:p>
                      <w:p w14:paraId="7EA8E5F9" w14:textId="77777777" w:rsidR="00904FCF" w:rsidRPr="008B3B62" w:rsidRDefault="00000000" w:rsidP="00AC4886">
                        <w:pPr>
                          <w:pStyle w:val="LessonActivities"/>
                          <w:spacing w:before="80"/>
                          <w:ind w:left="482" w:hanging="340"/>
                          <w:contextualSpacing w:val="0"/>
                          <w:rPr>
                            <w:lang w:val="fr-CA"/>
                          </w:rPr>
                        </w:pPr>
                        <w:r>
                          <w:rPr>
                            <w:rFonts w:eastAsia="Cambria"/>
                            <w:lang w:val="fr-CA"/>
                          </w:rPr>
                          <w:t>Activité par petits groupes pour développer une compréhension du vocabulaire et des termes clés.</w:t>
                        </w:r>
                      </w:p>
                      <w:p w14:paraId="308B7479" w14:textId="0E76D6E0" w:rsidR="00904FCF" w:rsidRPr="008B3B62" w:rsidRDefault="00000000" w:rsidP="00AC4886">
                        <w:pPr>
                          <w:pStyle w:val="LessonActivities"/>
                          <w:spacing w:before="80"/>
                          <w:ind w:left="482" w:hanging="340"/>
                          <w:contextualSpacing w:val="0"/>
                          <w:rPr>
                            <w:rFonts w:asciiTheme="majorHAnsi" w:hAnsiTheme="majorHAnsi"/>
                            <w:lang w:val="fr-CA"/>
                          </w:rPr>
                        </w:pPr>
                        <w:r>
                          <w:rPr>
                            <w:rFonts w:eastAsia="Cambria"/>
                            <w:lang w:val="fr-CA"/>
                          </w:rPr>
                          <w:t>Activité par petits groupes menant à une discussion de classe sur la capsule historique</w:t>
                        </w:r>
                        <w:r w:rsidR="008B3B62">
                          <w:rPr>
                            <w:rFonts w:eastAsia="Cambria"/>
                            <w:lang w:val="fr-CA"/>
                          </w:rPr>
                          <w:t>.</w:t>
                        </w:r>
                      </w:p>
                      <w:p w14:paraId="710018E6" w14:textId="77777777" w:rsidR="00904FCF" w:rsidRPr="008B3B62" w:rsidRDefault="00000000" w:rsidP="00AC4886">
                        <w:pPr>
                          <w:pStyle w:val="LessonActivities"/>
                          <w:spacing w:before="80"/>
                          <w:ind w:left="482" w:hanging="340"/>
                          <w:contextualSpacing w:val="0"/>
                          <w:rPr>
                            <w:rFonts w:asciiTheme="majorHAnsi" w:hAnsiTheme="majorHAnsi"/>
                            <w:lang w:val="fr-CA"/>
                          </w:rPr>
                        </w:pPr>
                        <w:r>
                          <w:rPr>
                            <w:rFonts w:eastAsia="Cambria"/>
                            <w:lang w:val="fr-CA"/>
                          </w:rPr>
                          <w:t>Individuellement ou en petits groupes, les élèves écriront des articles de style journalistique sur les enjeux présentés dans la capsule historique et les documents imprimés à l’appui.</w:t>
                        </w:r>
                      </w:p>
                      <w:p w14:paraId="2BC832AE" w14:textId="77777777" w:rsidR="00904FCF" w:rsidRPr="008B3B62" w:rsidRDefault="00904FCF" w:rsidP="00D92F35">
                        <w:pPr>
                          <w:pStyle w:val="LessonActivities"/>
                          <w:numPr>
                            <w:ilvl w:val="0"/>
                            <w:numId w:val="0"/>
                          </w:numPr>
                          <w:spacing w:line="300" w:lineRule="auto"/>
                          <w:ind w:left="432" w:hanging="288"/>
                          <w:rPr>
                            <w:lang w:val="fr-CA"/>
                          </w:rPr>
                        </w:pPr>
                      </w:p>
                      <w:p w14:paraId="3A4D1241" w14:textId="77777777" w:rsidR="00904FCF" w:rsidRPr="008B3B62" w:rsidRDefault="00904FCF">
                        <w:pPr>
                          <w:rPr>
                            <w:lang w:val="fr-CA"/>
                          </w:rPr>
                        </w:pPr>
                      </w:p>
                      <w:p w14:paraId="39C227AC" w14:textId="77777777" w:rsidR="00904FCF" w:rsidRPr="008B3B62" w:rsidRDefault="00904FCF">
                        <w:pPr>
                          <w:rPr>
                            <w:lang w:val="fr-CA"/>
                          </w:rPr>
                        </w:pPr>
                      </w:p>
                      <w:p w14:paraId="6878C614" w14:textId="77777777" w:rsidR="00904FCF" w:rsidRPr="008B3B62" w:rsidRDefault="00904FCF">
                        <w:pPr>
                          <w:rPr>
                            <w:lang w:val="fr-CA"/>
                          </w:rPr>
                        </w:pPr>
                      </w:p>
                      <w:p w14:paraId="7C53C9E0" w14:textId="77777777" w:rsidR="00904FCF" w:rsidRPr="008B3B62" w:rsidRDefault="00904FCF">
                        <w:pPr>
                          <w:rPr>
                            <w:lang w:val="fr-CA"/>
                          </w:rPr>
                        </w:pPr>
                      </w:p>
                    </w:txbxContent>
                  </v:textbox>
                </v:shape>
              </v:group>
            </w:pict>
          </mc:Fallback>
        </mc:AlternateContent>
      </w:r>
    </w:p>
    <w:p w14:paraId="4E634ACE" w14:textId="159E139B" w:rsidR="0055755B" w:rsidRDefault="0055755B" w:rsidP="00E05386"/>
    <w:p w14:paraId="523991AF" w14:textId="23160CF0" w:rsidR="0055755B" w:rsidRDefault="0055755B" w:rsidP="00E05386"/>
    <w:p w14:paraId="0596C00B" w14:textId="43B834C3" w:rsidR="0055755B" w:rsidRDefault="0055755B" w:rsidP="00E05386"/>
    <w:p w14:paraId="035214D5" w14:textId="44AE6A44" w:rsidR="0055755B" w:rsidRDefault="0055755B" w:rsidP="00E05386"/>
    <w:p w14:paraId="7EF5D0A5" w14:textId="77777777" w:rsidR="0055755B" w:rsidRDefault="0055755B" w:rsidP="00E05386"/>
    <w:p w14:paraId="37523CA9" w14:textId="77777777" w:rsidR="0055755B" w:rsidRDefault="0055755B" w:rsidP="00E05386"/>
    <w:p w14:paraId="68EDED65" w14:textId="77777777" w:rsidR="0055755B" w:rsidRDefault="0055755B" w:rsidP="00E05386"/>
    <w:p w14:paraId="0AB918E8" w14:textId="77777777" w:rsidR="0055755B" w:rsidRDefault="0055755B" w:rsidP="00E05386"/>
    <w:p w14:paraId="79FD2E41" w14:textId="77777777" w:rsidR="0055755B" w:rsidRDefault="0055755B" w:rsidP="00E05386"/>
    <w:p w14:paraId="00E479BD" w14:textId="77777777" w:rsidR="0055755B" w:rsidRDefault="0055755B" w:rsidP="00E05386"/>
    <w:p w14:paraId="581F0088" w14:textId="2FBC2608" w:rsidR="0055755B" w:rsidRDefault="00A72D8B" w:rsidP="00E05386">
      <w:r>
        <w:rPr>
          <w:noProof/>
          <w:lang w:eastAsia="en-CA"/>
        </w:rPr>
        <mc:AlternateContent>
          <mc:Choice Requires="wps">
            <w:drawing>
              <wp:anchor distT="0" distB="0" distL="114300" distR="114300" simplePos="0" relativeHeight="251665408" behindDoc="0" locked="0" layoutInCell="1" allowOverlap="1" wp14:anchorId="21D47FD3" wp14:editId="7A9B37E4">
                <wp:simplePos x="0" y="0"/>
                <wp:positionH relativeFrom="column">
                  <wp:posOffset>0</wp:posOffset>
                </wp:positionH>
                <wp:positionV relativeFrom="paragraph">
                  <wp:posOffset>138430</wp:posOffset>
                </wp:positionV>
                <wp:extent cx="5943600" cy="274320"/>
                <wp:effectExtent l="9525" t="11430" r="9525" b="19050"/>
                <wp:wrapNone/>
                <wp:docPr id="1369065086"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7432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19939" dir="5400000" rotWithShape="0">
                            <a:srgbClr val="808080">
                              <a:alpha val="37999"/>
                            </a:srgbClr>
                          </a:outerShdw>
                        </a:effectLst>
                      </wps:spPr>
                      <wps:txbx>
                        <w:txbxContent>
                          <w:p w14:paraId="51ED1E1A" w14:textId="77777777" w:rsidR="00904FCF" w:rsidRPr="00804935" w:rsidRDefault="00000000" w:rsidP="003D3825">
                            <w:pPr>
                              <w:pStyle w:val="SectionHeadings"/>
                              <w:spacing w:after="0"/>
                              <w:rPr>
                                <w:rFonts w:asciiTheme="minorHAnsi" w:hAnsiTheme="minorHAnsi"/>
                              </w:rPr>
                            </w:pPr>
                            <w:r>
                              <w:rPr>
                                <w:rFonts w:ascii="Calibri" w:eastAsia="Calibri" w:hAnsi="Calibri" w:cs="Times New Roman"/>
                                <w:bCs/>
                                <w:lang w:val="fr-CA"/>
                              </w:rPr>
                              <w:t>Normes d’apprentissage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1D47FD3" id="Text Box 33" o:spid="_x0000_s1036" type="#_x0000_t202" style="position:absolute;margin-left:0;margin-top:10.9pt;width:468pt;height:21.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" fillcolor="#e5eeff" strokecolor="#4579b8">
                <v:fill color2="#a3c4ff" rotate="t" colors="0 #e5eeff;42598f #bfd5ff;1 #a3c4ff" focus="100%" type="gradient"/>
                <v:shadow on="t" opacity="24903f" origin=",.5" offset="0,1.57pt"/>
                <v:textbox>
                  <w:txbxContent>
                    <w:p w14:paraId="51ED1E1A" w14:textId="77777777" w:rsidR="00904FCF" w:rsidRPr="00804935" w:rsidRDefault="00000000" w:rsidP="003D3825">
                      <w:pPr>
                        <w:pStyle w:val="SectionHeadings"/>
                        <w:spacing w:after="0"/>
                        <w:rPr>
                          <w:rFonts w:asciiTheme="minorHAnsi" w:hAnsiTheme="minorHAnsi"/>
                        </w:rPr>
                      </w:pPr>
                      <w:r>
                        <w:rPr>
                          <w:rFonts w:ascii="Calibri" w:eastAsia="Calibri" w:hAnsi="Calibri" w:cs="Times New Roman"/>
                          <w:bCs/>
                          <w:lang w:val="fr-CA"/>
                        </w:rPr>
                        <w:t>Normes d’apprentissage</w:t>
                      </w:r>
                    </w:p>
                  </w:txbxContent>
                </v:textbox>
              </v:shape>
            </w:pict>
          </mc:Fallback>
        </mc:AlternateContent>
      </w:r>
    </w:p>
    <w:p w14:paraId="38643614" w14:textId="77777777" w:rsidR="0055755B" w:rsidRDefault="0055755B" w:rsidP="00E05386"/>
    <w:p w14:paraId="777B65F1" w14:textId="55462ED3" w:rsidR="0055755B" w:rsidRDefault="00A72D8B" w:rsidP="00E05386">
      <w:r>
        <w:rPr>
          <w:noProof/>
          <w:lang w:eastAsia="en-CA"/>
        </w:rPr>
        <mc:AlternateContent>
          <mc:Choice Requires="wps">
            <w:drawing>
              <wp:anchor distT="0" distB="0" distL="114300" distR="114300" simplePos="0" relativeHeight="251664384" behindDoc="0" locked="0" layoutInCell="1" allowOverlap="1" wp14:anchorId="70388F93" wp14:editId="0D661D88">
                <wp:simplePos x="0" y="0"/>
                <wp:positionH relativeFrom="column">
                  <wp:posOffset>4661</wp:posOffset>
                </wp:positionH>
                <wp:positionV relativeFrom="paragraph">
                  <wp:posOffset>160154</wp:posOffset>
                </wp:positionV>
                <wp:extent cx="5943600" cy="2455383"/>
                <wp:effectExtent l="0" t="0" r="19050" b="21590"/>
                <wp:wrapNone/>
                <wp:docPr id="8344313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455383"/>
                        </a:xfrm>
                        <a:prstGeom prst="rect">
                          <a:avLst/>
                        </a:prstGeom>
                        <a:solidFill>
                          <a:srgbClr val="FFFFFF"/>
                        </a:solidFill>
                        <a:ln w="9525">
                          <a:solidFill>
                            <a:srgbClr val="FFFFFF"/>
                          </a:solidFill>
                          <a:miter lim="800000"/>
                          <a:headEnd/>
                          <a:tailEnd/>
                        </a:ln>
                      </wps:spPr>
                      <wps:txbx>
                        <w:txbxContent>
                          <w:p w14:paraId="323B4349" w14:textId="77777777" w:rsidR="00904FCF" w:rsidRPr="008B3B62" w:rsidRDefault="00000000" w:rsidP="000C0A09">
                            <w:pPr>
                              <w:pStyle w:val="LearningObjectives"/>
                              <w:spacing w:line="240" w:lineRule="auto"/>
                              <w:ind w:hanging="357"/>
                              <w:contextualSpacing w:val="0"/>
                              <w:rPr>
                                <w:lang w:val="fr-CA"/>
                              </w:rPr>
                            </w:pPr>
                            <w:r>
                              <w:rPr>
                                <w:rFonts w:eastAsia="Cambria"/>
                                <w:lang w:val="fr-CA"/>
                              </w:rPr>
                              <w:t xml:space="preserve">Comprendre une partie de l’histoire du long cheminement des enseignants et enseignantes de la Colombie-Britannique pour acquérir pleinement leurs droits en tant que syndicalistes et professionnels </w:t>
                            </w:r>
                            <w:r>
                              <w:rPr>
                                <w:rFonts w:eastAsia="Cambria"/>
                                <w:b/>
                                <w:bCs/>
                                <w:i/>
                                <w:iCs/>
                                <w:lang w:val="fr-CA"/>
                              </w:rPr>
                              <w:t>(continuité et changement).</w:t>
                            </w:r>
                          </w:p>
                          <w:p w14:paraId="269118BE" w14:textId="77777777" w:rsidR="00904FCF" w:rsidRPr="008B3B62" w:rsidRDefault="00000000" w:rsidP="000C0A09">
                            <w:pPr>
                              <w:pStyle w:val="LearningObjectives"/>
                              <w:spacing w:before="80" w:line="240" w:lineRule="auto"/>
                              <w:ind w:hanging="357"/>
                              <w:contextualSpacing w:val="0"/>
                              <w:rPr>
                                <w:lang w:val="fr-CA"/>
                              </w:rPr>
                            </w:pPr>
                            <w:r>
                              <w:rPr>
                                <w:rFonts w:eastAsia="Cambria"/>
                                <w:lang w:val="fr-CA"/>
                              </w:rPr>
                              <w:t xml:space="preserve">Mesurer combien, pour citer l’historienne anglaise Sheila </w:t>
                            </w:r>
                            <w:proofErr w:type="spellStart"/>
                            <w:r>
                              <w:rPr>
                                <w:rFonts w:eastAsia="Cambria"/>
                                <w:lang w:val="fr-CA"/>
                              </w:rPr>
                              <w:t>Rowbotham</w:t>
                            </w:r>
                            <w:proofErr w:type="spellEnd"/>
                            <w:r>
                              <w:rPr>
                                <w:rFonts w:eastAsia="Cambria"/>
                                <w:lang w:val="fr-CA"/>
                              </w:rPr>
                              <w:t>, les réalisations, la contribution et le leadership des femmes, à tous les échelons de la société, « ont été occultés de l’histoire. »  Pour toutes les générations successives, ce qui a été enterré doit être mis à découvert (</w:t>
                            </w:r>
                            <w:r>
                              <w:rPr>
                                <w:rFonts w:eastAsia="Cambria"/>
                                <w:b/>
                                <w:bCs/>
                                <w:i/>
                                <w:iCs/>
                                <w:lang w:val="fr-CA"/>
                              </w:rPr>
                              <w:t>perspective</w:t>
                            </w:r>
                            <w:r>
                              <w:rPr>
                                <w:rFonts w:eastAsia="Cambria"/>
                                <w:lang w:val="fr-CA"/>
                              </w:rPr>
                              <w:t xml:space="preserve">). </w:t>
                            </w:r>
                          </w:p>
                          <w:p w14:paraId="276F06F8" w14:textId="77777777" w:rsidR="00904FCF" w:rsidRPr="008B3B62" w:rsidRDefault="00000000" w:rsidP="000C0A09">
                            <w:pPr>
                              <w:pStyle w:val="LearningObjectives"/>
                              <w:spacing w:before="80" w:line="240" w:lineRule="auto"/>
                              <w:ind w:hanging="357"/>
                              <w:contextualSpacing w:val="0"/>
                              <w:rPr>
                                <w:lang w:val="fr-CA"/>
                              </w:rPr>
                            </w:pPr>
                            <w:r>
                              <w:rPr>
                                <w:rFonts w:eastAsia="Cambria"/>
                                <w:lang w:val="fr-CA"/>
                              </w:rPr>
                              <w:t>Comprendre qu’il a fallu des efforts déterminés et continus pour surmonter la discrimination contre les femmes, même en matière d’égalité des salaires (</w:t>
                            </w:r>
                            <w:r>
                              <w:rPr>
                                <w:rFonts w:eastAsia="Cambria"/>
                                <w:b/>
                                <w:bCs/>
                                <w:i/>
                                <w:iCs/>
                                <w:lang w:val="fr-CA"/>
                              </w:rPr>
                              <w:t>causes et conséquences</w:t>
                            </w:r>
                            <w:r>
                              <w:rPr>
                                <w:rFonts w:eastAsia="Cambria"/>
                                <w:lang w:val="fr-CA"/>
                              </w:rPr>
                              <w:t>).</w:t>
                            </w:r>
                          </w:p>
                          <w:p w14:paraId="696B18AE" w14:textId="77777777" w:rsidR="00904FCF" w:rsidRPr="008B3B62" w:rsidRDefault="00000000" w:rsidP="000C0A09">
                            <w:pPr>
                              <w:pStyle w:val="LearningObjectives"/>
                              <w:spacing w:before="80" w:line="240" w:lineRule="auto"/>
                              <w:ind w:hanging="357"/>
                              <w:contextualSpacing w:val="0"/>
                              <w:rPr>
                                <w:lang w:val="fr-CA"/>
                              </w:rPr>
                            </w:pPr>
                            <w:r>
                              <w:rPr>
                                <w:rFonts w:eastAsia="Cambria"/>
                                <w:lang w:val="fr-CA"/>
                              </w:rPr>
                              <w:t xml:space="preserve">Prendre conscience de l’arbitrage en tant que mécanisme de résolution des conflits de travail ainsi que des efforts considérables (déployés largement par des femmes) pour qu’il soit reconnu comme tel pour les enseignants et enseignantes de Langley </w:t>
                            </w:r>
                            <w:r>
                              <w:rPr>
                                <w:rFonts w:eastAsia="Cambria"/>
                                <w:b/>
                                <w:bCs/>
                                <w:i/>
                                <w:iCs/>
                                <w:lang w:val="fr-CA"/>
                              </w:rPr>
                              <w:t>(portée).</w:t>
                            </w:r>
                          </w:p>
                          <w:p w14:paraId="4C9EBB14" w14:textId="77777777" w:rsidR="00904FCF" w:rsidRPr="008B3B62" w:rsidRDefault="00904FCF" w:rsidP="0039196D">
                            <w:pPr>
                              <w:spacing w:before="40" w:after="40"/>
                              <w:rPr>
                                <w:lang w:val="fr-C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388F93" id="_x0000_t202" coordsize="21600,21600" o:spt="202" path="m,l,21600r21600,l21600,xe">
                <v:stroke joinstyle="miter"/>
                <v:path gradientshapeok="t" o:connecttype="rect"/>
              </v:shapetype>
              <v:shape id="Text Box 11" o:spid="_x0000_s1037" type="#_x0000_t202" style="position:absolute;margin-left:.35pt;margin-top:12.6pt;width:468pt;height:193.3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" strokecolor="white">
                <v:textbox>
                  <w:txbxContent>
                    <w:p w14:paraId="323B4349" w14:textId="77777777" w:rsidR="00904FCF" w:rsidRPr="008B3B62" w:rsidRDefault="00000000" w:rsidP="000C0A09">
                      <w:pPr>
                        <w:pStyle w:val="LearningObjectives"/>
                        <w:spacing w:line="240" w:lineRule="auto"/>
                        <w:ind w:hanging="357"/>
                        <w:contextualSpacing w:val="0"/>
                        <w:rPr>
                          <w:lang w:val="fr-CA"/>
                        </w:rPr>
                      </w:pPr>
                      <w:r>
                        <w:rPr>
                          <w:rFonts w:eastAsia="Cambria"/>
                          <w:lang w:val="fr-CA"/>
                        </w:rPr>
                        <w:t xml:space="preserve">Comprendre une partie de l’histoire du long cheminement des enseignants et enseignantes de la Colombie-Britannique pour acquérir pleinement leurs droits en tant que syndicalistes et professionnels </w:t>
                      </w:r>
                      <w:r>
                        <w:rPr>
                          <w:rFonts w:eastAsia="Cambria"/>
                          <w:b/>
                          <w:bCs/>
                          <w:i/>
                          <w:iCs/>
                          <w:lang w:val="fr-CA"/>
                        </w:rPr>
                        <w:t>(continuité et changement).</w:t>
                      </w:r>
                    </w:p>
                    <w:p w14:paraId="269118BE" w14:textId="77777777" w:rsidR="00904FCF" w:rsidRPr="008B3B62" w:rsidRDefault="00000000" w:rsidP="000C0A09">
                      <w:pPr>
                        <w:pStyle w:val="LearningObjectives"/>
                        <w:spacing w:before="80" w:line="240" w:lineRule="auto"/>
                        <w:ind w:hanging="357"/>
                        <w:contextualSpacing w:val="0"/>
                        <w:rPr>
                          <w:lang w:val="fr-CA"/>
                        </w:rPr>
                      </w:pPr>
                      <w:r>
                        <w:rPr>
                          <w:rFonts w:eastAsia="Cambria"/>
                          <w:lang w:val="fr-CA"/>
                        </w:rPr>
                        <w:t xml:space="preserve">Mesurer combien, pour citer l’historienne anglaise Sheila </w:t>
                      </w:r>
                      <w:proofErr w:type="spellStart"/>
                      <w:r>
                        <w:rPr>
                          <w:rFonts w:eastAsia="Cambria"/>
                          <w:lang w:val="fr-CA"/>
                        </w:rPr>
                        <w:t>Rowbotham</w:t>
                      </w:r>
                      <w:proofErr w:type="spellEnd"/>
                      <w:r>
                        <w:rPr>
                          <w:rFonts w:eastAsia="Cambria"/>
                          <w:lang w:val="fr-CA"/>
                        </w:rPr>
                        <w:t>, les réalisations, la contribution et le leadership des femmes, à tous les échelons de la société, « ont été occultés de l’histoire. »  Pour toutes les générations successives, ce qui a été enterré doit être mis à découvert (</w:t>
                      </w:r>
                      <w:r>
                        <w:rPr>
                          <w:rFonts w:eastAsia="Cambria"/>
                          <w:b/>
                          <w:bCs/>
                          <w:i/>
                          <w:iCs/>
                          <w:lang w:val="fr-CA"/>
                        </w:rPr>
                        <w:t>perspective</w:t>
                      </w:r>
                      <w:r>
                        <w:rPr>
                          <w:rFonts w:eastAsia="Cambria"/>
                          <w:lang w:val="fr-CA"/>
                        </w:rPr>
                        <w:t xml:space="preserve">). </w:t>
                      </w:r>
                    </w:p>
                    <w:p w14:paraId="276F06F8" w14:textId="77777777" w:rsidR="00904FCF" w:rsidRPr="008B3B62" w:rsidRDefault="00000000" w:rsidP="000C0A09">
                      <w:pPr>
                        <w:pStyle w:val="LearningObjectives"/>
                        <w:spacing w:before="80" w:line="240" w:lineRule="auto"/>
                        <w:ind w:hanging="357"/>
                        <w:contextualSpacing w:val="0"/>
                        <w:rPr>
                          <w:lang w:val="fr-CA"/>
                        </w:rPr>
                      </w:pPr>
                      <w:r>
                        <w:rPr>
                          <w:rFonts w:eastAsia="Cambria"/>
                          <w:lang w:val="fr-CA"/>
                        </w:rPr>
                        <w:t>Comprendre qu’il a fallu des efforts déterminés et continus pour surmonter la discrimination contre les femmes, même en matière d’égalité des salaires (</w:t>
                      </w:r>
                      <w:r>
                        <w:rPr>
                          <w:rFonts w:eastAsia="Cambria"/>
                          <w:b/>
                          <w:bCs/>
                          <w:i/>
                          <w:iCs/>
                          <w:lang w:val="fr-CA"/>
                        </w:rPr>
                        <w:t>causes et conséquences</w:t>
                      </w:r>
                      <w:r>
                        <w:rPr>
                          <w:rFonts w:eastAsia="Cambria"/>
                          <w:lang w:val="fr-CA"/>
                        </w:rPr>
                        <w:t>).</w:t>
                      </w:r>
                    </w:p>
                    <w:p w14:paraId="696B18AE" w14:textId="77777777" w:rsidR="00904FCF" w:rsidRPr="008B3B62" w:rsidRDefault="00000000" w:rsidP="000C0A09">
                      <w:pPr>
                        <w:pStyle w:val="LearningObjectives"/>
                        <w:spacing w:before="80" w:line="240" w:lineRule="auto"/>
                        <w:ind w:hanging="357"/>
                        <w:contextualSpacing w:val="0"/>
                        <w:rPr>
                          <w:lang w:val="fr-CA"/>
                        </w:rPr>
                      </w:pPr>
                      <w:r>
                        <w:rPr>
                          <w:rFonts w:eastAsia="Cambria"/>
                          <w:lang w:val="fr-CA"/>
                        </w:rPr>
                        <w:t xml:space="preserve">Prendre conscience de l’arbitrage en tant que mécanisme de résolution des conflits de travail ainsi que des efforts considérables (déployés largement par des femmes) pour qu’il soit reconnu comme tel pour les enseignants et enseignantes de Langley </w:t>
                      </w:r>
                      <w:r>
                        <w:rPr>
                          <w:rFonts w:eastAsia="Cambria"/>
                          <w:b/>
                          <w:bCs/>
                          <w:i/>
                          <w:iCs/>
                          <w:lang w:val="fr-CA"/>
                        </w:rPr>
                        <w:t>(portée).</w:t>
                      </w:r>
                    </w:p>
                    <w:p w14:paraId="4C9EBB14" w14:textId="77777777" w:rsidR="00904FCF" w:rsidRPr="008B3B62" w:rsidRDefault="00904FCF" w:rsidP="0039196D">
                      <w:pPr>
                        <w:spacing w:before="40" w:after="40"/>
                        <w:rPr>
                          <w:lang w:val="fr-CA"/>
                        </w:rPr>
                      </w:pPr>
                    </w:p>
                  </w:txbxContent>
                </v:textbox>
              </v:shape>
            </w:pict>
          </mc:Fallback>
        </mc:AlternateContent>
      </w:r>
    </w:p>
    <w:p w14:paraId="5402D618" w14:textId="38D3FFA7" w:rsidR="0055755B" w:rsidRDefault="0055755B" w:rsidP="00E05386"/>
    <w:p w14:paraId="0BDC4731" w14:textId="549E4B0F" w:rsidR="004527E2" w:rsidRDefault="004527E2" w:rsidP="00E05386"/>
    <w:p w14:paraId="1CA3C891" w14:textId="7FD92BCB" w:rsidR="0055755B" w:rsidRDefault="0055755B" w:rsidP="00E05386"/>
    <w:p w14:paraId="52522B21" w14:textId="77777777" w:rsidR="004527E2" w:rsidRDefault="004527E2" w:rsidP="00E05386"/>
    <w:p w14:paraId="354D83A1" w14:textId="77777777" w:rsidR="008A5F2E" w:rsidRDefault="008A5F2E" w:rsidP="00E05386"/>
    <w:p w14:paraId="79BF8DE1" w14:textId="77777777" w:rsidR="004527E2" w:rsidRDefault="004527E2" w:rsidP="00E05386"/>
    <w:p w14:paraId="44B2DB23" w14:textId="77777777" w:rsidR="008A5F2E" w:rsidRDefault="008A5F2E" w:rsidP="00E05386"/>
    <w:p w14:paraId="1C8DA4DC" w14:textId="77777777" w:rsidR="008A5F2E" w:rsidRDefault="008A5F2E" w:rsidP="00E05386"/>
    <w:p w14:paraId="00FA48EB" w14:textId="77777777" w:rsidR="008A5F2E" w:rsidRDefault="008A5F2E" w:rsidP="00E05386"/>
    <w:p w14:paraId="1CCC0D4E" w14:textId="77777777" w:rsidR="00291AED" w:rsidRDefault="00000000" w:rsidP="00324410">
      <w:pPr>
        <w:tabs>
          <w:tab w:val="left" w:pos="288"/>
        </w:tabs>
        <w:spacing w:after="200" w:line="276" w:lineRule="auto"/>
        <w:ind w:left="288" w:hanging="288"/>
      </w:pPr>
      <w:r>
        <w:br w:type="page"/>
      </w:r>
    </w:p>
    <w:p w14:paraId="5B272A13" w14:textId="5F59E903" w:rsidR="008A5F2E" w:rsidRDefault="00A72D8B" w:rsidP="00E05386">
      <w:r>
        <w:rPr>
          <w:noProof/>
          <w:lang w:eastAsia="en-CA"/>
        </w:rPr>
        <w:lastRenderedPageBreak/>
        <mc:AlternateContent>
          <mc:Choice Requires="wpg">
            <w:drawing>
              <wp:anchor distT="0" distB="0" distL="114300" distR="114300" simplePos="0" relativeHeight="251681792" behindDoc="0" locked="0" layoutInCell="1" allowOverlap="1" wp14:anchorId="34FB58B3" wp14:editId="0FAF9E55">
                <wp:simplePos x="0" y="0"/>
                <wp:positionH relativeFrom="column">
                  <wp:posOffset>0</wp:posOffset>
                </wp:positionH>
                <wp:positionV relativeFrom="paragraph">
                  <wp:posOffset>49530</wp:posOffset>
                </wp:positionV>
                <wp:extent cx="5943600" cy="1920240"/>
                <wp:effectExtent l="19050" t="15240" r="19050" b="17145"/>
                <wp:wrapNone/>
                <wp:docPr id="616716518"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1920240"/>
                          <a:chOff x="1800" y="1224"/>
                          <a:chExt cx="9360" cy="3246"/>
                        </a:xfrm>
                      </wpg:grpSpPr>
                      <wps:wsp>
                        <wps:cNvPr id="1687835657" name="Text Box 35"/>
                        <wps:cNvSpPr txBox="1">
                          <a:spLocks noChangeArrowheads="1"/>
                        </wps:cNvSpPr>
                        <wps:spPr bwMode="auto">
                          <a:xfrm>
                            <a:off x="1800" y="1224"/>
                            <a:ext cx="4464" cy="3246"/>
                          </a:xfrm>
                          <a:prstGeom prst="rect">
                            <a:avLst/>
                          </a:prstGeom>
                          <a:solidFill>
                            <a:srgbClr val="FFFFFF"/>
                          </a:solidFill>
                          <a:ln w="25400">
                            <a:solidFill>
                              <a:srgbClr val="4F81BD"/>
                            </a:solidFill>
                            <a:miter lim="800000"/>
                            <a:headEnd/>
                            <a:tailEnd/>
                          </a:ln>
                        </wps:spPr>
                        <wps:txbx>
                          <w:txbxContent>
                            <w:p w14:paraId="28CF58F0" w14:textId="77777777" w:rsidR="00904FCF" w:rsidRPr="00804935" w:rsidRDefault="00000000" w:rsidP="000C0A09">
                              <w:pPr>
                                <w:contextualSpacing/>
                                <w:jc w:val="center"/>
                                <w:rPr>
                                  <w:b/>
                                </w:rPr>
                              </w:pPr>
                              <w:r>
                                <w:rPr>
                                  <w:rFonts w:ascii="Calibri" w:eastAsia="Calibri" w:hAnsi="Calibri" w:cs="Times New Roman"/>
                                  <w:b/>
                                  <w:bCs/>
                                  <w:lang w:val="fr-CA"/>
                                </w:rPr>
                                <w:t>Documentation et ressources fournies</w:t>
                              </w:r>
                            </w:p>
                            <w:p w14:paraId="3593B878" w14:textId="77777777" w:rsidR="00904FCF" w:rsidRPr="006D70BC" w:rsidRDefault="00904FCF" w:rsidP="008A5F2E">
                              <w:pPr>
                                <w:jc w:val="center"/>
                                <w:rPr>
                                  <w:rFonts w:asciiTheme="majorHAnsi" w:hAnsiTheme="majorHAnsi"/>
                                  <w:b/>
                                </w:rPr>
                              </w:pPr>
                            </w:p>
                            <w:p w14:paraId="707060B7" w14:textId="7B01282F" w:rsidR="00904FCF" w:rsidRPr="00AB716C" w:rsidRDefault="00AB716C" w:rsidP="00AB716C">
                              <w:pPr>
                                <w:pStyle w:val="ListBullet2"/>
                                <w:ind w:left="144" w:right="397" w:hanging="144"/>
                                <w:contextualSpacing/>
                                <w:rPr>
                                  <w:rStyle w:val="Hyperlink"/>
                                  <w:rFonts w:cs="Cambria"/>
                                  <w:sz w:val="18"/>
                                  <w:szCs w:val="18"/>
                                </w:rPr>
                              </w:pPr>
                              <w:r>
                                <w:rPr>
                                  <w:color w:val="auto"/>
                                  <w:sz w:val="18"/>
                                  <w:szCs w:val="18"/>
                                </w:rPr>
                                <w:t xml:space="preserve">  </w:t>
                              </w:r>
                              <w:r>
                                <w:rPr>
                                  <w:color w:val="auto"/>
                                  <w:sz w:val="18"/>
                                  <w:szCs w:val="18"/>
                                </w:rPr>
                                <w:fldChar w:fldCharType="begin"/>
                              </w:r>
                              <w:r>
                                <w:rPr>
                                  <w:color w:val="auto"/>
                                  <w:sz w:val="18"/>
                                  <w:szCs w:val="18"/>
                                </w:rPr>
                                <w:instrText>HYPERLINK "https://www.labourheritagecentre.ca/jervis/"</w:instrText>
                              </w:r>
                              <w:r>
                                <w:rPr>
                                  <w:color w:val="auto"/>
                                  <w:sz w:val="18"/>
                                  <w:szCs w:val="18"/>
                                </w:rPr>
                              </w:r>
                              <w:r>
                                <w:rPr>
                                  <w:color w:val="auto"/>
                                  <w:sz w:val="18"/>
                                  <w:szCs w:val="18"/>
                                </w:rPr>
                                <w:fldChar w:fldCharType="separate"/>
                              </w:r>
                              <w:r w:rsidRPr="00AB716C">
                                <w:rPr>
                                  <w:rStyle w:val="Hyperlink"/>
                                  <w:sz w:val="18"/>
                                  <w:szCs w:val="18"/>
                                </w:rPr>
                                <w:t>« Connie Jervis </w:t>
                              </w:r>
                              <w:proofErr w:type="gramStart"/>
                              <w:r w:rsidRPr="00AB716C">
                                <w:rPr>
                                  <w:rStyle w:val="Hyperlink"/>
                                  <w:sz w:val="18"/>
                                  <w:szCs w:val="18"/>
                                </w:rPr>
                                <w:t>»,-</w:t>
                              </w:r>
                              <w:proofErr w:type="gramEnd"/>
                              <w:r w:rsidRPr="00AB716C">
                                <w:rPr>
                                  <w:rStyle w:val="Hyperlink"/>
                                  <w:sz w:val="18"/>
                                  <w:szCs w:val="18"/>
                                </w:rPr>
                                <w:t xml:space="preserve">Les </w:t>
                              </w:r>
                              <w:proofErr w:type="spellStart"/>
                              <w:r w:rsidRPr="00AB716C">
                                <w:rPr>
                                  <w:rStyle w:val="Hyperlink"/>
                                  <w:sz w:val="18"/>
                                  <w:szCs w:val="18"/>
                                </w:rPr>
                                <w:t>travailleurs</w:t>
                              </w:r>
                              <w:proofErr w:type="spellEnd"/>
                              <w:r w:rsidRPr="00AB716C">
                                <w:rPr>
                                  <w:rStyle w:val="Hyperlink"/>
                                  <w:sz w:val="18"/>
                                  <w:szCs w:val="18"/>
                                </w:rPr>
                                <w:t xml:space="preserve">: </w:t>
                              </w:r>
                              <w:proofErr w:type="spellStart"/>
                              <w:r w:rsidRPr="00AB716C">
                                <w:rPr>
                                  <w:rStyle w:val="Hyperlink"/>
                                  <w:sz w:val="18"/>
                                  <w:szCs w:val="18"/>
                                </w:rPr>
                                <w:t>histoire</w:t>
                              </w:r>
                              <w:proofErr w:type="spellEnd"/>
                              <w:r w:rsidRPr="00AB716C">
                                <w:rPr>
                                  <w:rStyle w:val="Hyperlink"/>
                                  <w:sz w:val="18"/>
                                  <w:szCs w:val="18"/>
                                </w:rPr>
                                <w:t xml:space="preserve"> du </w:t>
                              </w:r>
                            </w:p>
                            <w:p w14:paraId="223B5214" w14:textId="16658D7E" w:rsidR="00904FCF" w:rsidRPr="00324410" w:rsidRDefault="00000000" w:rsidP="00AB716C">
                              <w:pPr>
                                <w:pStyle w:val="ListBullet2"/>
                                <w:numPr>
                                  <w:ilvl w:val="0"/>
                                  <w:numId w:val="0"/>
                                </w:numPr>
                                <w:ind w:left="360" w:right="397"/>
                                <w:contextualSpacing/>
                                <w:rPr>
                                  <w:color w:val="auto"/>
                                  <w:sz w:val="18"/>
                                  <w:szCs w:val="18"/>
                                </w:rPr>
                              </w:pPr>
                              <w:proofErr w:type="spellStart"/>
                              <w:r w:rsidRPr="00AB716C">
                                <w:rPr>
                                  <w:rStyle w:val="Hyperlink"/>
                                  <w:sz w:val="18"/>
                                  <w:szCs w:val="18"/>
                                </w:rPr>
                                <w:t>mouvement</w:t>
                              </w:r>
                              <w:proofErr w:type="spellEnd"/>
                              <w:r w:rsidRPr="00AB716C">
                                <w:rPr>
                                  <w:rStyle w:val="Hyperlink"/>
                                  <w:sz w:val="18"/>
                                  <w:szCs w:val="18"/>
                                </w:rPr>
                                <w:t xml:space="preserve"> </w:t>
                              </w:r>
                              <w:proofErr w:type="spellStart"/>
                              <w:r w:rsidRPr="00AB716C">
                                <w:rPr>
                                  <w:rStyle w:val="Hyperlink"/>
                                  <w:sz w:val="18"/>
                                  <w:szCs w:val="18"/>
                                </w:rPr>
                                <w:t>ouvrier</w:t>
                              </w:r>
                              <w:proofErr w:type="spellEnd"/>
                              <w:r w:rsidRPr="00AB716C">
                                <w:rPr>
                                  <w:rStyle w:val="Hyperlink"/>
                                  <w:sz w:val="18"/>
                                  <w:szCs w:val="18"/>
                                </w:rPr>
                                <w:t xml:space="preserve"> </w:t>
                              </w:r>
                              <w:proofErr w:type="spellStart"/>
                              <w:r w:rsidRPr="00AB716C">
                                <w:rPr>
                                  <w:rStyle w:val="Hyperlink"/>
                                  <w:sz w:val="18"/>
                                  <w:szCs w:val="18"/>
                                </w:rPr>
                                <w:t>en</w:t>
                              </w:r>
                              <w:proofErr w:type="spellEnd"/>
                              <w:r w:rsidRPr="00AB716C">
                                <w:rPr>
                                  <w:rStyle w:val="Hyperlink"/>
                                  <w:sz w:val="18"/>
                                  <w:szCs w:val="18"/>
                                </w:rPr>
                                <w:t xml:space="preserve"> </w:t>
                              </w:r>
                              <w:proofErr w:type="spellStart"/>
                              <w:r w:rsidRPr="00AB716C">
                                <w:rPr>
                                  <w:rStyle w:val="Hyperlink"/>
                                  <w:sz w:val="18"/>
                                  <w:szCs w:val="18"/>
                                </w:rPr>
                                <w:t>Colombi</w:t>
                              </w:r>
                              <w:r w:rsidR="00324410" w:rsidRPr="00AB716C">
                                <w:rPr>
                                  <w:rStyle w:val="Hyperlink"/>
                                  <w:sz w:val="18"/>
                                  <w:szCs w:val="18"/>
                                </w:rPr>
                                <w:t>e</w:t>
                              </w:r>
                              <w:proofErr w:type="spellEnd"/>
                              <w:r w:rsidR="00324410" w:rsidRPr="00AB716C">
                                <w:rPr>
                                  <w:rStyle w:val="Hyperlink"/>
                                  <w:sz w:val="18"/>
                                  <w:szCs w:val="18"/>
                                </w:rPr>
                                <w:t xml:space="preserve"> </w:t>
                              </w:r>
                              <w:proofErr w:type="spellStart"/>
                              <w:r w:rsidRPr="00AB716C">
                                <w:rPr>
                                  <w:rStyle w:val="Hyperlink"/>
                                  <w:sz w:val="18"/>
                                  <w:szCs w:val="18"/>
                                </w:rPr>
                                <w:t>Britannique</w:t>
                              </w:r>
                              <w:proofErr w:type="spellEnd"/>
                              <w:r w:rsidR="00AB716C">
                                <w:rPr>
                                  <w:color w:val="auto"/>
                                  <w:sz w:val="18"/>
                                  <w:szCs w:val="18"/>
                                </w:rPr>
                                <w:fldChar w:fldCharType="end"/>
                              </w:r>
                            </w:p>
                            <w:p w14:paraId="58C89E02" w14:textId="315A1FCB" w:rsidR="003543BE" w:rsidRPr="00324410" w:rsidRDefault="00000000" w:rsidP="00324410">
                              <w:pPr>
                                <w:pStyle w:val="ListBullet2"/>
                                <w:ind w:left="144" w:hanging="144"/>
                                <w:rPr>
                                  <w:color w:val="auto"/>
                                  <w:sz w:val="18"/>
                                  <w:szCs w:val="18"/>
                                </w:rPr>
                              </w:pPr>
                              <w:r w:rsidRPr="00324410">
                                <w:rPr>
                                  <w:color w:val="auto"/>
                                  <w:sz w:val="18"/>
                                  <w:szCs w:val="18"/>
                                </w:rPr>
                                <w:t>1</w:t>
                              </w:r>
                              <w:r w:rsidRPr="00324410">
                                <w:rPr>
                                  <w:color w:val="auto"/>
                                  <w:sz w:val="18"/>
                                  <w:szCs w:val="18"/>
                                  <w:vertAlign w:val="superscript"/>
                                </w:rPr>
                                <w:t>re</w:t>
                              </w:r>
                              <w:r w:rsidRPr="00324410">
                                <w:rPr>
                                  <w:color w:val="auto"/>
                                  <w:sz w:val="18"/>
                                  <w:szCs w:val="18"/>
                                </w:rPr>
                                <w:t xml:space="preserve"> </w:t>
                              </w:r>
                              <w:proofErr w:type="spellStart"/>
                              <w:r w:rsidRPr="00324410">
                                <w:rPr>
                                  <w:color w:val="auto"/>
                                  <w:sz w:val="18"/>
                                  <w:szCs w:val="18"/>
                                </w:rPr>
                                <w:t>activité</w:t>
                              </w:r>
                              <w:proofErr w:type="spellEnd"/>
                              <w:r w:rsidRPr="00324410">
                                <w:rPr>
                                  <w:color w:val="auto"/>
                                  <w:sz w:val="18"/>
                                  <w:szCs w:val="18"/>
                                </w:rPr>
                                <w:t xml:space="preserve"> de la </w:t>
                              </w:r>
                              <w:proofErr w:type="spellStart"/>
                              <w:proofErr w:type="gramStart"/>
                              <w:r w:rsidRPr="00324410">
                                <w:rPr>
                                  <w:color w:val="auto"/>
                                  <w:sz w:val="18"/>
                                  <w:szCs w:val="18"/>
                                </w:rPr>
                                <w:t>leçon</w:t>
                              </w:r>
                              <w:proofErr w:type="spellEnd"/>
                              <w:r w:rsidRPr="00324410">
                                <w:rPr>
                                  <w:color w:val="auto"/>
                                  <w:sz w:val="18"/>
                                  <w:szCs w:val="18"/>
                                </w:rPr>
                                <w:t> :</w:t>
                              </w:r>
                              <w:proofErr w:type="gramEnd"/>
                              <w:r w:rsidRPr="00324410">
                                <w:rPr>
                                  <w:color w:val="auto"/>
                                  <w:sz w:val="18"/>
                                  <w:szCs w:val="18"/>
                                </w:rPr>
                                <w:t xml:space="preserve"> activité de vocabulaire</w:t>
                              </w:r>
                            </w:p>
                            <w:p w14:paraId="23629D47" w14:textId="77777777" w:rsidR="003543BE" w:rsidRPr="00324410" w:rsidRDefault="00000000" w:rsidP="00324410">
                              <w:pPr>
                                <w:pStyle w:val="ListBullet2"/>
                                <w:ind w:left="144" w:hanging="144"/>
                                <w:rPr>
                                  <w:color w:val="auto"/>
                                  <w:sz w:val="18"/>
                                  <w:szCs w:val="18"/>
                                </w:rPr>
                              </w:pPr>
                              <w:r w:rsidRPr="00324410">
                                <w:rPr>
                                  <w:color w:val="auto"/>
                                  <w:sz w:val="18"/>
                                  <w:szCs w:val="18"/>
                                </w:rPr>
                                <w:t>2</w:t>
                              </w:r>
                              <w:r w:rsidRPr="00324410">
                                <w:rPr>
                                  <w:color w:val="auto"/>
                                  <w:sz w:val="18"/>
                                  <w:szCs w:val="18"/>
                                  <w:vertAlign w:val="superscript"/>
                                </w:rPr>
                                <w:t>e</w:t>
                              </w:r>
                              <w:r w:rsidRPr="00324410">
                                <w:rPr>
                                  <w:color w:val="auto"/>
                                  <w:sz w:val="18"/>
                                  <w:szCs w:val="18"/>
                                </w:rPr>
                                <w:t xml:space="preserve"> activité de la </w:t>
                              </w:r>
                              <w:proofErr w:type="gramStart"/>
                              <w:r w:rsidRPr="00324410">
                                <w:rPr>
                                  <w:color w:val="auto"/>
                                  <w:sz w:val="18"/>
                                  <w:szCs w:val="18"/>
                                </w:rPr>
                                <w:t>leçon :</w:t>
                              </w:r>
                              <w:proofErr w:type="gramEnd"/>
                              <w:r w:rsidRPr="00324410">
                                <w:rPr>
                                  <w:color w:val="auto"/>
                                  <w:sz w:val="18"/>
                                  <w:szCs w:val="18"/>
                                </w:rPr>
                                <w:t xml:space="preserve"> suggestions d’enseignement et questions directrices</w:t>
                              </w:r>
                            </w:p>
                            <w:p w14:paraId="19386B83" w14:textId="66672843" w:rsidR="003543BE" w:rsidRPr="00324410" w:rsidRDefault="00000000" w:rsidP="00324410">
                              <w:pPr>
                                <w:pStyle w:val="ListBullet2"/>
                                <w:ind w:left="144" w:hanging="144"/>
                                <w:rPr>
                                  <w:color w:val="auto"/>
                                  <w:sz w:val="18"/>
                                  <w:szCs w:val="18"/>
                                </w:rPr>
                              </w:pPr>
                              <w:r w:rsidRPr="00324410">
                                <w:rPr>
                                  <w:color w:val="auto"/>
                                  <w:sz w:val="18"/>
                                  <w:szCs w:val="18"/>
                                </w:rPr>
                                <w:t>3</w:t>
                              </w:r>
                              <w:r w:rsidRPr="00324410">
                                <w:rPr>
                                  <w:color w:val="auto"/>
                                  <w:sz w:val="18"/>
                                  <w:szCs w:val="18"/>
                                  <w:vertAlign w:val="superscript"/>
                                </w:rPr>
                                <w:t>e</w:t>
                              </w:r>
                              <w:r w:rsidRPr="00324410">
                                <w:rPr>
                                  <w:color w:val="auto"/>
                                  <w:sz w:val="18"/>
                                  <w:szCs w:val="18"/>
                                </w:rPr>
                                <w:t xml:space="preserve"> activité de la </w:t>
                              </w:r>
                              <w:proofErr w:type="spellStart"/>
                              <w:proofErr w:type="gramStart"/>
                              <w:r w:rsidRPr="00324410">
                                <w:rPr>
                                  <w:color w:val="auto"/>
                                  <w:sz w:val="18"/>
                                  <w:szCs w:val="18"/>
                                </w:rPr>
                                <w:t>leçon</w:t>
                              </w:r>
                              <w:proofErr w:type="spellEnd"/>
                              <w:r w:rsidRPr="00324410">
                                <w:rPr>
                                  <w:color w:val="auto"/>
                                  <w:sz w:val="18"/>
                                  <w:szCs w:val="18"/>
                                </w:rPr>
                                <w:t> :</w:t>
                              </w:r>
                              <w:proofErr w:type="gramEnd"/>
                              <w:r w:rsidRPr="00324410">
                                <w:rPr>
                                  <w:color w:val="auto"/>
                                  <w:sz w:val="18"/>
                                  <w:szCs w:val="18"/>
                                </w:rPr>
                                <w:t xml:space="preserve"> </w:t>
                              </w:r>
                              <w:proofErr w:type="spellStart"/>
                              <w:r w:rsidR="008B3B62" w:rsidRPr="00324410">
                                <w:rPr>
                                  <w:color w:val="auto"/>
                                  <w:sz w:val="18"/>
                                  <w:szCs w:val="18"/>
                                </w:rPr>
                                <w:t>r</w:t>
                              </w:r>
                              <w:r w:rsidRPr="00324410">
                                <w:rPr>
                                  <w:color w:val="auto"/>
                                  <w:sz w:val="18"/>
                                  <w:szCs w:val="18"/>
                                </w:rPr>
                                <w:t>eécrire</w:t>
                              </w:r>
                              <w:proofErr w:type="spellEnd"/>
                              <w:r w:rsidRPr="00324410">
                                <w:rPr>
                                  <w:color w:val="auto"/>
                                  <w:sz w:val="18"/>
                                  <w:szCs w:val="18"/>
                                </w:rPr>
                                <w:t xml:space="preserve"> et redresser le Langley Advance</w:t>
                              </w:r>
                            </w:p>
                            <w:p w14:paraId="24813557" w14:textId="77777777" w:rsidR="00267D63" w:rsidRPr="00324410" w:rsidRDefault="00000000" w:rsidP="00324410">
                              <w:pPr>
                                <w:pStyle w:val="ListBullet2"/>
                                <w:ind w:left="144" w:hanging="144"/>
                                <w:rPr>
                                  <w:color w:val="auto"/>
                                  <w:sz w:val="18"/>
                                  <w:szCs w:val="18"/>
                                </w:rPr>
                              </w:pPr>
                              <w:r w:rsidRPr="00324410">
                                <w:rPr>
                                  <w:color w:val="auto"/>
                                  <w:sz w:val="18"/>
                                  <w:szCs w:val="18"/>
                                </w:rPr>
                                <w:t>Annexe </w:t>
                              </w:r>
                              <w:proofErr w:type="gramStart"/>
                              <w:r w:rsidRPr="00324410">
                                <w:rPr>
                                  <w:color w:val="auto"/>
                                  <w:sz w:val="18"/>
                                  <w:szCs w:val="18"/>
                                </w:rPr>
                                <w:t>1 :</w:t>
                              </w:r>
                              <w:proofErr w:type="gramEnd"/>
                              <w:r w:rsidRPr="00324410">
                                <w:rPr>
                                  <w:color w:val="auto"/>
                                  <w:sz w:val="18"/>
                                  <w:szCs w:val="18"/>
                                </w:rPr>
                                <w:t xml:space="preserve"> La contribution </w:t>
                              </w:r>
                              <w:proofErr w:type="spellStart"/>
                              <w:r w:rsidRPr="00324410">
                                <w:rPr>
                                  <w:color w:val="auto"/>
                                  <w:sz w:val="18"/>
                                  <w:szCs w:val="18"/>
                                </w:rPr>
                                <w:t>cachée</w:t>
                              </w:r>
                              <w:proofErr w:type="spellEnd"/>
                              <w:r w:rsidRPr="00324410">
                                <w:rPr>
                                  <w:color w:val="auto"/>
                                  <w:sz w:val="18"/>
                                  <w:szCs w:val="18"/>
                                </w:rPr>
                                <w:t xml:space="preserve"> de Connie Jervis</w:t>
                              </w:r>
                            </w:p>
                            <w:p w14:paraId="0BE81FA7" w14:textId="77777777" w:rsidR="00904FCF" w:rsidRPr="008B3B62" w:rsidRDefault="00904FCF" w:rsidP="000C0A09">
                              <w:pPr>
                                <w:spacing w:afterLines="40" w:after="96"/>
                                <w:contextualSpacing/>
                                <w:rPr>
                                  <w:lang w:val="fr-CA"/>
                                </w:rPr>
                              </w:pPr>
                            </w:p>
                          </w:txbxContent>
                        </wps:txbx>
                        <wps:bodyPr rot="0" vert="horz" wrap="square" lIns="91440" tIns="45720" rIns="91440" bIns="45720" anchor="t" anchorCtr="0" upright="1">
                          <a:noAutofit/>
                        </wps:bodyPr>
                      </wps:wsp>
                      <wps:wsp>
                        <wps:cNvPr id="1337669931" name="Text Box 38"/>
                        <wps:cNvSpPr txBox="1">
                          <a:spLocks noChangeArrowheads="1"/>
                        </wps:cNvSpPr>
                        <wps:spPr bwMode="auto">
                          <a:xfrm>
                            <a:off x="6552" y="1224"/>
                            <a:ext cx="4608" cy="3246"/>
                          </a:xfrm>
                          <a:prstGeom prst="rect">
                            <a:avLst/>
                          </a:prstGeom>
                          <a:solidFill>
                            <a:srgbClr val="FFFFFF"/>
                          </a:solidFill>
                          <a:ln w="25400">
                            <a:solidFill>
                              <a:srgbClr val="4F81BD"/>
                            </a:solidFill>
                            <a:miter lim="800000"/>
                            <a:headEnd/>
                            <a:tailEnd/>
                          </a:ln>
                        </wps:spPr>
                        <wps:txbx>
                          <w:txbxContent>
                            <w:p w14:paraId="6B74DB60" w14:textId="77777777" w:rsidR="00904FCF" w:rsidRPr="00804935" w:rsidRDefault="00000000" w:rsidP="007B251C">
                              <w:pPr>
                                <w:jc w:val="center"/>
                                <w:rPr>
                                  <w:b/>
                                </w:rPr>
                              </w:pPr>
                              <w:r>
                                <w:rPr>
                                  <w:rFonts w:ascii="Calibri" w:eastAsia="Calibri" w:hAnsi="Calibri" w:cs="Times New Roman"/>
                                  <w:b/>
                                  <w:bCs/>
                                  <w:lang w:val="fr-CA"/>
                                </w:rPr>
                                <w:t>Documentation supplémentaire suggérée</w:t>
                              </w:r>
                            </w:p>
                            <w:p w14:paraId="7D10F4D9" w14:textId="77777777" w:rsidR="00904FCF" w:rsidRPr="006D70BC" w:rsidRDefault="00904FCF" w:rsidP="008A5F2E">
                              <w:pPr>
                                <w:jc w:val="center"/>
                                <w:rPr>
                                  <w:rFonts w:asciiTheme="majorHAnsi" w:hAnsiTheme="majorHAnsi"/>
                                  <w:b/>
                                </w:rPr>
                              </w:pPr>
                            </w:p>
                            <w:p w14:paraId="0E8E1628" w14:textId="77777777" w:rsidR="00904FCF" w:rsidRPr="000C0A09" w:rsidRDefault="00000000" w:rsidP="000C0A09">
                              <w:pPr>
                                <w:pStyle w:val="AdditionalSuggestedmaterials"/>
                                <w:ind w:left="288" w:hanging="144"/>
                                <w:rPr>
                                  <w:sz w:val="18"/>
                                  <w:szCs w:val="18"/>
                                </w:rPr>
                              </w:pPr>
                              <w:hyperlink r:id="rId9" w:history="1">
                                <w:r w:rsidRPr="000C0A09">
                                  <w:rPr>
                                    <w:rFonts w:ascii="Cambria" w:eastAsia="Cambria" w:hAnsi="Cambria"/>
                                    <w:color w:val="0000FF"/>
                                    <w:sz w:val="18"/>
                                    <w:szCs w:val="18"/>
                                    <w:u w:val="single"/>
                                  </w:rPr>
                                  <w:t xml:space="preserve">“These were the reasons….” </w:t>
                                </w:r>
                                <w:proofErr w:type="spellStart"/>
                                <w:r w:rsidRPr="000C0A09">
                                  <w:rPr>
                                    <w:rFonts w:ascii="Cambria" w:eastAsia="Cambria" w:hAnsi="Cambria"/>
                                    <w:color w:val="0000FF"/>
                                    <w:sz w:val="18"/>
                                    <w:szCs w:val="18"/>
                                    <w:u w:val="single"/>
                                  </w:rPr>
                                  <w:t>Chapitres</w:t>
                                </w:r>
                                <w:proofErr w:type="spellEnd"/>
                                <w:r w:rsidRPr="000C0A09">
                                  <w:rPr>
                                    <w:rFonts w:ascii="Cambria" w:eastAsia="Cambria" w:hAnsi="Cambria"/>
                                    <w:color w:val="0000FF"/>
                                    <w:sz w:val="18"/>
                                    <w:szCs w:val="18"/>
                                    <w:u w:val="single"/>
                                  </w:rPr>
                                  <w:t xml:space="preserve"> 7 </w:t>
                                </w:r>
                              </w:hyperlink>
                              <w:r w:rsidRPr="000C0A09">
                                <w:rPr>
                                  <w:rFonts w:ascii="Cambria" w:eastAsia="Cambria" w:hAnsi="Cambria"/>
                                  <w:color w:val="0000FF"/>
                                  <w:sz w:val="18"/>
                                  <w:szCs w:val="18"/>
                                  <w:u w:val="single"/>
                                </w:rPr>
                                <w:t>et 8</w:t>
                              </w:r>
                            </w:p>
                            <w:p w14:paraId="7BF4B09A" w14:textId="77777777" w:rsidR="008A0781" w:rsidRPr="000C0A09" w:rsidRDefault="00000000" w:rsidP="000C0A09">
                              <w:pPr>
                                <w:pStyle w:val="AdditionalSuggestedmaterials"/>
                                <w:ind w:left="288" w:hanging="144"/>
                                <w:rPr>
                                  <w:sz w:val="18"/>
                                  <w:szCs w:val="18"/>
                                </w:rPr>
                              </w:pPr>
                              <w:hyperlink r:id="rId10" w:history="1">
                                <w:r w:rsidRPr="000C0A09">
                                  <w:rPr>
                                    <w:rFonts w:ascii="Cambria" w:eastAsia="Cambria" w:hAnsi="Cambria"/>
                                    <w:color w:val="0000FF"/>
                                    <w:sz w:val="18"/>
                                    <w:szCs w:val="18"/>
                                    <w:u w:val="single"/>
                                    <w:lang w:val="fr-CA"/>
                                  </w:rPr>
                                  <w:t xml:space="preserve">The Langley </w:t>
                                </w:r>
                                <w:proofErr w:type="spellStart"/>
                                <w:r w:rsidRPr="000C0A09">
                                  <w:rPr>
                                    <w:rFonts w:ascii="Cambria" w:eastAsia="Cambria" w:hAnsi="Cambria"/>
                                    <w:color w:val="0000FF"/>
                                    <w:sz w:val="18"/>
                                    <w:szCs w:val="18"/>
                                    <w:u w:val="single"/>
                                    <w:lang w:val="fr-CA"/>
                                  </w:rPr>
                                  <w:t>Affair</w:t>
                                </w:r>
                                <w:proofErr w:type="spellEnd"/>
                                <w:r w:rsidRPr="000C0A09">
                                  <w:rPr>
                                    <w:rFonts w:ascii="Cambria" w:eastAsia="Cambria" w:hAnsi="Cambria"/>
                                    <w:color w:val="0000FF"/>
                                    <w:sz w:val="18"/>
                                    <w:szCs w:val="18"/>
                                    <w:u w:val="single"/>
                                    <w:lang w:val="fr-CA"/>
                                  </w:rPr>
                                  <w:t xml:space="preserve"> 1939-1940</w:t>
                                </w:r>
                              </w:hyperlink>
                            </w:p>
                            <w:p w14:paraId="75280D5C" w14:textId="77777777" w:rsidR="008A0781" w:rsidRPr="000C0A09" w:rsidRDefault="00000000" w:rsidP="000C0A09">
                              <w:pPr>
                                <w:pStyle w:val="AdditionalSuggestedmaterials"/>
                                <w:ind w:left="288" w:hanging="144"/>
                                <w:rPr>
                                  <w:sz w:val="18"/>
                                  <w:szCs w:val="18"/>
                                </w:rPr>
                              </w:pPr>
                              <w:hyperlink r:id="rId11" w:history="1">
                                <w:r w:rsidRPr="000C0A09">
                                  <w:rPr>
                                    <w:rFonts w:ascii="Cambria" w:eastAsia="Cambria" w:hAnsi="Cambria"/>
                                    <w:color w:val="0000FF"/>
                                    <w:sz w:val="18"/>
                                    <w:szCs w:val="18"/>
                                    <w:u w:val="single"/>
                                    <w:lang w:val="fr-CA"/>
                                  </w:rPr>
                                  <w:t>BookletNewWestminster.pub (labourheritagecentre.ca)</w:t>
                                </w:r>
                              </w:hyperlink>
                            </w:p>
                            <w:p w14:paraId="1C9587B9" w14:textId="77777777" w:rsidR="00D26CA1" w:rsidRPr="000C0A09" w:rsidRDefault="00000000" w:rsidP="000C0A09">
                              <w:pPr>
                                <w:pStyle w:val="AdditionalSuggestedmaterials"/>
                                <w:ind w:left="288" w:hanging="144"/>
                                <w:rPr>
                                  <w:sz w:val="18"/>
                                  <w:szCs w:val="18"/>
                                </w:rPr>
                              </w:pPr>
                              <w:hyperlink r:id="rId12" w:history="1">
                                <w:hyperlink r:id="rId13" w:history="1">
                                  <w:hyperlink r:id="rId14" w:history="1">
                                    <w:hyperlink r:id="rId15" w:history="1">
                                      <w:r w:rsidRPr="000C0A09">
                                        <w:rPr>
                                          <w:rFonts w:ascii="Cambria" w:eastAsia="Cambria" w:hAnsi="Cambria"/>
                                          <w:color w:val="0000FF"/>
                                          <w:sz w:val="18"/>
                                          <w:szCs w:val="18"/>
                                          <w:u w:val="single"/>
                                        </w:rPr>
                                        <w:t>Victoria Teachers Strike 1 919</w:t>
                                      </w:r>
                                    </w:hyperlink>
                                    <w:r w:rsidRPr="000C0A09">
                                      <w:rPr>
                                        <w:rFonts w:ascii="Cambria" w:eastAsia="Cambria" w:hAnsi="Cambria"/>
                                        <w:color w:val="0000FF"/>
                                        <w:sz w:val="18"/>
                                        <w:szCs w:val="18"/>
                                        <w:u w:val="single"/>
                                      </w:rPr>
                                      <w:t xml:space="preserve"> (labourheritagecentre.ca)</w:t>
                                    </w:r>
                                  </w:hyperlink>
                                  <w:r w:rsidRPr="000C0A09">
                                    <w:rPr>
                                      <w:rFonts w:ascii="Cambria" w:eastAsia="Cambria" w:hAnsi="Cambria"/>
                                      <w:color w:val="0000FF"/>
                                      <w:sz w:val="18"/>
                                      <w:szCs w:val="18"/>
                                      <w:u w:val="single"/>
                                    </w:rPr>
                                    <w:t>Temp\mso85C0.tmp (labourheritagecentre.ca)</w:t>
                                  </w:r>
                                </w:hyperlink>
                                <w:r w:rsidRPr="000C0A09">
                                  <w:rPr>
                                    <w:rFonts w:ascii="Cambria" w:eastAsia="Cambria" w:hAnsi="Cambria"/>
                                    <w:color w:val="0000FF"/>
                                    <w:sz w:val="18"/>
                                    <w:szCs w:val="18"/>
                                    <w:u w:val="single"/>
                                  </w:rPr>
                                  <w:t>Temp\mso85C0.tmp (labourheritagecentre.ca)</w:t>
                                </w:r>
                              </w:hyperlink>
                            </w:p>
                            <w:p w14:paraId="2F847D14" w14:textId="7F462143" w:rsidR="00D26CA1" w:rsidRPr="000C0A09" w:rsidRDefault="00000000" w:rsidP="000C0A09">
                              <w:pPr>
                                <w:pStyle w:val="AdditionalSuggestedmaterials"/>
                                <w:ind w:left="288" w:hanging="144"/>
                                <w:rPr>
                                  <w:sz w:val="18"/>
                                  <w:szCs w:val="18"/>
                                </w:rPr>
                              </w:pPr>
                              <w:hyperlink r:id="rId16" w:history="1">
                                <w:proofErr w:type="gramStart"/>
                                <w:r w:rsidRPr="000C0A09">
                                  <w:rPr>
                                    <w:rFonts w:ascii="Cambria" w:eastAsia="Cambria" w:hAnsi="Cambria"/>
                                    <w:color w:val="0000FF"/>
                                    <w:sz w:val="18"/>
                                    <w:szCs w:val="18"/>
                                    <w:u w:val="single"/>
                                  </w:rPr>
                                  <w:t>Balado :</w:t>
                                </w:r>
                                <w:proofErr w:type="gramEnd"/>
                                <w:r w:rsidRPr="000C0A09">
                                  <w:rPr>
                                    <w:rFonts w:ascii="Cambria" w:eastAsia="Cambria" w:hAnsi="Cambria"/>
                                    <w:color w:val="0000FF"/>
                                    <w:sz w:val="18"/>
                                    <w:szCs w:val="18"/>
                                  </w:rPr>
                                  <w:t xml:space="preserve"> Episode 5 The New Westminster Teacher Strike 1921</w:t>
                                </w:r>
                              </w:hyperlink>
                            </w:p>
                            <w:p w14:paraId="08BF3CF0" w14:textId="77777777" w:rsidR="00904FCF" w:rsidRPr="00D26CA1" w:rsidRDefault="00904FCF" w:rsidP="008A5F2E">
                              <w:pPr>
                                <w:rPr>
                                  <w:sz w:val="18"/>
                                  <w:szCs w:val="18"/>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FB58B3" id="Group 27" o:spid="_x0000_s1038" style="position:absolute;margin-left:0;margin-top:3.9pt;width:468pt;height:151.2pt;z-index:251681792" coordorigin="1800,1224" coordsize="9360,32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">
                <v:shape id="Text Box 35" o:spid="_x0000_s1039" type="#_x0000_t202" style="position:absolute;left:1800;top:1224;width:4464;height:32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" strokecolor="#4f81bd" strokeweight="2pt">
                  <v:textbox>
                    <w:txbxContent>
                      <w:p w14:paraId="28CF58F0" w14:textId="77777777" w:rsidR="00904FCF" w:rsidRPr="00804935" w:rsidRDefault="00000000" w:rsidP="000C0A09">
                        <w:pPr>
                          <w:contextualSpacing/>
                          <w:jc w:val="center"/>
                          <w:rPr>
                            <w:b/>
                          </w:rPr>
                        </w:pPr>
                        <w:r>
                          <w:rPr>
                            <w:rFonts w:ascii="Calibri" w:eastAsia="Calibri" w:hAnsi="Calibri" w:cs="Times New Roman"/>
                            <w:b/>
                            <w:bCs/>
                            <w:lang w:val="fr-CA"/>
                          </w:rPr>
                          <w:t>Documentation et ressources fournies</w:t>
                        </w:r>
                      </w:p>
                      <w:p w14:paraId="3593B878" w14:textId="77777777" w:rsidR="00904FCF" w:rsidRPr="006D70BC" w:rsidRDefault="00904FCF" w:rsidP="008A5F2E">
                        <w:pPr>
                          <w:jc w:val="center"/>
                          <w:rPr>
                            <w:rFonts w:asciiTheme="majorHAnsi" w:hAnsiTheme="majorHAnsi"/>
                            <w:b/>
                          </w:rPr>
                        </w:pPr>
                      </w:p>
                      <w:p w14:paraId="707060B7" w14:textId="7B01282F" w:rsidR="00904FCF" w:rsidRPr="00AB716C" w:rsidRDefault="00AB716C" w:rsidP="00AB716C">
                        <w:pPr>
                          <w:pStyle w:val="ListBullet2"/>
                          <w:ind w:left="144" w:right="397" w:hanging="144"/>
                          <w:contextualSpacing/>
                          <w:rPr>
                            <w:rStyle w:val="Hyperlink"/>
                            <w:rFonts w:cs="Cambria"/>
                            <w:sz w:val="18"/>
                            <w:szCs w:val="18"/>
                          </w:rPr>
                        </w:pPr>
                        <w:r>
                          <w:rPr>
                            <w:color w:val="auto"/>
                            <w:sz w:val="18"/>
                            <w:szCs w:val="18"/>
                          </w:rPr>
                          <w:t xml:space="preserve">  </w:t>
                        </w:r>
                        <w:r>
                          <w:rPr>
                            <w:color w:val="auto"/>
                            <w:sz w:val="18"/>
                            <w:szCs w:val="18"/>
                          </w:rPr>
                          <w:fldChar w:fldCharType="begin"/>
                        </w:r>
                        <w:r>
                          <w:rPr>
                            <w:color w:val="auto"/>
                            <w:sz w:val="18"/>
                            <w:szCs w:val="18"/>
                          </w:rPr>
                          <w:instrText>HYPERLINK "https://www.labourheritagecentre.ca/jervis/"</w:instrText>
                        </w:r>
                        <w:r>
                          <w:rPr>
                            <w:color w:val="auto"/>
                            <w:sz w:val="18"/>
                            <w:szCs w:val="18"/>
                          </w:rPr>
                        </w:r>
                        <w:r>
                          <w:rPr>
                            <w:color w:val="auto"/>
                            <w:sz w:val="18"/>
                            <w:szCs w:val="18"/>
                          </w:rPr>
                          <w:fldChar w:fldCharType="separate"/>
                        </w:r>
                        <w:r w:rsidR="00000000" w:rsidRPr="00AB716C">
                          <w:rPr>
                            <w:rStyle w:val="Hyperlink"/>
                            <w:sz w:val="18"/>
                            <w:szCs w:val="18"/>
                          </w:rPr>
                          <w:t>« Connie Jervis </w:t>
                        </w:r>
                        <w:proofErr w:type="gramStart"/>
                        <w:r w:rsidR="00000000" w:rsidRPr="00AB716C">
                          <w:rPr>
                            <w:rStyle w:val="Hyperlink"/>
                            <w:sz w:val="18"/>
                            <w:szCs w:val="18"/>
                          </w:rPr>
                          <w:t>»,-</w:t>
                        </w:r>
                        <w:proofErr w:type="gramEnd"/>
                        <w:r w:rsidR="00000000" w:rsidRPr="00AB716C">
                          <w:rPr>
                            <w:rStyle w:val="Hyperlink"/>
                            <w:sz w:val="18"/>
                            <w:szCs w:val="18"/>
                          </w:rPr>
                          <w:t xml:space="preserve">Les </w:t>
                        </w:r>
                        <w:proofErr w:type="spellStart"/>
                        <w:r w:rsidR="00000000" w:rsidRPr="00AB716C">
                          <w:rPr>
                            <w:rStyle w:val="Hyperlink"/>
                            <w:sz w:val="18"/>
                            <w:szCs w:val="18"/>
                          </w:rPr>
                          <w:t>travailleurs</w:t>
                        </w:r>
                        <w:proofErr w:type="spellEnd"/>
                        <w:r w:rsidR="00000000" w:rsidRPr="00AB716C">
                          <w:rPr>
                            <w:rStyle w:val="Hyperlink"/>
                            <w:sz w:val="18"/>
                            <w:szCs w:val="18"/>
                          </w:rPr>
                          <w:t xml:space="preserve">: </w:t>
                        </w:r>
                        <w:proofErr w:type="spellStart"/>
                        <w:r w:rsidR="00000000" w:rsidRPr="00AB716C">
                          <w:rPr>
                            <w:rStyle w:val="Hyperlink"/>
                            <w:sz w:val="18"/>
                            <w:szCs w:val="18"/>
                          </w:rPr>
                          <w:t>histoire</w:t>
                        </w:r>
                        <w:proofErr w:type="spellEnd"/>
                        <w:r w:rsidR="00000000" w:rsidRPr="00AB716C">
                          <w:rPr>
                            <w:rStyle w:val="Hyperlink"/>
                            <w:sz w:val="18"/>
                            <w:szCs w:val="18"/>
                          </w:rPr>
                          <w:t xml:space="preserve"> du </w:t>
                        </w:r>
                      </w:p>
                      <w:p w14:paraId="223B5214" w14:textId="16658D7E" w:rsidR="00904FCF" w:rsidRPr="00324410" w:rsidRDefault="00000000" w:rsidP="00AB716C">
                        <w:pPr>
                          <w:pStyle w:val="ListBullet2"/>
                          <w:numPr>
                            <w:ilvl w:val="0"/>
                            <w:numId w:val="0"/>
                          </w:numPr>
                          <w:ind w:left="360" w:right="397"/>
                          <w:contextualSpacing/>
                          <w:rPr>
                            <w:color w:val="auto"/>
                            <w:sz w:val="18"/>
                            <w:szCs w:val="18"/>
                          </w:rPr>
                        </w:pPr>
                        <w:proofErr w:type="spellStart"/>
                        <w:r w:rsidRPr="00AB716C">
                          <w:rPr>
                            <w:rStyle w:val="Hyperlink"/>
                            <w:sz w:val="18"/>
                            <w:szCs w:val="18"/>
                          </w:rPr>
                          <w:t>mouvement</w:t>
                        </w:r>
                        <w:proofErr w:type="spellEnd"/>
                        <w:r w:rsidRPr="00AB716C">
                          <w:rPr>
                            <w:rStyle w:val="Hyperlink"/>
                            <w:sz w:val="18"/>
                            <w:szCs w:val="18"/>
                          </w:rPr>
                          <w:t xml:space="preserve"> </w:t>
                        </w:r>
                        <w:proofErr w:type="spellStart"/>
                        <w:r w:rsidRPr="00AB716C">
                          <w:rPr>
                            <w:rStyle w:val="Hyperlink"/>
                            <w:sz w:val="18"/>
                            <w:szCs w:val="18"/>
                          </w:rPr>
                          <w:t>ouvrier</w:t>
                        </w:r>
                        <w:proofErr w:type="spellEnd"/>
                        <w:r w:rsidRPr="00AB716C">
                          <w:rPr>
                            <w:rStyle w:val="Hyperlink"/>
                            <w:sz w:val="18"/>
                            <w:szCs w:val="18"/>
                          </w:rPr>
                          <w:t xml:space="preserve"> </w:t>
                        </w:r>
                        <w:proofErr w:type="spellStart"/>
                        <w:r w:rsidRPr="00AB716C">
                          <w:rPr>
                            <w:rStyle w:val="Hyperlink"/>
                            <w:sz w:val="18"/>
                            <w:szCs w:val="18"/>
                          </w:rPr>
                          <w:t>en</w:t>
                        </w:r>
                        <w:proofErr w:type="spellEnd"/>
                        <w:r w:rsidRPr="00AB716C">
                          <w:rPr>
                            <w:rStyle w:val="Hyperlink"/>
                            <w:sz w:val="18"/>
                            <w:szCs w:val="18"/>
                          </w:rPr>
                          <w:t xml:space="preserve"> </w:t>
                        </w:r>
                        <w:proofErr w:type="spellStart"/>
                        <w:r w:rsidRPr="00AB716C">
                          <w:rPr>
                            <w:rStyle w:val="Hyperlink"/>
                            <w:sz w:val="18"/>
                            <w:szCs w:val="18"/>
                          </w:rPr>
                          <w:t>Colombi</w:t>
                        </w:r>
                        <w:r w:rsidR="00324410" w:rsidRPr="00AB716C">
                          <w:rPr>
                            <w:rStyle w:val="Hyperlink"/>
                            <w:sz w:val="18"/>
                            <w:szCs w:val="18"/>
                          </w:rPr>
                          <w:t>e</w:t>
                        </w:r>
                        <w:proofErr w:type="spellEnd"/>
                        <w:r w:rsidR="00324410" w:rsidRPr="00AB716C">
                          <w:rPr>
                            <w:rStyle w:val="Hyperlink"/>
                            <w:sz w:val="18"/>
                            <w:szCs w:val="18"/>
                          </w:rPr>
                          <w:t xml:space="preserve"> </w:t>
                        </w:r>
                        <w:proofErr w:type="spellStart"/>
                        <w:r w:rsidRPr="00AB716C">
                          <w:rPr>
                            <w:rStyle w:val="Hyperlink"/>
                            <w:sz w:val="18"/>
                            <w:szCs w:val="18"/>
                          </w:rPr>
                          <w:t>Britannique</w:t>
                        </w:r>
                        <w:proofErr w:type="spellEnd"/>
                        <w:r w:rsidR="00AB716C">
                          <w:rPr>
                            <w:color w:val="auto"/>
                            <w:sz w:val="18"/>
                            <w:szCs w:val="18"/>
                          </w:rPr>
                          <w:fldChar w:fldCharType="end"/>
                        </w:r>
                      </w:p>
                      <w:p w14:paraId="58C89E02" w14:textId="315A1FCB" w:rsidR="003543BE" w:rsidRPr="00324410" w:rsidRDefault="00000000" w:rsidP="00324410">
                        <w:pPr>
                          <w:pStyle w:val="ListBullet2"/>
                          <w:ind w:left="144" w:hanging="144"/>
                          <w:rPr>
                            <w:color w:val="auto"/>
                            <w:sz w:val="18"/>
                            <w:szCs w:val="18"/>
                          </w:rPr>
                        </w:pPr>
                        <w:r w:rsidRPr="00324410">
                          <w:rPr>
                            <w:color w:val="auto"/>
                            <w:sz w:val="18"/>
                            <w:szCs w:val="18"/>
                          </w:rPr>
                          <w:t>1</w:t>
                        </w:r>
                        <w:r w:rsidRPr="00324410">
                          <w:rPr>
                            <w:color w:val="auto"/>
                            <w:sz w:val="18"/>
                            <w:szCs w:val="18"/>
                            <w:vertAlign w:val="superscript"/>
                          </w:rPr>
                          <w:t>re</w:t>
                        </w:r>
                        <w:r w:rsidRPr="00324410">
                          <w:rPr>
                            <w:color w:val="auto"/>
                            <w:sz w:val="18"/>
                            <w:szCs w:val="18"/>
                          </w:rPr>
                          <w:t xml:space="preserve"> </w:t>
                        </w:r>
                        <w:proofErr w:type="spellStart"/>
                        <w:r w:rsidRPr="00324410">
                          <w:rPr>
                            <w:color w:val="auto"/>
                            <w:sz w:val="18"/>
                            <w:szCs w:val="18"/>
                          </w:rPr>
                          <w:t>activité</w:t>
                        </w:r>
                        <w:proofErr w:type="spellEnd"/>
                        <w:r w:rsidRPr="00324410">
                          <w:rPr>
                            <w:color w:val="auto"/>
                            <w:sz w:val="18"/>
                            <w:szCs w:val="18"/>
                          </w:rPr>
                          <w:t xml:space="preserve"> de la </w:t>
                        </w:r>
                        <w:proofErr w:type="gramStart"/>
                        <w:r w:rsidRPr="00324410">
                          <w:rPr>
                            <w:color w:val="auto"/>
                            <w:sz w:val="18"/>
                            <w:szCs w:val="18"/>
                          </w:rPr>
                          <w:t>leçon :</w:t>
                        </w:r>
                        <w:proofErr w:type="gramEnd"/>
                        <w:r w:rsidRPr="00324410">
                          <w:rPr>
                            <w:color w:val="auto"/>
                            <w:sz w:val="18"/>
                            <w:szCs w:val="18"/>
                          </w:rPr>
                          <w:t xml:space="preserve"> activité de vocabulaire</w:t>
                        </w:r>
                      </w:p>
                      <w:p w14:paraId="23629D47" w14:textId="77777777" w:rsidR="003543BE" w:rsidRPr="00324410" w:rsidRDefault="00000000" w:rsidP="00324410">
                        <w:pPr>
                          <w:pStyle w:val="ListBullet2"/>
                          <w:ind w:left="144" w:hanging="144"/>
                          <w:rPr>
                            <w:color w:val="auto"/>
                            <w:sz w:val="18"/>
                            <w:szCs w:val="18"/>
                          </w:rPr>
                        </w:pPr>
                        <w:r w:rsidRPr="00324410">
                          <w:rPr>
                            <w:color w:val="auto"/>
                            <w:sz w:val="18"/>
                            <w:szCs w:val="18"/>
                          </w:rPr>
                          <w:t>2</w:t>
                        </w:r>
                        <w:r w:rsidRPr="00324410">
                          <w:rPr>
                            <w:color w:val="auto"/>
                            <w:sz w:val="18"/>
                            <w:szCs w:val="18"/>
                            <w:vertAlign w:val="superscript"/>
                          </w:rPr>
                          <w:t>e</w:t>
                        </w:r>
                        <w:r w:rsidRPr="00324410">
                          <w:rPr>
                            <w:color w:val="auto"/>
                            <w:sz w:val="18"/>
                            <w:szCs w:val="18"/>
                          </w:rPr>
                          <w:t xml:space="preserve"> activité de la </w:t>
                        </w:r>
                        <w:proofErr w:type="gramStart"/>
                        <w:r w:rsidRPr="00324410">
                          <w:rPr>
                            <w:color w:val="auto"/>
                            <w:sz w:val="18"/>
                            <w:szCs w:val="18"/>
                          </w:rPr>
                          <w:t>leçon :</w:t>
                        </w:r>
                        <w:proofErr w:type="gramEnd"/>
                        <w:r w:rsidRPr="00324410">
                          <w:rPr>
                            <w:color w:val="auto"/>
                            <w:sz w:val="18"/>
                            <w:szCs w:val="18"/>
                          </w:rPr>
                          <w:t xml:space="preserve"> suggestions d’enseignement et questions directrices</w:t>
                        </w:r>
                      </w:p>
                      <w:p w14:paraId="19386B83" w14:textId="66672843" w:rsidR="003543BE" w:rsidRPr="00324410" w:rsidRDefault="00000000" w:rsidP="00324410">
                        <w:pPr>
                          <w:pStyle w:val="ListBullet2"/>
                          <w:ind w:left="144" w:hanging="144"/>
                          <w:rPr>
                            <w:color w:val="auto"/>
                            <w:sz w:val="18"/>
                            <w:szCs w:val="18"/>
                          </w:rPr>
                        </w:pPr>
                        <w:r w:rsidRPr="00324410">
                          <w:rPr>
                            <w:color w:val="auto"/>
                            <w:sz w:val="18"/>
                            <w:szCs w:val="18"/>
                          </w:rPr>
                          <w:t>3</w:t>
                        </w:r>
                        <w:r w:rsidRPr="00324410">
                          <w:rPr>
                            <w:color w:val="auto"/>
                            <w:sz w:val="18"/>
                            <w:szCs w:val="18"/>
                            <w:vertAlign w:val="superscript"/>
                          </w:rPr>
                          <w:t>e</w:t>
                        </w:r>
                        <w:r w:rsidRPr="00324410">
                          <w:rPr>
                            <w:color w:val="auto"/>
                            <w:sz w:val="18"/>
                            <w:szCs w:val="18"/>
                          </w:rPr>
                          <w:t xml:space="preserve"> activité de la </w:t>
                        </w:r>
                        <w:proofErr w:type="gramStart"/>
                        <w:r w:rsidRPr="00324410">
                          <w:rPr>
                            <w:color w:val="auto"/>
                            <w:sz w:val="18"/>
                            <w:szCs w:val="18"/>
                          </w:rPr>
                          <w:t>leçon :</w:t>
                        </w:r>
                        <w:proofErr w:type="gramEnd"/>
                        <w:r w:rsidRPr="00324410">
                          <w:rPr>
                            <w:color w:val="auto"/>
                            <w:sz w:val="18"/>
                            <w:szCs w:val="18"/>
                          </w:rPr>
                          <w:t xml:space="preserve"> </w:t>
                        </w:r>
                        <w:proofErr w:type="spellStart"/>
                        <w:r w:rsidR="008B3B62" w:rsidRPr="00324410">
                          <w:rPr>
                            <w:color w:val="auto"/>
                            <w:sz w:val="18"/>
                            <w:szCs w:val="18"/>
                          </w:rPr>
                          <w:t>r</w:t>
                        </w:r>
                        <w:r w:rsidRPr="00324410">
                          <w:rPr>
                            <w:color w:val="auto"/>
                            <w:sz w:val="18"/>
                            <w:szCs w:val="18"/>
                          </w:rPr>
                          <w:t>eécrire</w:t>
                        </w:r>
                        <w:proofErr w:type="spellEnd"/>
                        <w:r w:rsidRPr="00324410">
                          <w:rPr>
                            <w:color w:val="auto"/>
                            <w:sz w:val="18"/>
                            <w:szCs w:val="18"/>
                          </w:rPr>
                          <w:t xml:space="preserve"> et redresser le Langley Advance</w:t>
                        </w:r>
                      </w:p>
                      <w:p w14:paraId="24813557" w14:textId="77777777" w:rsidR="00267D63" w:rsidRPr="00324410" w:rsidRDefault="00000000" w:rsidP="00324410">
                        <w:pPr>
                          <w:pStyle w:val="ListBullet2"/>
                          <w:ind w:left="144" w:hanging="144"/>
                          <w:rPr>
                            <w:color w:val="auto"/>
                            <w:sz w:val="18"/>
                            <w:szCs w:val="18"/>
                          </w:rPr>
                        </w:pPr>
                        <w:r w:rsidRPr="00324410">
                          <w:rPr>
                            <w:color w:val="auto"/>
                            <w:sz w:val="18"/>
                            <w:szCs w:val="18"/>
                          </w:rPr>
                          <w:t>Annexe </w:t>
                        </w:r>
                        <w:proofErr w:type="gramStart"/>
                        <w:r w:rsidRPr="00324410">
                          <w:rPr>
                            <w:color w:val="auto"/>
                            <w:sz w:val="18"/>
                            <w:szCs w:val="18"/>
                          </w:rPr>
                          <w:t>1 :</w:t>
                        </w:r>
                        <w:proofErr w:type="gramEnd"/>
                        <w:r w:rsidRPr="00324410">
                          <w:rPr>
                            <w:color w:val="auto"/>
                            <w:sz w:val="18"/>
                            <w:szCs w:val="18"/>
                          </w:rPr>
                          <w:t xml:space="preserve"> La contribution cachée de Connie </w:t>
                        </w:r>
                        <w:proofErr w:type="spellStart"/>
                        <w:r w:rsidRPr="00324410">
                          <w:rPr>
                            <w:color w:val="auto"/>
                            <w:sz w:val="18"/>
                            <w:szCs w:val="18"/>
                          </w:rPr>
                          <w:t>Jervis</w:t>
                        </w:r>
                        <w:proofErr w:type="spellEnd"/>
                      </w:p>
                      <w:p w14:paraId="0BE81FA7" w14:textId="77777777" w:rsidR="00904FCF" w:rsidRPr="008B3B62" w:rsidRDefault="00904FCF" w:rsidP="000C0A09">
                        <w:pPr>
                          <w:spacing w:afterLines="40" w:after="96"/>
                          <w:contextualSpacing/>
                          <w:rPr>
                            <w:lang w:val="fr-CA"/>
                          </w:rPr>
                        </w:pPr>
                      </w:p>
                    </w:txbxContent>
                  </v:textbox>
                </v:shape>
                <v:shape id="Text Box 38" o:spid="_x0000_s1040" type="#_x0000_t202" style="position:absolute;left:6552;top:1224;width:4608;height:32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" strokecolor="#4f81bd" strokeweight="2pt">
                  <v:textbox>
                    <w:txbxContent>
                      <w:p w14:paraId="6B74DB60" w14:textId="77777777" w:rsidR="00904FCF" w:rsidRPr="00804935" w:rsidRDefault="00000000" w:rsidP="007B251C">
                        <w:pPr>
                          <w:jc w:val="center"/>
                          <w:rPr>
                            <w:b/>
                          </w:rPr>
                        </w:pPr>
                        <w:r>
                          <w:rPr>
                            <w:rFonts w:ascii="Calibri" w:eastAsia="Calibri" w:hAnsi="Calibri" w:cs="Times New Roman"/>
                            <w:b/>
                            <w:bCs/>
                            <w:lang w:val="fr-CA"/>
                          </w:rPr>
                          <w:t>Documentation supplémentaire suggérée</w:t>
                        </w:r>
                      </w:p>
                      <w:p w14:paraId="7D10F4D9" w14:textId="77777777" w:rsidR="00904FCF" w:rsidRPr="006D70BC" w:rsidRDefault="00904FCF" w:rsidP="008A5F2E">
                        <w:pPr>
                          <w:jc w:val="center"/>
                          <w:rPr>
                            <w:rFonts w:asciiTheme="majorHAnsi" w:hAnsiTheme="majorHAnsi"/>
                            <w:b/>
                          </w:rPr>
                        </w:pPr>
                      </w:p>
                      <w:p w14:paraId="0E8E1628" w14:textId="77777777" w:rsidR="00904FCF" w:rsidRPr="000C0A09" w:rsidRDefault="00000000" w:rsidP="000C0A09">
                        <w:pPr>
                          <w:pStyle w:val="AdditionalSuggestedmaterials"/>
                          <w:ind w:left="288" w:hanging="144"/>
                          <w:rPr>
                            <w:sz w:val="18"/>
                            <w:szCs w:val="18"/>
                          </w:rPr>
                        </w:pPr>
                        <w:hyperlink r:id="rId17" w:history="1">
                          <w:r w:rsidRPr="000C0A09">
                            <w:rPr>
                              <w:rFonts w:ascii="Cambria" w:eastAsia="Cambria" w:hAnsi="Cambria"/>
                              <w:color w:val="0000FF"/>
                              <w:sz w:val="18"/>
                              <w:szCs w:val="18"/>
                              <w:u w:val="single"/>
                            </w:rPr>
                            <w:t xml:space="preserve">“These were the reasons….” </w:t>
                          </w:r>
                          <w:proofErr w:type="spellStart"/>
                          <w:r w:rsidRPr="000C0A09">
                            <w:rPr>
                              <w:rFonts w:ascii="Cambria" w:eastAsia="Cambria" w:hAnsi="Cambria"/>
                              <w:color w:val="0000FF"/>
                              <w:sz w:val="18"/>
                              <w:szCs w:val="18"/>
                              <w:u w:val="single"/>
                            </w:rPr>
                            <w:t>Chapitres</w:t>
                          </w:r>
                          <w:proofErr w:type="spellEnd"/>
                          <w:r w:rsidRPr="000C0A09">
                            <w:rPr>
                              <w:rFonts w:ascii="Cambria" w:eastAsia="Cambria" w:hAnsi="Cambria"/>
                              <w:color w:val="0000FF"/>
                              <w:sz w:val="18"/>
                              <w:szCs w:val="18"/>
                              <w:u w:val="single"/>
                            </w:rPr>
                            <w:t xml:space="preserve"> 7 </w:t>
                          </w:r>
                        </w:hyperlink>
                        <w:r w:rsidRPr="000C0A09">
                          <w:rPr>
                            <w:rFonts w:ascii="Cambria" w:eastAsia="Cambria" w:hAnsi="Cambria"/>
                            <w:color w:val="0000FF"/>
                            <w:sz w:val="18"/>
                            <w:szCs w:val="18"/>
                            <w:u w:val="single"/>
                          </w:rPr>
                          <w:t>et 8</w:t>
                        </w:r>
                      </w:p>
                      <w:p w14:paraId="7BF4B09A" w14:textId="77777777" w:rsidR="008A0781" w:rsidRPr="000C0A09" w:rsidRDefault="00000000" w:rsidP="000C0A09">
                        <w:pPr>
                          <w:pStyle w:val="AdditionalSuggestedmaterials"/>
                          <w:ind w:left="288" w:hanging="144"/>
                          <w:rPr>
                            <w:sz w:val="18"/>
                            <w:szCs w:val="18"/>
                          </w:rPr>
                        </w:pPr>
                        <w:hyperlink r:id="rId18" w:history="1">
                          <w:r w:rsidRPr="000C0A09">
                            <w:rPr>
                              <w:rFonts w:ascii="Cambria" w:eastAsia="Cambria" w:hAnsi="Cambria"/>
                              <w:color w:val="0000FF"/>
                              <w:sz w:val="18"/>
                              <w:szCs w:val="18"/>
                              <w:u w:val="single"/>
                              <w:lang w:val="fr-CA"/>
                            </w:rPr>
                            <w:t xml:space="preserve">The Langley </w:t>
                          </w:r>
                          <w:proofErr w:type="spellStart"/>
                          <w:r w:rsidRPr="000C0A09">
                            <w:rPr>
                              <w:rFonts w:ascii="Cambria" w:eastAsia="Cambria" w:hAnsi="Cambria"/>
                              <w:color w:val="0000FF"/>
                              <w:sz w:val="18"/>
                              <w:szCs w:val="18"/>
                              <w:u w:val="single"/>
                              <w:lang w:val="fr-CA"/>
                            </w:rPr>
                            <w:t>Affair</w:t>
                          </w:r>
                          <w:proofErr w:type="spellEnd"/>
                          <w:r w:rsidRPr="000C0A09">
                            <w:rPr>
                              <w:rFonts w:ascii="Cambria" w:eastAsia="Cambria" w:hAnsi="Cambria"/>
                              <w:color w:val="0000FF"/>
                              <w:sz w:val="18"/>
                              <w:szCs w:val="18"/>
                              <w:u w:val="single"/>
                              <w:lang w:val="fr-CA"/>
                            </w:rPr>
                            <w:t xml:space="preserve"> 1939-1940</w:t>
                          </w:r>
                        </w:hyperlink>
                      </w:p>
                      <w:p w14:paraId="75280D5C" w14:textId="77777777" w:rsidR="008A0781" w:rsidRPr="000C0A09" w:rsidRDefault="00000000" w:rsidP="000C0A09">
                        <w:pPr>
                          <w:pStyle w:val="AdditionalSuggestedmaterials"/>
                          <w:ind w:left="288" w:hanging="144"/>
                          <w:rPr>
                            <w:sz w:val="18"/>
                            <w:szCs w:val="18"/>
                          </w:rPr>
                        </w:pPr>
                        <w:hyperlink r:id="rId19" w:history="1">
                          <w:r w:rsidRPr="000C0A09">
                            <w:rPr>
                              <w:rFonts w:ascii="Cambria" w:eastAsia="Cambria" w:hAnsi="Cambria"/>
                              <w:color w:val="0000FF"/>
                              <w:sz w:val="18"/>
                              <w:szCs w:val="18"/>
                              <w:u w:val="single"/>
                              <w:lang w:val="fr-CA"/>
                            </w:rPr>
                            <w:t>BookletNewWestminster.pub (labourheritagecentre.ca)</w:t>
                          </w:r>
                        </w:hyperlink>
                      </w:p>
                      <w:p w14:paraId="1C9587B9" w14:textId="77777777" w:rsidR="00D26CA1" w:rsidRPr="000C0A09" w:rsidRDefault="00000000" w:rsidP="000C0A09">
                        <w:pPr>
                          <w:pStyle w:val="AdditionalSuggestedmaterials"/>
                          <w:ind w:left="288" w:hanging="144"/>
                          <w:rPr>
                            <w:sz w:val="18"/>
                            <w:szCs w:val="18"/>
                          </w:rPr>
                        </w:pPr>
                        <w:hyperlink r:id="rId20" w:history="1">
                          <w:hyperlink r:id="rId21" w:history="1">
                            <w:hyperlink r:id="rId22" w:history="1">
                              <w:hyperlink r:id="rId23" w:history="1">
                                <w:r w:rsidRPr="000C0A09">
                                  <w:rPr>
                                    <w:rFonts w:ascii="Cambria" w:eastAsia="Cambria" w:hAnsi="Cambria"/>
                                    <w:color w:val="0000FF"/>
                                    <w:sz w:val="18"/>
                                    <w:szCs w:val="18"/>
                                    <w:u w:val="single"/>
                                  </w:rPr>
                                  <w:t>Victoria Teachers Strike 1 919</w:t>
                                </w:r>
                              </w:hyperlink>
                              <w:r w:rsidRPr="000C0A09">
                                <w:rPr>
                                  <w:rFonts w:ascii="Cambria" w:eastAsia="Cambria" w:hAnsi="Cambria"/>
                                  <w:color w:val="0000FF"/>
                                  <w:sz w:val="18"/>
                                  <w:szCs w:val="18"/>
                                  <w:u w:val="single"/>
                                </w:rPr>
                                <w:t xml:space="preserve"> (labourheritagecentre.ca)</w:t>
                              </w:r>
                            </w:hyperlink>
                            <w:r w:rsidRPr="000C0A09">
                              <w:rPr>
                                <w:rFonts w:ascii="Cambria" w:eastAsia="Cambria" w:hAnsi="Cambria"/>
                                <w:color w:val="0000FF"/>
                                <w:sz w:val="18"/>
                                <w:szCs w:val="18"/>
                                <w:u w:val="single"/>
                              </w:rPr>
                              <w:t>Temp\mso85C0.tmp (labourheritagecentre.ca)</w:t>
                            </w:r>
                          </w:hyperlink>
                          <w:r w:rsidRPr="000C0A09">
                            <w:rPr>
                              <w:rFonts w:ascii="Cambria" w:eastAsia="Cambria" w:hAnsi="Cambria"/>
                              <w:color w:val="0000FF"/>
                              <w:sz w:val="18"/>
                              <w:szCs w:val="18"/>
                              <w:u w:val="single"/>
                            </w:rPr>
                            <w:t>Temp\mso85C0.tmp (labourheritagecentre.ca)</w:t>
                          </w:r>
                        </w:hyperlink>
                      </w:p>
                      <w:p w14:paraId="2F847D14" w14:textId="7F462143" w:rsidR="00D26CA1" w:rsidRPr="000C0A09" w:rsidRDefault="00000000" w:rsidP="000C0A09">
                        <w:pPr>
                          <w:pStyle w:val="AdditionalSuggestedmaterials"/>
                          <w:ind w:left="288" w:hanging="144"/>
                          <w:rPr>
                            <w:sz w:val="18"/>
                            <w:szCs w:val="18"/>
                          </w:rPr>
                        </w:pPr>
                        <w:hyperlink r:id="rId24" w:history="1">
                          <w:proofErr w:type="gramStart"/>
                          <w:r w:rsidRPr="000C0A09">
                            <w:rPr>
                              <w:rFonts w:ascii="Cambria" w:eastAsia="Cambria" w:hAnsi="Cambria"/>
                              <w:color w:val="0000FF"/>
                              <w:sz w:val="18"/>
                              <w:szCs w:val="18"/>
                              <w:u w:val="single"/>
                            </w:rPr>
                            <w:t>Balado :</w:t>
                          </w:r>
                          <w:proofErr w:type="gramEnd"/>
                          <w:r w:rsidRPr="000C0A09">
                            <w:rPr>
                              <w:rFonts w:ascii="Cambria" w:eastAsia="Cambria" w:hAnsi="Cambria"/>
                              <w:color w:val="0000FF"/>
                              <w:sz w:val="18"/>
                              <w:szCs w:val="18"/>
                            </w:rPr>
                            <w:t xml:space="preserve"> Episode 5 The New Westminster Teacher Strike 1921</w:t>
                          </w:r>
                        </w:hyperlink>
                      </w:p>
                      <w:p w14:paraId="08BF3CF0" w14:textId="77777777" w:rsidR="00904FCF" w:rsidRPr="00D26CA1" w:rsidRDefault="00904FCF" w:rsidP="008A5F2E">
                        <w:pPr>
                          <w:rPr>
                            <w:sz w:val="18"/>
                            <w:szCs w:val="18"/>
                          </w:rPr>
                        </w:pPr>
                      </w:p>
                    </w:txbxContent>
                  </v:textbox>
                </v:shape>
              </v:group>
            </w:pict>
          </mc:Fallback>
        </mc:AlternateContent>
      </w:r>
    </w:p>
    <w:p w14:paraId="0885FDD9" w14:textId="77777777" w:rsidR="008A5F2E" w:rsidRDefault="008A5F2E" w:rsidP="00E05386"/>
    <w:p w14:paraId="17682F06" w14:textId="77777777" w:rsidR="008A5F2E" w:rsidRDefault="008A5F2E" w:rsidP="00E05386"/>
    <w:p w14:paraId="12E0ADB5" w14:textId="77777777" w:rsidR="008A5F2E" w:rsidRDefault="008A5F2E" w:rsidP="00E05386"/>
    <w:p w14:paraId="5074B8E4" w14:textId="77777777" w:rsidR="004527E2" w:rsidRDefault="004527E2" w:rsidP="00E05386"/>
    <w:p w14:paraId="28E5EF40" w14:textId="77777777" w:rsidR="0060204C" w:rsidRDefault="0060204C" w:rsidP="00E05386"/>
    <w:p w14:paraId="18183DB9" w14:textId="77777777" w:rsidR="0060204C" w:rsidRDefault="0060204C" w:rsidP="00E05386"/>
    <w:p w14:paraId="7504A304" w14:textId="77777777" w:rsidR="0060204C" w:rsidRDefault="0060204C" w:rsidP="00E05386"/>
    <w:p w14:paraId="4DEED53A" w14:textId="77777777" w:rsidR="0060204C" w:rsidRDefault="0060204C" w:rsidP="00E05386"/>
    <w:p w14:paraId="5E76E6D0" w14:textId="77777777" w:rsidR="0060204C" w:rsidRDefault="0060204C" w:rsidP="00E05386"/>
    <w:p w14:paraId="1281A41D" w14:textId="5995A69D" w:rsidR="0060204C" w:rsidRDefault="008E11E6" w:rsidP="00430233">
      <w:pPr>
        <w:jc w:val="center"/>
      </w:pPr>
      <w:r>
        <w:rPr>
          <w:noProof/>
        </w:rPr>
        <mc:AlternateContent>
          <mc:Choice Requires="wps">
            <w:drawing>
              <wp:anchor distT="45720" distB="45720" distL="114300" distR="114300" simplePos="0" relativeHeight="251688960" behindDoc="0" locked="0" layoutInCell="1" allowOverlap="1" wp14:anchorId="5D25B1A5" wp14:editId="32906C6E">
                <wp:simplePos x="0" y="0"/>
                <wp:positionH relativeFrom="column">
                  <wp:posOffset>5030470</wp:posOffset>
                </wp:positionH>
                <wp:positionV relativeFrom="paragraph">
                  <wp:posOffset>6028690</wp:posOffset>
                </wp:positionV>
                <wp:extent cx="905510" cy="27114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905510" cy="271145"/>
                        </a:xfrm>
                        <a:prstGeom prst="rect">
                          <a:avLst/>
                        </a:prstGeom>
                        <a:noFill/>
                        <a:ln w="9525">
                          <a:noFill/>
                          <a:miter lim="800000"/>
                          <a:headEnd/>
                          <a:tailEnd/>
                        </a:ln>
                      </wps:spPr>
                      <wps:txbx>
                        <w:txbxContent>
                          <w:p w14:paraId="35303D7A" w14:textId="77777777" w:rsidR="008E11E6" w:rsidRPr="008E11E6" w:rsidRDefault="008E11E6" w:rsidP="008E11E6">
                            <w:pPr>
                              <w:rPr>
                                <w:rFonts w:ascii="Cambria" w:hAnsi="Cambria"/>
                                <w:b/>
                                <w:sz w:val="16"/>
                                <w:szCs w:val="16"/>
                                <w:lang w:val="fr-CA"/>
                              </w:rPr>
                            </w:pPr>
                            <w:proofErr w:type="spellStart"/>
                            <w:r w:rsidRPr="008E11E6">
                              <w:rPr>
                                <w:sz w:val="16"/>
                                <w:szCs w:val="16"/>
                              </w:rPr>
                              <w:t>bctf</w:t>
                            </w:r>
                            <w:proofErr w:type="spellEnd"/>
                            <w:r w:rsidRPr="008E11E6">
                              <w:rPr>
                                <w:sz w:val="16"/>
                                <w:szCs w:val="16"/>
                              </w:rPr>
                              <w:t xml:space="preserve"> /ufcw1518</w:t>
                            </w:r>
                          </w:p>
                          <w:p w14:paraId="1CDB7F03" w14:textId="13D388B5" w:rsidR="008E11E6" w:rsidRDefault="008E11E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25B1A5" id="Text Box 2" o:spid="_x0000_s1041" type="#_x0000_t202" style="position:absolute;left:0;text-align:left;margin-left:396.1pt;margin-top:474.7pt;width:71.3pt;height:21.35pt;rotation:180;flip:y;z-index:251688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" filled="f" stroked="f">
                <v:textbox>
                  <w:txbxContent>
                    <w:p w14:paraId="35303D7A" w14:textId="77777777" w:rsidR="008E11E6" w:rsidRPr="008E11E6" w:rsidRDefault="008E11E6" w:rsidP="008E11E6">
                      <w:pPr>
                        <w:rPr>
                          <w:rFonts w:ascii="Cambria" w:hAnsi="Cambria"/>
                          <w:b/>
                          <w:sz w:val="16"/>
                          <w:szCs w:val="16"/>
                          <w:lang w:val="fr-CA"/>
                        </w:rPr>
                      </w:pPr>
                      <w:proofErr w:type="spellStart"/>
                      <w:r w:rsidRPr="008E11E6">
                        <w:rPr>
                          <w:sz w:val="16"/>
                          <w:szCs w:val="16"/>
                        </w:rPr>
                        <w:t>bctf</w:t>
                      </w:r>
                      <w:proofErr w:type="spellEnd"/>
                      <w:r w:rsidRPr="008E11E6">
                        <w:rPr>
                          <w:sz w:val="16"/>
                          <w:szCs w:val="16"/>
                        </w:rPr>
                        <w:t xml:space="preserve"> /ufcw1518</w:t>
                      </w:r>
                    </w:p>
                    <w:p w14:paraId="1CDB7F03" w14:textId="13D388B5" w:rsidR="008E11E6" w:rsidRDefault="008E11E6"/>
                  </w:txbxContent>
                </v:textbox>
                <w10:wrap type="square"/>
              </v:shape>
            </w:pict>
          </mc:Fallback>
        </mc:AlternateContent>
      </w:r>
      <w:r>
        <w:rPr>
          <w:noProof/>
          <w:lang w:eastAsia="en-CA"/>
        </w:rPr>
        <mc:AlternateContent>
          <mc:Choice Requires="wps">
            <w:drawing>
              <wp:anchor distT="0" distB="0" distL="114300" distR="114300" simplePos="0" relativeHeight="251669504" behindDoc="0" locked="0" layoutInCell="1" allowOverlap="1" wp14:anchorId="4539C4B1" wp14:editId="0467137B">
                <wp:simplePos x="0" y="0"/>
                <wp:positionH relativeFrom="column">
                  <wp:posOffset>4156</wp:posOffset>
                </wp:positionH>
                <wp:positionV relativeFrom="paragraph">
                  <wp:posOffset>3086331</wp:posOffset>
                </wp:positionV>
                <wp:extent cx="5943600" cy="3121429"/>
                <wp:effectExtent l="0" t="0" r="19050" b="22225"/>
                <wp:wrapNone/>
                <wp:docPr id="673073661"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121429"/>
                        </a:xfrm>
                        <a:prstGeom prst="rect">
                          <a:avLst/>
                        </a:prstGeom>
                        <a:solidFill>
                          <a:srgbClr val="FFFFFF"/>
                        </a:solidFill>
                        <a:ln w="9525">
                          <a:solidFill>
                            <a:srgbClr val="FFFFFF"/>
                          </a:solidFill>
                          <a:miter lim="800000"/>
                          <a:headEnd/>
                          <a:tailEnd/>
                        </a:ln>
                      </wps:spPr>
                      <wps:txbx>
                        <w:txbxContent>
                          <w:p w14:paraId="47981748" w14:textId="3A533EF6" w:rsidR="00904FCF" w:rsidRPr="008B3B62" w:rsidRDefault="00000000" w:rsidP="008E11E6">
                            <w:pPr>
                              <w:pStyle w:val="LessonActivities"/>
                              <w:numPr>
                                <w:ilvl w:val="0"/>
                                <w:numId w:val="12"/>
                              </w:numPr>
                              <w:spacing w:before="40" w:afterLines="80" w:after="192"/>
                              <w:ind w:left="431" w:hanging="289"/>
                              <w:rPr>
                                <w:lang w:val="fr-CA"/>
                              </w:rPr>
                            </w:pPr>
                            <w:r>
                              <w:rPr>
                                <w:rFonts w:eastAsia="Cambria"/>
                                <w:lang w:val="fr-CA"/>
                              </w:rPr>
                              <w:t>Les élèves auront avantage à effectuer un travail préliminaire sur le vocabulaire et la terminologie.  Ils pourront le faire soit individuellement, soit en petits groupes.  Dans ce dernier cas, divisez la liste de vocabulaire (1</w:t>
                            </w:r>
                            <w:r w:rsidRPr="008B3B62">
                              <w:rPr>
                                <w:rFonts w:eastAsia="Cambria"/>
                                <w:vertAlign w:val="superscript"/>
                                <w:lang w:val="fr-CA"/>
                              </w:rPr>
                              <w:t>re</w:t>
                            </w:r>
                            <w:r w:rsidR="008B3B62">
                              <w:rPr>
                                <w:rFonts w:eastAsia="Cambria"/>
                                <w:lang w:val="fr-CA"/>
                              </w:rPr>
                              <w:t xml:space="preserve"> </w:t>
                            </w:r>
                            <w:r>
                              <w:rPr>
                                <w:rFonts w:eastAsia="Cambria"/>
                                <w:lang w:val="fr-CA"/>
                              </w:rPr>
                              <w:t xml:space="preserve">activité de la leçon) en autant de sections que le nombre de groupes. Puis, donnez à chaque groupe une section sur laquelle ils effectueront des recherches et qu’ils définiront. Enfin, chaque groupe présentera ses définitions à toute la classe.  </w:t>
                            </w:r>
                          </w:p>
                          <w:p w14:paraId="30C1F375" w14:textId="761B12F6" w:rsidR="003543BE" w:rsidRPr="008B3B62" w:rsidRDefault="00000000" w:rsidP="00AE7BF9">
                            <w:pPr>
                              <w:pStyle w:val="LessonActivities"/>
                              <w:numPr>
                                <w:ilvl w:val="0"/>
                                <w:numId w:val="12"/>
                              </w:numPr>
                              <w:spacing w:before="120" w:afterLines="80" w:after="192"/>
                              <w:ind w:left="432" w:hanging="288"/>
                              <w:rPr>
                                <w:lang w:val="fr-CA"/>
                              </w:rPr>
                            </w:pPr>
                            <w:r>
                              <w:rPr>
                                <w:rFonts w:eastAsia="Cambria"/>
                                <w:lang w:val="fr-CA"/>
                              </w:rPr>
                              <w:t>En petits groupes, les élèves répondront aux questions de la banque de questions (</w:t>
                            </w:r>
                            <w:r w:rsidR="008B3B62">
                              <w:rPr>
                                <w:rFonts w:eastAsia="Cambria"/>
                                <w:lang w:val="fr-CA"/>
                              </w:rPr>
                              <w:t>2</w:t>
                            </w:r>
                            <w:r w:rsidR="008B3B62" w:rsidRPr="008B3B62">
                              <w:rPr>
                                <w:rFonts w:eastAsia="Cambria"/>
                                <w:vertAlign w:val="superscript"/>
                                <w:lang w:val="fr-CA"/>
                              </w:rPr>
                              <w:t>e</w:t>
                            </w:r>
                            <w:r w:rsidR="008B3B62">
                              <w:rPr>
                                <w:rFonts w:eastAsia="Cambria"/>
                                <w:lang w:val="fr-CA"/>
                              </w:rPr>
                              <w:t> </w:t>
                            </w:r>
                            <w:r>
                              <w:rPr>
                                <w:rFonts w:eastAsia="Cambria"/>
                                <w:lang w:val="fr-CA"/>
                              </w:rPr>
                              <w:t>activité de la leçon) sur la capsule historique</w:t>
                            </w:r>
                            <w:r w:rsidR="008B3B62">
                              <w:rPr>
                                <w:rFonts w:eastAsia="Cambria"/>
                                <w:lang w:val="fr-CA"/>
                              </w:rPr>
                              <w:t xml:space="preserve"> sur </w:t>
                            </w:r>
                            <w:r>
                              <w:rPr>
                                <w:rFonts w:eastAsia="Cambria"/>
                                <w:lang w:val="fr-CA"/>
                              </w:rPr>
                              <w:t xml:space="preserve">Connie </w:t>
                            </w:r>
                            <w:proofErr w:type="spellStart"/>
                            <w:r>
                              <w:rPr>
                                <w:rFonts w:eastAsia="Cambria"/>
                                <w:lang w:val="fr-CA"/>
                              </w:rPr>
                              <w:t>Jervis</w:t>
                            </w:r>
                            <w:proofErr w:type="spellEnd"/>
                            <w:r>
                              <w:rPr>
                                <w:rFonts w:eastAsia="Cambria"/>
                                <w:lang w:val="fr-CA"/>
                              </w:rPr>
                              <w:t xml:space="preserve"> ainsi que sur le texte « La contribution cachée de Connie </w:t>
                            </w:r>
                            <w:proofErr w:type="spellStart"/>
                            <w:r>
                              <w:rPr>
                                <w:rFonts w:eastAsia="Cambria"/>
                                <w:lang w:val="fr-CA"/>
                              </w:rPr>
                              <w:t>Jervis</w:t>
                            </w:r>
                            <w:proofErr w:type="spellEnd"/>
                            <w:r>
                              <w:rPr>
                                <w:rFonts w:eastAsia="Cambria"/>
                                <w:lang w:val="fr-CA"/>
                              </w:rPr>
                              <w:t xml:space="preserve"> » (annexe 1).  Les élèves présenteront leurs idées à toute la classe pour lancer une discussion. </w:t>
                            </w:r>
                          </w:p>
                          <w:p w14:paraId="1BA5A23A" w14:textId="0249A7DB" w:rsidR="00904FCF" w:rsidRPr="008B3B62" w:rsidRDefault="00000000" w:rsidP="00AE7BF9">
                            <w:pPr>
                              <w:pStyle w:val="LessonActivities"/>
                              <w:numPr>
                                <w:ilvl w:val="0"/>
                                <w:numId w:val="12"/>
                              </w:numPr>
                              <w:spacing w:before="120" w:afterLines="80" w:after="192"/>
                              <w:ind w:left="432" w:hanging="288"/>
                              <w:rPr>
                                <w:lang w:val="fr-CA"/>
                              </w:rPr>
                            </w:pPr>
                            <w:r>
                              <w:rPr>
                                <w:rFonts w:eastAsia="Cambria"/>
                                <w:lang w:val="fr-CA"/>
                              </w:rPr>
                              <w:t>Les élèves travailleront sur « </w:t>
                            </w:r>
                            <w:proofErr w:type="spellStart"/>
                            <w:r>
                              <w:rPr>
                                <w:rFonts w:eastAsia="Cambria"/>
                                <w:lang w:val="fr-CA"/>
                              </w:rPr>
                              <w:t>Reécrire</w:t>
                            </w:r>
                            <w:proofErr w:type="spellEnd"/>
                            <w:r>
                              <w:rPr>
                                <w:rFonts w:eastAsia="Cambria"/>
                                <w:lang w:val="fr-CA"/>
                              </w:rPr>
                              <w:t xml:space="preserve"> et redresser le </w:t>
                            </w:r>
                            <w:r w:rsidRPr="008B3B62">
                              <w:rPr>
                                <w:rFonts w:eastAsia="Cambria"/>
                                <w:i/>
                                <w:iCs/>
                                <w:lang w:val="fr-CA"/>
                              </w:rPr>
                              <w:t>Langley Advance</w:t>
                            </w:r>
                            <w:r>
                              <w:rPr>
                                <w:rFonts w:eastAsia="Cambria"/>
                                <w:lang w:val="fr-CA"/>
                              </w:rPr>
                              <w:t xml:space="preserve"> » et étudieront l’image de Connie </w:t>
                            </w:r>
                            <w:proofErr w:type="spellStart"/>
                            <w:r>
                              <w:rPr>
                                <w:rFonts w:eastAsia="Cambria"/>
                                <w:lang w:val="fr-CA"/>
                              </w:rPr>
                              <w:t>Jervis</w:t>
                            </w:r>
                            <w:proofErr w:type="spellEnd"/>
                            <w:r>
                              <w:rPr>
                                <w:rFonts w:eastAsia="Cambria"/>
                                <w:lang w:val="fr-CA"/>
                              </w:rPr>
                              <w:t xml:space="preserve"> présentée dans le journal, le combat des enseignants de Langley pour obtenir un arbitrage et les droits des travailleurs (</w:t>
                            </w:r>
                            <w:r w:rsidR="008B3B62">
                              <w:rPr>
                                <w:rFonts w:eastAsia="Cambria"/>
                                <w:lang w:val="fr-CA"/>
                              </w:rPr>
                              <w:t>3</w:t>
                            </w:r>
                            <w:r w:rsidR="008B3B62" w:rsidRPr="008B3B62">
                              <w:rPr>
                                <w:rFonts w:eastAsia="Cambria"/>
                                <w:vertAlign w:val="superscript"/>
                                <w:lang w:val="fr-CA"/>
                              </w:rPr>
                              <w:t>e</w:t>
                            </w:r>
                            <w:r w:rsidR="008B3B62">
                              <w:rPr>
                                <w:rFonts w:eastAsia="Cambria"/>
                                <w:lang w:val="fr-CA"/>
                              </w:rPr>
                              <w:t> </w:t>
                            </w:r>
                            <w:r>
                              <w:rPr>
                                <w:rFonts w:eastAsia="Cambria"/>
                                <w:lang w:val="fr-CA"/>
                              </w:rPr>
                              <w:t xml:space="preserve">activité de la leçon). L’enseignant(e) pourra décider de se référer à la </w:t>
                            </w:r>
                            <w:r w:rsidR="008B3B62">
                              <w:rPr>
                                <w:rFonts w:eastAsia="Cambria"/>
                                <w:lang w:val="fr-CA"/>
                              </w:rPr>
                              <w:t>2</w:t>
                            </w:r>
                            <w:r w:rsidR="008B3B62" w:rsidRPr="008B3B62">
                              <w:rPr>
                                <w:rFonts w:eastAsia="Cambria"/>
                                <w:vertAlign w:val="superscript"/>
                                <w:lang w:val="fr-CA"/>
                              </w:rPr>
                              <w:t>e</w:t>
                            </w:r>
                            <w:r w:rsidR="008B3B62">
                              <w:rPr>
                                <w:rFonts w:eastAsia="Cambria"/>
                                <w:lang w:val="fr-CA"/>
                              </w:rPr>
                              <w:t> </w:t>
                            </w:r>
                            <w:r>
                              <w:rPr>
                                <w:rFonts w:eastAsia="Cambria"/>
                                <w:lang w:val="fr-CA"/>
                              </w:rPr>
                              <w:t xml:space="preserve">activité de la leçon : « Suggestions pédagogiques et banque de questions » pour structurer cette activité. Les élèves rédigeront des articles de journaux sur les thèmes et les événements décrits dans la capsule historique ainsi que dans le texte « La contribution cachée de Connie </w:t>
                            </w:r>
                            <w:proofErr w:type="spellStart"/>
                            <w:r>
                              <w:rPr>
                                <w:rFonts w:eastAsia="Cambria"/>
                                <w:lang w:val="fr-CA"/>
                              </w:rPr>
                              <w:t>Jervis</w:t>
                            </w:r>
                            <w:proofErr w:type="spellEnd"/>
                            <w:r>
                              <w:rPr>
                                <w:rFonts w:eastAsia="Cambria"/>
                                <w:lang w:val="fr-CA"/>
                              </w:rPr>
                              <w:t xml:space="preserve"> » (annexe 1). Ils pourront faire ce devoir individuellement, en binômes ou en petits groupes.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39C4B1" id="Text Box 16" o:spid="_x0000_s1042" type="#_x0000_t202" style="position:absolute;left:0;text-align:left;margin-left:.35pt;margin-top:243pt;width:468pt;height:245.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" strokecolor="white">
                <v:textbox>
                  <w:txbxContent>
                    <w:p w14:paraId="47981748" w14:textId="3A533EF6" w:rsidR="00904FCF" w:rsidRPr="008B3B62" w:rsidRDefault="00000000" w:rsidP="008E11E6">
                      <w:pPr>
                        <w:pStyle w:val="LessonActivities"/>
                        <w:numPr>
                          <w:ilvl w:val="0"/>
                          <w:numId w:val="12"/>
                        </w:numPr>
                        <w:spacing w:before="40" w:afterLines="80" w:after="192"/>
                        <w:ind w:left="431" w:hanging="289"/>
                        <w:rPr>
                          <w:lang w:val="fr-CA"/>
                        </w:rPr>
                      </w:pPr>
                      <w:r>
                        <w:rPr>
                          <w:rFonts w:eastAsia="Cambria"/>
                          <w:lang w:val="fr-CA"/>
                        </w:rPr>
                        <w:t>Les élèves auront avantage à effectuer un travail préliminaire sur le vocabulaire et la terminologie.  Ils pourront le faire soit individuellement, soit en petits groupes.  Dans ce dernier cas, divisez la liste de vocabulaire (1</w:t>
                      </w:r>
                      <w:r w:rsidRPr="008B3B62">
                        <w:rPr>
                          <w:rFonts w:eastAsia="Cambria"/>
                          <w:vertAlign w:val="superscript"/>
                          <w:lang w:val="fr-CA"/>
                        </w:rPr>
                        <w:t>re</w:t>
                      </w:r>
                      <w:r w:rsidR="008B3B62">
                        <w:rPr>
                          <w:rFonts w:eastAsia="Cambria"/>
                          <w:lang w:val="fr-CA"/>
                        </w:rPr>
                        <w:t xml:space="preserve"> </w:t>
                      </w:r>
                      <w:r>
                        <w:rPr>
                          <w:rFonts w:eastAsia="Cambria"/>
                          <w:lang w:val="fr-CA"/>
                        </w:rPr>
                        <w:t xml:space="preserve">activité de la leçon) en autant de sections que le nombre de groupes. Puis, donnez à chaque groupe une section sur laquelle ils effectueront des recherches et qu’ils définiront. Enfin, chaque groupe présentera ses définitions à toute la classe.  </w:t>
                      </w:r>
                    </w:p>
                    <w:p w14:paraId="30C1F375" w14:textId="761B12F6" w:rsidR="003543BE" w:rsidRPr="008B3B62" w:rsidRDefault="00000000" w:rsidP="00AE7BF9">
                      <w:pPr>
                        <w:pStyle w:val="LessonActivities"/>
                        <w:numPr>
                          <w:ilvl w:val="0"/>
                          <w:numId w:val="12"/>
                        </w:numPr>
                        <w:spacing w:before="120" w:afterLines="80" w:after="192"/>
                        <w:ind w:left="432" w:hanging="288"/>
                        <w:rPr>
                          <w:lang w:val="fr-CA"/>
                        </w:rPr>
                      </w:pPr>
                      <w:r>
                        <w:rPr>
                          <w:rFonts w:eastAsia="Cambria"/>
                          <w:lang w:val="fr-CA"/>
                        </w:rPr>
                        <w:t>En petits groupes, les élèves répondront aux questions de la banque de questions (</w:t>
                      </w:r>
                      <w:r w:rsidR="008B3B62">
                        <w:rPr>
                          <w:rFonts w:eastAsia="Cambria"/>
                          <w:lang w:val="fr-CA"/>
                        </w:rPr>
                        <w:t>2</w:t>
                      </w:r>
                      <w:r w:rsidR="008B3B62" w:rsidRPr="008B3B62">
                        <w:rPr>
                          <w:rFonts w:eastAsia="Cambria"/>
                          <w:vertAlign w:val="superscript"/>
                          <w:lang w:val="fr-CA"/>
                        </w:rPr>
                        <w:t>e</w:t>
                      </w:r>
                      <w:r w:rsidR="008B3B62">
                        <w:rPr>
                          <w:rFonts w:eastAsia="Cambria"/>
                          <w:lang w:val="fr-CA"/>
                        </w:rPr>
                        <w:t> </w:t>
                      </w:r>
                      <w:r>
                        <w:rPr>
                          <w:rFonts w:eastAsia="Cambria"/>
                          <w:lang w:val="fr-CA"/>
                        </w:rPr>
                        <w:t>activité de la leçon) sur la capsule historique</w:t>
                      </w:r>
                      <w:r w:rsidR="008B3B62">
                        <w:rPr>
                          <w:rFonts w:eastAsia="Cambria"/>
                          <w:lang w:val="fr-CA"/>
                        </w:rPr>
                        <w:t xml:space="preserve"> sur </w:t>
                      </w:r>
                      <w:r>
                        <w:rPr>
                          <w:rFonts w:eastAsia="Cambria"/>
                          <w:lang w:val="fr-CA"/>
                        </w:rPr>
                        <w:t xml:space="preserve">Connie </w:t>
                      </w:r>
                      <w:proofErr w:type="spellStart"/>
                      <w:r>
                        <w:rPr>
                          <w:rFonts w:eastAsia="Cambria"/>
                          <w:lang w:val="fr-CA"/>
                        </w:rPr>
                        <w:t>Jervis</w:t>
                      </w:r>
                      <w:proofErr w:type="spellEnd"/>
                      <w:r>
                        <w:rPr>
                          <w:rFonts w:eastAsia="Cambria"/>
                          <w:lang w:val="fr-CA"/>
                        </w:rPr>
                        <w:t xml:space="preserve"> ainsi que sur le texte « La contribution cachée de Connie </w:t>
                      </w:r>
                      <w:proofErr w:type="spellStart"/>
                      <w:r>
                        <w:rPr>
                          <w:rFonts w:eastAsia="Cambria"/>
                          <w:lang w:val="fr-CA"/>
                        </w:rPr>
                        <w:t>Jervis</w:t>
                      </w:r>
                      <w:proofErr w:type="spellEnd"/>
                      <w:r>
                        <w:rPr>
                          <w:rFonts w:eastAsia="Cambria"/>
                          <w:lang w:val="fr-CA"/>
                        </w:rPr>
                        <w:t xml:space="preserve"> » (annexe 1).  Les élèves présenteront leurs idées à toute la classe pour lancer une discussion. </w:t>
                      </w:r>
                    </w:p>
                    <w:p w14:paraId="1BA5A23A" w14:textId="0249A7DB" w:rsidR="00904FCF" w:rsidRPr="008B3B62" w:rsidRDefault="00000000" w:rsidP="00AE7BF9">
                      <w:pPr>
                        <w:pStyle w:val="LessonActivities"/>
                        <w:numPr>
                          <w:ilvl w:val="0"/>
                          <w:numId w:val="12"/>
                        </w:numPr>
                        <w:spacing w:before="120" w:afterLines="80" w:after="192"/>
                        <w:ind w:left="432" w:hanging="288"/>
                        <w:rPr>
                          <w:lang w:val="fr-CA"/>
                        </w:rPr>
                      </w:pPr>
                      <w:r>
                        <w:rPr>
                          <w:rFonts w:eastAsia="Cambria"/>
                          <w:lang w:val="fr-CA"/>
                        </w:rPr>
                        <w:t>Les élèves travailleront sur « </w:t>
                      </w:r>
                      <w:proofErr w:type="spellStart"/>
                      <w:r>
                        <w:rPr>
                          <w:rFonts w:eastAsia="Cambria"/>
                          <w:lang w:val="fr-CA"/>
                        </w:rPr>
                        <w:t>Reécrire</w:t>
                      </w:r>
                      <w:proofErr w:type="spellEnd"/>
                      <w:r>
                        <w:rPr>
                          <w:rFonts w:eastAsia="Cambria"/>
                          <w:lang w:val="fr-CA"/>
                        </w:rPr>
                        <w:t xml:space="preserve"> et redresser le </w:t>
                      </w:r>
                      <w:r w:rsidRPr="008B3B62">
                        <w:rPr>
                          <w:rFonts w:eastAsia="Cambria"/>
                          <w:i/>
                          <w:iCs/>
                          <w:lang w:val="fr-CA"/>
                        </w:rPr>
                        <w:t>Langley Advance</w:t>
                      </w:r>
                      <w:r>
                        <w:rPr>
                          <w:rFonts w:eastAsia="Cambria"/>
                          <w:lang w:val="fr-CA"/>
                        </w:rPr>
                        <w:t xml:space="preserve"> » et étudieront l’image de Connie </w:t>
                      </w:r>
                      <w:proofErr w:type="spellStart"/>
                      <w:r>
                        <w:rPr>
                          <w:rFonts w:eastAsia="Cambria"/>
                          <w:lang w:val="fr-CA"/>
                        </w:rPr>
                        <w:t>Jervis</w:t>
                      </w:r>
                      <w:proofErr w:type="spellEnd"/>
                      <w:r>
                        <w:rPr>
                          <w:rFonts w:eastAsia="Cambria"/>
                          <w:lang w:val="fr-CA"/>
                        </w:rPr>
                        <w:t xml:space="preserve"> présentée dans le journal, le combat des enseignants de Langley pour obtenir un arbitrage et les droits des travailleurs (</w:t>
                      </w:r>
                      <w:r w:rsidR="008B3B62">
                        <w:rPr>
                          <w:rFonts w:eastAsia="Cambria"/>
                          <w:lang w:val="fr-CA"/>
                        </w:rPr>
                        <w:t>3</w:t>
                      </w:r>
                      <w:r w:rsidR="008B3B62" w:rsidRPr="008B3B62">
                        <w:rPr>
                          <w:rFonts w:eastAsia="Cambria"/>
                          <w:vertAlign w:val="superscript"/>
                          <w:lang w:val="fr-CA"/>
                        </w:rPr>
                        <w:t>e</w:t>
                      </w:r>
                      <w:r w:rsidR="008B3B62">
                        <w:rPr>
                          <w:rFonts w:eastAsia="Cambria"/>
                          <w:lang w:val="fr-CA"/>
                        </w:rPr>
                        <w:t> </w:t>
                      </w:r>
                      <w:r>
                        <w:rPr>
                          <w:rFonts w:eastAsia="Cambria"/>
                          <w:lang w:val="fr-CA"/>
                        </w:rPr>
                        <w:t xml:space="preserve">activité de la leçon). L’enseignant(e) pourra décider de se référer à la </w:t>
                      </w:r>
                      <w:r w:rsidR="008B3B62">
                        <w:rPr>
                          <w:rFonts w:eastAsia="Cambria"/>
                          <w:lang w:val="fr-CA"/>
                        </w:rPr>
                        <w:t>2</w:t>
                      </w:r>
                      <w:r w:rsidR="008B3B62" w:rsidRPr="008B3B62">
                        <w:rPr>
                          <w:rFonts w:eastAsia="Cambria"/>
                          <w:vertAlign w:val="superscript"/>
                          <w:lang w:val="fr-CA"/>
                        </w:rPr>
                        <w:t>e</w:t>
                      </w:r>
                      <w:r w:rsidR="008B3B62">
                        <w:rPr>
                          <w:rFonts w:eastAsia="Cambria"/>
                          <w:lang w:val="fr-CA"/>
                        </w:rPr>
                        <w:t> </w:t>
                      </w:r>
                      <w:r>
                        <w:rPr>
                          <w:rFonts w:eastAsia="Cambria"/>
                          <w:lang w:val="fr-CA"/>
                        </w:rPr>
                        <w:t xml:space="preserve">activité de la leçon : « Suggestions pédagogiques et banque de questions » pour structurer cette activité. Les élèves rédigeront des articles de journaux sur les thèmes et les événements décrits dans la capsule historique ainsi que dans le texte « La contribution cachée de Connie </w:t>
                      </w:r>
                      <w:proofErr w:type="spellStart"/>
                      <w:r>
                        <w:rPr>
                          <w:rFonts w:eastAsia="Cambria"/>
                          <w:lang w:val="fr-CA"/>
                        </w:rPr>
                        <w:t>Jervis</w:t>
                      </w:r>
                      <w:proofErr w:type="spellEnd"/>
                      <w:r>
                        <w:rPr>
                          <w:rFonts w:eastAsia="Cambria"/>
                          <w:lang w:val="fr-CA"/>
                        </w:rPr>
                        <w:t xml:space="preserve"> » (annexe 1). Ils pourront faire ce devoir individuellement, en binômes ou en petits groupes. </w:t>
                      </w:r>
                    </w:p>
                  </w:txbxContent>
                </v:textbox>
              </v:shape>
            </w:pict>
          </mc:Fallback>
        </mc:AlternateContent>
      </w:r>
      <w:r>
        <w:rPr>
          <w:noProof/>
          <w:lang w:eastAsia="en-CA"/>
        </w:rPr>
        <mc:AlternateContent>
          <mc:Choice Requires="wps">
            <w:drawing>
              <wp:anchor distT="0" distB="0" distL="114300" distR="114300" simplePos="0" relativeHeight="251661312" behindDoc="0" locked="0" layoutInCell="1" allowOverlap="1" wp14:anchorId="0D6132BC" wp14:editId="6169D6F0">
                <wp:simplePos x="0" y="0"/>
                <wp:positionH relativeFrom="column">
                  <wp:posOffset>-6985</wp:posOffset>
                </wp:positionH>
                <wp:positionV relativeFrom="paragraph">
                  <wp:posOffset>6298565</wp:posOffset>
                </wp:positionV>
                <wp:extent cx="5943600" cy="446405"/>
                <wp:effectExtent l="0" t="0" r="19050" b="48895"/>
                <wp:wrapSquare wrapText="bothSides"/>
                <wp:docPr id="79500827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46405"/>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19939" dir="5400000" rotWithShape="0">
                            <a:srgbClr val="808080">
                              <a:alpha val="37999"/>
                            </a:srgbClr>
                          </a:outerShdw>
                        </a:effectLst>
                      </wps:spPr>
                      <wps:txbx>
                        <w:txbxContent>
                          <w:p w14:paraId="277FCDAF" w14:textId="6D080914" w:rsidR="00904FCF" w:rsidRPr="00430233" w:rsidRDefault="00000000" w:rsidP="0060204C">
                            <w:pPr>
                              <w:jc w:val="center"/>
                              <w:rPr>
                                <w:sz w:val="20"/>
                                <w:szCs w:val="20"/>
                                <w:lang w:val="fr-CA"/>
                              </w:rPr>
                            </w:pPr>
                            <w:r w:rsidRPr="00430233">
                              <w:rPr>
                                <w:rFonts w:ascii="Calibri" w:eastAsia="Calibri" w:hAnsi="Calibri" w:cs="Times New Roman"/>
                                <w:sz w:val="20"/>
                                <w:szCs w:val="20"/>
                                <w:lang w:val="fr-CA"/>
                              </w:rPr>
                              <w:t>Crédit : Activités pédagogiques et plan de cours élaborés par Marcy Toms</w:t>
                            </w:r>
                            <w:r w:rsidR="00430233" w:rsidRPr="00430233">
                              <w:rPr>
                                <w:rFonts w:ascii="Calibri" w:eastAsia="Calibri" w:hAnsi="Calibri" w:cs="Times New Roman"/>
                                <w:sz w:val="20"/>
                                <w:szCs w:val="20"/>
                                <w:lang w:val="fr-CA"/>
                              </w:rPr>
                              <w:t xml:space="preserve">. </w:t>
                            </w:r>
                            <w:r w:rsidR="00430233" w:rsidRPr="00430233">
                              <w:rPr>
                                <w:rFonts w:ascii="Calibri" w:eastAsia="Times New Roman" w:hAnsi="Calibri" w:cs="Calibri"/>
                                <w:color w:val="000000"/>
                                <w:sz w:val="20"/>
                                <w:szCs w:val="20"/>
                                <w:lang w:val="fr-FR" w:eastAsia="en-CA"/>
                              </w:rPr>
                              <w:t>« Traduction française généreusement appuyée par le Syndicat canadien de la fonction publique, division de Colombie-Britannique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6132BC" id="Text Box 40" o:spid="_x0000_s1043" type="#_x0000_t202" style="position:absolute;left:0;text-align:left;margin-left:-.55pt;margin-top:495.95pt;width:468pt;height:35.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" fillcolor="#e5eeff" strokecolor="#4579b8">
                <v:fill color2="#a3c4ff" rotate="t" colors="0 #e5eeff;42598f #bfd5ff;1 #a3c4ff" focus="100%" type="gradient"/>
                <v:shadow on="t" opacity="24903f" origin=",.5" offset="0,1.57pt"/>
                <v:textbox>
                  <w:txbxContent>
                    <w:p w14:paraId="277FCDAF" w14:textId="6D080914" w:rsidR="00904FCF" w:rsidRPr="00430233" w:rsidRDefault="00000000" w:rsidP="0060204C">
                      <w:pPr>
                        <w:jc w:val="center"/>
                        <w:rPr>
                          <w:sz w:val="20"/>
                          <w:szCs w:val="20"/>
                          <w:lang w:val="fr-CA"/>
                        </w:rPr>
                      </w:pPr>
                      <w:r w:rsidRPr="00430233">
                        <w:rPr>
                          <w:rFonts w:ascii="Calibri" w:eastAsia="Calibri" w:hAnsi="Calibri" w:cs="Times New Roman"/>
                          <w:sz w:val="20"/>
                          <w:szCs w:val="20"/>
                          <w:lang w:val="fr-CA"/>
                        </w:rPr>
                        <w:t>Crédit : Activités pédagogiques et plan de cours élaborés par Marcy Toms</w:t>
                      </w:r>
                      <w:r w:rsidR="00430233" w:rsidRPr="00430233">
                        <w:rPr>
                          <w:rFonts w:ascii="Calibri" w:eastAsia="Calibri" w:hAnsi="Calibri" w:cs="Times New Roman"/>
                          <w:sz w:val="20"/>
                          <w:szCs w:val="20"/>
                          <w:lang w:val="fr-CA"/>
                        </w:rPr>
                        <w:t>.</w:t>
                      </w:r>
                      <w:r w:rsidR="00430233" w:rsidRPr="00430233">
                        <w:rPr>
                          <w:rFonts w:ascii="Calibri" w:eastAsia="Calibri" w:hAnsi="Calibri" w:cs="Times New Roman"/>
                          <w:sz w:val="20"/>
                          <w:szCs w:val="20"/>
                          <w:lang w:val="fr-CA"/>
                        </w:rPr>
                        <w:t xml:space="preserve"> </w:t>
                      </w:r>
                      <w:r w:rsidR="00430233" w:rsidRPr="00430233">
                        <w:rPr>
                          <w:rFonts w:ascii="Calibri" w:eastAsia="Times New Roman" w:hAnsi="Calibri" w:cs="Calibri"/>
                          <w:color w:val="000000"/>
                          <w:sz w:val="20"/>
                          <w:szCs w:val="20"/>
                          <w:lang w:val="fr-FR" w:eastAsia="en-CA"/>
                        </w:rPr>
                        <w:t>« Traduction française généreusement appuyée par le Syndicat canadien de la fonction publique, division de Colombie-Britannique »</w:t>
                      </w:r>
                    </w:p>
                  </w:txbxContent>
                </v:textbox>
                <w10:wrap type="square"/>
              </v:shape>
            </w:pict>
          </mc:Fallback>
        </mc:AlternateContent>
      </w:r>
      <w:r w:rsidR="00A72D8B">
        <w:rPr>
          <w:noProof/>
          <w:lang w:eastAsia="en-CA"/>
        </w:rPr>
        <mc:AlternateContent>
          <mc:Choice Requires="wps">
            <w:drawing>
              <wp:anchor distT="0" distB="0" distL="114300" distR="114300" simplePos="0" relativeHeight="251668480" behindDoc="0" locked="0" layoutInCell="1" allowOverlap="1" wp14:anchorId="3858E444" wp14:editId="64461817">
                <wp:simplePos x="0" y="0"/>
                <wp:positionH relativeFrom="column">
                  <wp:posOffset>0</wp:posOffset>
                </wp:positionH>
                <wp:positionV relativeFrom="paragraph">
                  <wp:posOffset>2733040</wp:posOffset>
                </wp:positionV>
                <wp:extent cx="5943600" cy="302895"/>
                <wp:effectExtent l="9525" t="13335" r="9525" b="17145"/>
                <wp:wrapNone/>
                <wp:docPr id="1108999858"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02895"/>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19939" dir="5400000" rotWithShape="0">
                            <a:srgbClr val="808080">
                              <a:alpha val="37999"/>
                            </a:srgbClr>
                          </a:outerShdw>
                        </a:effectLst>
                      </wps:spPr>
                      <wps:txbx>
                        <w:txbxContent>
                          <w:p w14:paraId="07F7D89F" w14:textId="77777777" w:rsidR="00904FCF" w:rsidRPr="00804935" w:rsidRDefault="00000000" w:rsidP="008A5F2E">
                            <w:pPr>
                              <w:jc w:val="center"/>
                              <w:rPr>
                                <w:b/>
                                <w:sz w:val="24"/>
                                <w:szCs w:val="24"/>
                              </w:rPr>
                            </w:pPr>
                            <w:r>
                              <w:rPr>
                                <w:rFonts w:ascii="Calibri" w:eastAsia="Calibri" w:hAnsi="Calibri" w:cs="Times New Roman"/>
                                <w:b/>
                                <w:bCs/>
                                <w:sz w:val="24"/>
                                <w:szCs w:val="24"/>
                                <w:lang w:val="fr-CA"/>
                              </w:rPr>
                              <w:t>Activités de la leçon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58E444" id="Text Box 37" o:spid="_x0000_s1044" type="#_x0000_t202" style="position:absolute;left:0;text-align:left;margin-left:0;margin-top:215.2pt;width:468pt;height:23.8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" fillcolor="#e5eeff" strokecolor="#4579b8">
                <v:fill color2="#a3c4ff" rotate="t" colors="0 #e5eeff;42598f #bfd5ff;1 #a3c4ff" focus="100%" type="gradient"/>
                <v:shadow on="t" opacity="24903f" origin=",.5" offset="0,1.57pt"/>
                <v:textbox>
                  <w:txbxContent>
                    <w:p w14:paraId="07F7D89F" w14:textId="77777777" w:rsidR="00904FCF" w:rsidRPr="00804935" w:rsidRDefault="00000000" w:rsidP="008A5F2E">
                      <w:pPr>
                        <w:jc w:val="center"/>
                        <w:rPr>
                          <w:b/>
                          <w:sz w:val="24"/>
                          <w:szCs w:val="24"/>
                        </w:rPr>
                      </w:pPr>
                      <w:r>
                        <w:rPr>
                          <w:rFonts w:ascii="Calibri" w:eastAsia="Calibri" w:hAnsi="Calibri" w:cs="Times New Roman"/>
                          <w:b/>
                          <w:bCs/>
                          <w:sz w:val="24"/>
                          <w:szCs w:val="24"/>
                          <w:lang w:val="fr-CA"/>
                        </w:rPr>
                        <w:t>Activités de la leçon</w:t>
                      </w:r>
                    </w:p>
                  </w:txbxContent>
                </v:textbox>
              </v:shape>
            </w:pict>
          </mc:Fallback>
        </mc:AlternateContent>
      </w:r>
      <w:r w:rsidR="00A72D8B">
        <w:rPr>
          <w:noProof/>
          <w:lang w:eastAsia="en-CA"/>
        </w:rPr>
        <mc:AlternateContent>
          <mc:Choice Requires="wps">
            <w:drawing>
              <wp:anchor distT="0" distB="0" distL="114300" distR="114300" simplePos="0" relativeHeight="251686912" behindDoc="0" locked="0" layoutInCell="1" allowOverlap="1" wp14:anchorId="00AACC6C" wp14:editId="7C0A3C16">
                <wp:simplePos x="0" y="0"/>
                <wp:positionH relativeFrom="column">
                  <wp:posOffset>0</wp:posOffset>
                </wp:positionH>
                <wp:positionV relativeFrom="paragraph">
                  <wp:posOffset>721360</wp:posOffset>
                </wp:positionV>
                <wp:extent cx="5943600" cy="1997075"/>
                <wp:effectExtent l="9525" t="11430" r="9525" b="10795"/>
                <wp:wrapNone/>
                <wp:docPr id="1225520406"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997075"/>
                        </a:xfrm>
                        <a:prstGeom prst="rect">
                          <a:avLst/>
                        </a:prstGeom>
                        <a:solidFill>
                          <a:srgbClr val="FFFFFF"/>
                        </a:solidFill>
                        <a:ln w="9525">
                          <a:solidFill>
                            <a:srgbClr val="FFFFFF"/>
                          </a:solidFill>
                          <a:miter lim="800000"/>
                          <a:headEnd/>
                          <a:tailEnd/>
                        </a:ln>
                      </wps:spPr>
                      <wps:txbx>
                        <w:txbxContent>
                          <w:p w14:paraId="7B060B8F" w14:textId="77777777" w:rsidR="00904FCF" w:rsidRPr="008B3B62" w:rsidRDefault="00000000" w:rsidP="00AB716C">
                            <w:pPr>
                              <w:pStyle w:val="VignetteQuestions"/>
                              <w:spacing w:before="40" w:after="80"/>
                              <w:ind w:left="432" w:hanging="288"/>
                              <w:contextualSpacing/>
                              <w:rPr>
                                <w:rFonts w:asciiTheme="majorHAnsi" w:hAnsiTheme="majorHAnsi"/>
                                <w:color w:val="auto"/>
                                <w:lang w:val="fr-CA"/>
                              </w:rPr>
                            </w:pPr>
                            <w:r>
                              <w:rPr>
                                <w:rFonts w:ascii="Cambria" w:eastAsia="Cambria" w:hAnsi="Cambria" w:cs="Times New Roman"/>
                                <w:color w:val="auto"/>
                                <w:lang w:val="fr-CA"/>
                              </w:rPr>
                              <w:t>Combien d’enseignants étaient employés par le conseil scolaire de Langley en 1939?</w:t>
                            </w:r>
                          </w:p>
                          <w:p w14:paraId="31F6673C" w14:textId="77777777" w:rsidR="00904FCF" w:rsidRPr="008B3B62" w:rsidRDefault="00000000" w:rsidP="00AB716C">
                            <w:pPr>
                              <w:pStyle w:val="VignetteQuestions"/>
                              <w:spacing w:after="80"/>
                              <w:ind w:left="432" w:hanging="288"/>
                              <w:contextualSpacing/>
                              <w:rPr>
                                <w:rFonts w:asciiTheme="majorHAnsi" w:hAnsiTheme="majorHAnsi"/>
                                <w:color w:val="auto"/>
                                <w:lang w:val="fr-CA"/>
                              </w:rPr>
                            </w:pPr>
                            <w:r>
                              <w:rPr>
                                <w:rFonts w:ascii="Cambria" w:eastAsia="Cambria" w:hAnsi="Cambria" w:cs="Times New Roman"/>
                                <w:color w:val="auto"/>
                                <w:lang w:val="fr-CA"/>
                              </w:rPr>
                              <w:t xml:space="preserve">Quel âge avait Connie </w:t>
                            </w:r>
                            <w:proofErr w:type="spellStart"/>
                            <w:r>
                              <w:rPr>
                                <w:rFonts w:ascii="Cambria" w:eastAsia="Cambria" w:hAnsi="Cambria" w:cs="Times New Roman"/>
                                <w:color w:val="auto"/>
                                <w:lang w:val="fr-CA"/>
                              </w:rPr>
                              <w:t>Jevis</w:t>
                            </w:r>
                            <w:proofErr w:type="spellEnd"/>
                            <w:r>
                              <w:rPr>
                                <w:rFonts w:ascii="Cambria" w:eastAsia="Cambria" w:hAnsi="Cambria" w:cs="Times New Roman"/>
                                <w:color w:val="auto"/>
                                <w:lang w:val="fr-CA"/>
                              </w:rPr>
                              <w:t xml:space="preserve">, la présidente de la Langley </w:t>
                            </w:r>
                            <w:proofErr w:type="spellStart"/>
                            <w:r>
                              <w:rPr>
                                <w:rFonts w:ascii="Cambria" w:eastAsia="Cambria" w:hAnsi="Cambria" w:cs="Times New Roman"/>
                                <w:color w:val="auto"/>
                                <w:lang w:val="fr-CA"/>
                              </w:rPr>
                              <w:t>Teachers</w:t>
                            </w:r>
                            <w:proofErr w:type="spellEnd"/>
                            <w:r>
                              <w:rPr>
                                <w:rFonts w:ascii="Cambria" w:eastAsia="Cambria" w:hAnsi="Cambria" w:cs="Times New Roman"/>
                                <w:color w:val="auto"/>
                                <w:lang w:val="fr-CA"/>
                              </w:rPr>
                              <w:t xml:space="preserve"> Association, au moment du conflit?</w:t>
                            </w:r>
                          </w:p>
                          <w:p w14:paraId="54E32D0E" w14:textId="77777777" w:rsidR="00904FCF" w:rsidRPr="008B3B62" w:rsidRDefault="00000000" w:rsidP="00AB716C">
                            <w:pPr>
                              <w:pStyle w:val="VignetteQuestions"/>
                              <w:spacing w:after="80"/>
                              <w:ind w:left="432" w:hanging="288"/>
                              <w:contextualSpacing/>
                              <w:rPr>
                                <w:rFonts w:asciiTheme="majorHAnsi" w:hAnsiTheme="majorHAnsi"/>
                                <w:color w:val="auto"/>
                                <w:lang w:val="fr-CA"/>
                              </w:rPr>
                            </w:pPr>
                            <w:r>
                              <w:rPr>
                                <w:rFonts w:ascii="Cambria" w:eastAsia="Cambria" w:hAnsi="Cambria" w:cs="Times New Roman"/>
                                <w:color w:val="auto"/>
                                <w:lang w:val="fr-CA"/>
                              </w:rPr>
                              <w:t>Quelles mesures le conseil scolaire de Langley a-t-il prises lorsque les enseignants l’ont poursuivi en justice pour ne pas avoir respecté la décision arbitrale?</w:t>
                            </w:r>
                          </w:p>
                          <w:p w14:paraId="2A445E22" w14:textId="77777777" w:rsidR="00904FCF" w:rsidRPr="008B3B62" w:rsidRDefault="00000000" w:rsidP="00AB716C">
                            <w:pPr>
                              <w:pStyle w:val="VignetteQuestions"/>
                              <w:spacing w:after="80"/>
                              <w:ind w:left="432" w:hanging="288"/>
                              <w:contextualSpacing/>
                              <w:rPr>
                                <w:rFonts w:asciiTheme="majorHAnsi" w:hAnsiTheme="majorHAnsi"/>
                                <w:color w:val="auto"/>
                                <w:lang w:val="fr-CA"/>
                              </w:rPr>
                            </w:pPr>
                            <w:r>
                              <w:rPr>
                                <w:rFonts w:ascii="Cambria" w:eastAsia="Cambria" w:hAnsi="Cambria" w:cs="Times New Roman"/>
                                <w:color w:val="auto"/>
                                <w:lang w:val="fr-CA"/>
                              </w:rPr>
                              <w:t>Comment le conseil scolaire de Langley a-t-il réagi à l’ordre du Conseil de l’instruction publique de verser aux enseignants ce qu’ordonnait la décision arbitrale?</w:t>
                            </w:r>
                          </w:p>
                          <w:p w14:paraId="1BDC1559" w14:textId="77777777" w:rsidR="00904FCF" w:rsidRPr="008B3B62" w:rsidRDefault="00000000" w:rsidP="00AB716C">
                            <w:pPr>
                              <w:pStyle w:val="VignetteQuestions"/>
                              <w:spacing w:after="80"/>
                              <w:ind w:left="432" w:hanging="288"/>
                              <w:contextualSpacing/>
                              <w:rPr>
                                <w:rFonts w:asciiTheme="majorHAnsi" w:hAnsiTheme="majorHAnsi"/>
                                <w:color w:val="auto"/>
                                <w:lang w:val="fr-CA"/>
                              </w:rPr>
                            </w:pPr>
                            <w:r>
                              <w:rPr>
                                <w:rFonts w:ascii="Cambria" w:eastAsia="Cambria" w:hAnsi="Cambria" w:cs="Times New Roman"/>
                                <w:color w:val="auto"/>
                                <w:lang w:val="fr-CA"/>
                              </w:rPr>
                              <w:t>Quelles méthodes les enseignants ont-ils employées pour défendre ceux et celles qui avaient été rétrogradés?</w:t>
                            </w:r>
                          </w:p>
                          <w:p w14:paraId="652BA663" w14:textId="77777777" w:rsidR="006B378F" w:rsidRPr="008B3B62" w:rsidRDefault="00000000" w:rsidP="00AB716C">
                            <w:pPr>
                              <w:pStyle w:val="VignetteQuestions"/>
                              <w:spacing w:after="80"/>
                              <w:ind w:left="432" w:hanging="288"/>
                              <w:contextualSpacing/>
                              <w:rPr>
                                <w:rFonts w:asciiTheme="majorHAnsi" w:hAnsiTheme="majorHAnsi"/>
                                <w:color w:val="auto"/>
                                <w:lang w:val="fr-CA"/>
                              </w:rPr>
                            </w:pPr>
                            <w:r>
                              <w:rPr>
                                <w:rFonts w:ascii="Cambria" w:eastAsia="Cambria" w:hAnsi="Cambria" w:cs="Times New Roman"/>
                                <w:color w:val="auto"/>
                                <w:lang w:val="fr-CA"/>
                              </w:rPr>
                              <w:t>Quel est le résultat final de la grève des enseignants de Langley qui a joué sur les conflits de travail ultérieurs?</w:t>
                            </w:r>
                          </w:p>
                          <w:p w14:paraId="569B0080" w14:textId="77777777" w:rsidR="00904FCF" w:rsidRPr="008B3B62" w:rsidRDefault="00904FCF">
                            <w:pPr>
                              <w:rPr>
                                <w:lang w:val="fr-C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AACC6C" id="Text Box 19" o:spid="_x0000_s1045" type="#_x0000_t202" style="position:absolute;left:0;text-align:left;margin-left:0;margin-top:56.8pt;width:468pt;height:157.2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" strokecolor="white">
                <v:textbox>
                  <w:txbxContent>
                    <w:p w14:paraId="7B060B8F" w14:textId="77777777" w:rsidR="00904FCF" w:rsidRPr="008B3B62" w:rsidRDefault="00000000" w:rsidP="00AB716C">
                      <w:pPr>
                        <w:pStyle w:val="VignetteQuestions"/>
                        <w:spacing w:before="40" w:after="80"/>
                        <w:ind w:left="432" w:hanging="288"/>
                        <w:contextualSpacing/>
                        <w:rPr>
                          <w:rFonts w:asciiTheme="majorHAnsi" w:hAnsiTheme="majorHAnsi"/>
                          <w:color w:val="auto"/>
                          <w:lang w:val="fr-CA"/>
                        </w:rPr>
                      </w:pPr>
                      <w:r>
                        <w:rPr>
                          <w:rFonts w:ascii="Cambria" w:eastAsia="Cambria" w:hAnsi="Cambria" w:cs="Times New Roman"/>
                          <w:color w:val="auto"/>
                          <w:lang w:val="fr-CA"/>
                        </w:rPr>
                        <w:t>Combien d’enseignants étaient employés par le conseil scolaire de Langley en 1939?</w:t>
                      </w:r>
                    </w:p>
                    <w:p w14:paraId="31F6673C" w14:textId="77777777" w:rsidR="00904FCF" w:rsidRPr="008B3B62" w:rsidRDefault="00000000" w:rsidP="00AB716C">
                      <w:pPr>
                        <w:pStyle w:val="VignetteQuestions"/>
                        <w:spacing w:after="80"/>
                        <w:ind w:left="432" w:hanging="288"/>
                        <w:contextualSpacing/>
                        <w:rPr>
                          <w:rFonts w:asciiTheme="majorHAnsi" w:hAnsiTheme="majorHAnsi"/>
                          <w:color w:val="auto"/>
                          <w:lang w:val="fr-CA"/>
                        </w:rPr>
                      </w:pPr>
                      <w:r>
                        <w:rPr>
                          <w:rFonts w:ascii="Cambria" w:eastAsia="Cambria" w:hAnsi="Cambria" w:cs="Times New Roman"/>
                          <w:color w:val="auto"/>
                          <w:lang w:val="fr-CA"/>
                        </w:rPr>
                        <w:t xml:space="preserve">Quel âge avait Connie </w:t>
                      </w:r>
                      <w:proofErr w:type="spellStart"/>
                      <w:r>
                        <w:rPr>
                          <w:rFonts w:ascii="Cambria" w:eastAsia="Cambria" w:hAnsi="Cambria" w:cs="Times New Roman"/>
                          <w:color w:val="auto"/>
                          <w:lang w:val="fr-CA"/>
                        </w:rPr>
                        <w:t>Jevis</w:t>
                      </w:r>
                      <w:proofErr w:type="spellEnd"/>
                      <w:r>
                        <w:rPr>
                          <w:rFonts w:ascii="Cambria" w:eastAsia="Cambria" w:hAnsi="Cambria" w:cs="Times New Roman"/>
                          <w:color w:val="auto"/>
                          <w:lang w:val="fr-CA"/>
                        </w:rPr>
                        <w:t xml:space="preserve">, la présidente de la Langley </w:t>
                      </w:r>
                      <w:proofErr w:type="spellStart"/>
                      <w:r>
                        <w:rPr>
                          <w:rFonts w:ascii="Cambria" w:eastAsia="Cambria" w:hAnsi="Cambria" w:cs="Times New Roman"/>
                          <w:color w:val="auto"/>
                          <w:lang w:val="fr-CA"/>
                        </w:rPr>
                        <w:t>Teachers</w:t>
                      </w:r>
                      <w:proofErr w:type="spellEnd"/>
                      <w:r>
                        <w:rPr>
                          <w:rFonts w:ascii="Cambria" w:eastAsia="Cambria" w:hAnsi="Cambria" w:cs="Times New Roman"/>
                          <w:color w:val="auto"/>
                          <w:lang w:val="fr-CA"/>
                        </w:rPr>
                        <w:t xml:space="preserve"> Association, au moment du conflit?</w:t>
                      </w:r>
                    </w:p>
                    <w:p w14:paraId="54E32D0E" w14:textId="77777777" w:rsidR="00904FCF" w:rsidRPr="008B3B62" w:rsidRDefault="00000000" w:rsidP="00AB716C">
                      <w:pPr>
                        <w:pStyle w:val="VignetteQuestions"/>
                        <w:spacing w:after="80"/>
                        <w:ind w:left="432" w:hanging="288"/>
                        <w:contextualSpacing/>
                        <w:rPr>
                          <w:rFonts w:asciiTheme="majorHAnsi" w:hAnsiTheme="majorHAnsi"/>
                          <w:color w:val="auto"/>
                          <w:lang w:val="fr-CA"/>
                        </w:rPr>
                      </w:pPr>
                      <w:r>
                        <w:rPr>
                          <w:rFonts w:ascii="Cambria" w:eastAsia="Cambria" w:hAnsi="Cambria" w:cs="Times New Roman"/>
                          <w:color w:val="auto"/>
                          <w:lang w:val="fr-CA"/>
                        </w:rPr>
                        <w:t>Quelles mesures le conseil scolaire de Langley a-t-il prises lorsque les enseignants l’ont poursuivi en justice pour ne pas avoir respecté la décision arbitrale?</w:t>
                      </w:r>
                    </w:p>
                    <w:p w14:paraId="2A445E22" w14:textId="77777777" w:rsidR="00904FCF" w:rsidRPr="008B3B62" w:rsidRDefault="00000000" w:rsidP="00AB716C">
                      <w:pPr>
                        <w:pStyle w:val="VignetteQuestions"/>
                        <w:spacing w:after="80"/>
                        <w:ind w:left="432" w:hanging="288"/>
                        <w:contextualSpacing/>
                        <w:rPr>
                          <w:rFonts w:asciiTheme="majorHAnsi" w:hAnsiTheme="majorHAnsi"/>
                          <w:color w:val="auto"/>
                          <w:lang w:val="fr-CA"/>
                        </w:rPr>
                      </w:pPr>
                      <w:r>
                        <w:rPr>
                          <w:rFonts w:ascii="Cambria" w:eastAsia="Cambria" w:hAnsi="Cambria" w:cs="Times New Roman"/>
                          <w:color w:val="auto"/>
                          <w:lang w:val="fr-CA"/>
                        </w:rPr>
                        <w:t>Comment le conseil scolaire de Langley a-t-il réagi à l’ordre du Conseil de l’instruction publique de verser aux enseignants ce qu’ordonnait la décision arbitrale?</w:t>
                      </w:r>
                    </w:p>
                    <w:p w14:paraId="1BDC1559" w14:textId="77777777" w:rsidR="00904FCF" w:rsidRPr="008B3B62" w:rsidRDefault="00000000" w:rsidP="00AB716C">
                      <w:pPr>
                        <w:pStyle w:val="VignetteQuestions"/>
                        <w:spacing w:after="80"/>
                        <w:ind w:left="432" w:hanging="288"/>
                        <w:contextualSpacing/>
                        <w:rPr>
                          <w:rFonts w:asciiTheme="majorHAnsi" w:hAnsiTheme="majorHAnsi"/>
                          <w:color w:val="auto"/>
                          <w:lang w:val="fr-CA"/>
                        </w:rPr>
                      </w:pPr>
                      <w:r>
                        <w:rPr>
                          <w:rFonts w:ascii="Cambria" w:eastAsia="Cambria" w:hAnsi="Cambria" w:cs="Times New Roman"/>
                          <w:color w:val="auto"/>
                          <w:lang w:val="fr-CA"/>
                        </w:rPr>
                        <w:t>Quelles méthodes les enseignants ont-ils employées pour défendre ceux et celles qui avaient été rétrogradés?</w:t>
                      </w:r>
                    </w:p>
                    <w:p w14:paraId="652BA663" w14:textId="77777777" w:rsidR="006B378F" w:rsidRPr="008B3B62" w:rsidRDefault="00000000" w:rsidP="00AB716C">
                      <w:pPr>
                        <w:pStyle w:val="VignetteQuestions"/>
                        <w:spacing w:after="80"/>
                        <w:ind w:left="432" w:hanging="288"/>
                        <w:contextualSpacing/>
                        <w:rPr>
                          <w:rFonts w:asciiTheme="majorHAnsi" w:hAnsiTheme="majorHAnsi"/>
                          <w:color w:val="auto"/>
                          <w:lang w:val="fr-CA"/>
                        </w:rPr>
                      </w:pPr>
                      <w:r>
                        <w:rPr>
                          <w:rFonts w:ascii="Cambria" w:eastAsia="Cambria" w:hAnsi="Cambria" w:cs="Times New Roman"/>
                          <w:color w:val="auto"/>
                          <w:lang w:val="fr-CA"/>
                        </w:rPr>
                        <w:t>Quel est le résultat final de la grève des enseignants de Langley qui a joué sur les conflits de travail ultérieurs?</w:t>
                      </w:r>
                    </w:p>
                    <w:p w14:paraId="569B0080" w14:textId="77777777" w:rsidR="00904FCF" w:rsidRPr="008B3B62" w:rsidRDefault="00904FCF">
                      <w:pPr>
                        <w:rPr>
                          <w:lang w:val="fr-CA"/>
                        </w:rPr>
                      </w:pPr>
                    </w:p>
                  </w:txbxContent>
                </v:textbox>
              </v:shape>
            </w:pict>
          </mc:Fallback>
        </mc:AlternateContent>
      </w:r>
      <w:r w:rsidR="00A72D8B">
        <w:rPr>
          <w:noProof/>
          <w:lang w:eastAsia="en-CA"/>
        </w:rPr>
        <mc:AlternateContent>
          <mc:Choice Requires="wps">
            <w:drawing>
              <wp:anchor distT="0" distB="0" distL="114300" distR="114300" simplePos="0" relativeHeight="251685888" behindDoc="0" locked="0" layoutInCell="1" allowOverlap="1" wp14:anchorId="214A6BBE" wp14:editId="7B76428F">
                <wp:simplePos x="0" y="0"/>
                <wp:positionH relativeFrom="column">
                  <wp:posOffset>0</wp:posOffset>
                </wp:positionH>
                <wp:positionV relativeFrom="paragraph">
                  <wp:posOffset>340995</wp:posOffset>
                </wp:positionV>
                <wp:extent cx="5943600" cy="285115"/>
                <wp:effectExtent l="9525" t="12065" r="9525" b="17145"/>
                <wp:wrapNone/>
                <wp:docPr id="432274135"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85115"/>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19939" dir="5400000" rotWithShape="0">
                            <a:srgbClr val="808080">
                              <a:alpha val="37999"/>
                            </a:srgbClr>
                          </a:outerShdw>
                        </a:effectLst>
                      </wps:spPr>
                      <wps:txbx>
                        <w:txbxContent>
                          <w:p w14:paraId="7D732F5A" w14:textId="77777777" w:rsidR="00904FCF" w:rsidRPr="00804935" w:rsidRDefault="00000000" w:rsidP="008A5F2E">
                            <w:pPr>
                              <w:jc w:val="center"/>
                              <w:rPr>
                                <w:b/>
                                <w:sz w:val="24"/>
                                <w:szCs w:val="24"/>
                              </w:rPr>
                            </w:pPr>
                            <w:r>
                              <w:rPr>
                                <w:rFonts w:ascii="Calibri" w:eastAsia="Calibri" w:hAnsi="Calibri" w:cs="Times New Roman"/>
                                <w:b/>
                                <w:bCs/>
                                <w:sz w:val="24"/>
                                <w:szCs w:val="24"/>
                                <w:lang w:val="fr-CA"/>
                              </w:rPr>
                              <w:t>Questions sur la capsule historique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4A6BBE" id="Text Box 36" o:spid="_x0000_s1046" type="#_x0000_t202" style="position:absolute;left:0;text-align:left;margin-left:0;margin-top:26.85pt;width:468pt;height:22.4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" fillcolor="#e5eeff" strokecolor="#4579b8">
                <v:fill color2="#a3c4ff" rotate="t" colors="0 #e5eeff;42598f #bfd5ff;1 #a3c4ff" focus="100%" type="gradient"/>
                <v:shadow on="t" opacity="24903f" origin=",.5" offset="0,1.57pt"/>
                <v:textbox>
                  <w:txbxContent>
                    <w:p w14:paraId="7D732F5A" w14:textId="77777777" w:rsidR="00904FCF" w:rsidRPr="00804935" w:rsidRDefault="00000000" w:rsidP="008A5F2E">
                      <w:pPr>
                        <w:jc w:val="center"/>
                        <w:rPr>
                          <w:b/>
                          <w:sz w:val="24"/>
                          <w:szCs w:val="24"/>
                        </w:rPr>
                      </w:pPr>
                      <w:r>
                        <w:rPr>
                          <w:rFonts w:ascii="Calibri" w:eastAsia="Calibri" w:hAnsi="Calibri" w:cs="Times New Roman"/>
                          <w:b/>
                          <w:bCs/>
                          <w:sz w:val="24"/>
                          <w:szCs w:val="24"/>
                          <w:lang w:val="fr-CA"/>
                        </w:rPr>
                        <w:t>Questions sur la capsule historique</w:t>
                      </w:r>
                    </w:p>
                  </w:txbxContent>
                </v:textbox>
              </v:shape>
            </w:pict>
          </mc:Fallback>
        </mc:AlternateContent>
      </w:r>
    </w:p>
    <w:sectPr w:rsidR="0060204C" w:rsidSect="001A686E">
      <w:headerReference w:type="default" r:id="rId25"/>
      <w:footerReference w:type="default" r:id="rId26"/>
      <w:pgSz w:w="12240" w:h="15840"/>
      <w:pgMar w:top="1080" w:right="1080" w:bottom="108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DA1E39" w14:textId="77777777" w:rsidR="001A686E" w:rsidRDefault="001A686E">
      <w:r>
        <w:separator/>
      </w:r>
    </w:p>
  </w:endnote>
  <w:endnote w:type="continuationSeparator" w:id="0">
    <w:p w14:paraId="4A7C93B5" w14:textId="77777777" w:rsidR="001A686E" w:rsidRDefault="001A68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Helvetica Neue">
    <w:altName w:val="Sylfaen"/>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675B7" w14:textId="34ABBBEC" w:rsidR="00AC4886" w:rsidRPr="00693EE9" w:rsidRDefault="00AC4886" w:rsidP="00AC4886">
    <w:pPr>
      <w:pStyle w:val="Footer"/>
      <w:pBdr>
        <w:top w:val="thinThickSmallGap" w:sz="24" w:space="1" w:color="622423" w:themeColor="accent2" w:themeShade="7F"/>
      </w:pBdr>
      <w:rPr>
        <w:rFonts w:asciiTheme="majorHAnsi" w:hAnsiTheme="majorHAnsi"/>
        <w:sz w:val="18"/>
        <w:szCs w:val="18"/>
        <w:lang w:val="fr-CA"/>
      </w:rPr>
    </w:pPr>
    <w:r>
      <w:rPr>
        <w:rFonts w:ascii="Cambria" w:eastAsia="Cambria" w:hAnsi="Cambria"/>
        <w:i/>
        <w:iCs/>
        <w:sz w:val="16"/>
        <w:szCs w:val="16"/>
        <w:lang w:val="fr-CA"/>
      </w:rPr>
      <w:t>2024</w:t>
    </w:r>
    <w:r w:rsidRPr="00357704">
      <w:rPr>
        <w:rFonts w:ascii="Cambria" w:eastAsia="Cambria" w:hAnsi="Cambria"/>
        <w:i/>
        <w:iCs/>
        <w:sz w:val="16"/>
        <w:szCs w:val="16"/>
        <w:lang w:val="fr-CA"/>
      </w:rPr>
      <w:t>/0</w:t>
    </w:r>
    <w:r>
      <w:rPr>
        <w:rFonts w:ascii="Cambria" w:eastAsia="Cambria" w:hAnsi="Cambria"/>
        <w:i/>
        <w:iCs/>
        <w:sz w:val="16"/>
        <w:szCs w:val="16"/>
        <w:lang w:val="fr-CA"/>
      </w:rPr>
      <w:t>4</w:t>
    </w:r>
    <w:r w:rsidRPr="00357704">
      <w:rPr>
        <w:rFonts w:ascii="Cambria" w:eastAsia="Cambria" w:hAnsi="Cambria"/>
        <w:i/>
        <w:iCs/>
        <w:sz w:val="16"/>
        <w:szCs w:val="16"/>
        <w:lang w:val="fr-CA"/>
      </w:rPr>
      <w:t>/</w:t>
    </w:r>
    <w:r>
      <w:rPr>
        <w:rFonts w:ascii="Cambria" w:eastAsia="Cambria" w:hAnsi="Cambria"/>
        <w:i/>
        <w:iCs/>
        <w:sz w:val="16"/>
        <w:szCs w:val="16"/>
        <w:lang w:val="fr-CA"/>
      </w:rPr>
      <w:t xml:space="preserve">10    </w:t>
    </w:r>
    <w:r w:rsidRPr="00357704">
      <w:rPr>
        <w:rFonts w:ascii="Cambria" w:eastAsia="Cambria" w:hAnsi="Cambria"/>
        <w:sz w:val="18"/>
        <w:szCs w:val="18"/>
        <w:lang w:val="fr-CA"/>
      </w:rPr>
      <w:t xml:space="preserve">Projet sur l’histoire du mouvement ouvrier : un partenariat entre le Labour </w:t>
    </w:r>
    <w:r>
      <w:rPr>
        <w:rFonts w:ascii="Cambria" w:eastAsia="Cambria" w:hAnsi="Cambria"/>
        <w:sz w:val="18"/>
        <w:szCs w:val="18"/>
        <w:lang w:val="fr-CA"/>
      </w:rPr>
      <w:t>H</w:t>
    </w:r>
    <w:r w:rsidRPr="0018144D">
      <w:rPr>
        <w:rFonts w:ascii="Cambria" w:eastAsia="Cambria" w:hAnsi="Cambria"/>
        <w:sz w:val="18"/>
        <w:szCs w:val="18"/>
        <w:lang w:val="fr-CA"/>
      </w:rPr>
      <w:t>éritage</w:t>
    </w:r>
    <w:r w:rsidRPr="00357704">
      <w:rPr>
        <w:rFonts w:ascii="Cambria" w:eastAsia="Cambria" w:hAnsi="Cambria"/>
        <w:sz w:val="18"/>
        <w:szCs w:val="18"/>
        <w:lang w:val="fr-CA"/>
      </w:rPr>
      <w:t xml:space="preserve"> Centre et la </w:t>
    </w:r>
    <w:r w:rsidR="00CB257F">
      <w:rPr>
        <w:rFonts w:ascii="Cambria" w:eastAsia="Cambria" w:hAnsi="Cambria"/>
        <w:sz w:val="18"/>
        <w:szCs w:val="18"/>
        <w:lang w:val="fr-CA"/>
      </w:rPr>
      <w:t>FECB</w:t>
    </w:r>
    <w:r>
      <w:rPr>
        <w:rFonts w:ascii="Cambria" w:eastAsia="Cambria" w:hAnsi="Cambria"/>
        <w:lang w:val="fr-CA"/>
      </w:rPr>
      <w:t xml:space="preserve"> </w:t>
    </w:r>
    <w:r>
      <w:ptab w:relativeTo="margin" w:alignment="right" w:leader="none"/>
    </w:r>
    <w:r w:rsidRPr="00357704">
      <w:rPr>
        <w:rFonts w:ascii="Cambria" w:eastAsia="Cambria" w:hAnsi="Cambria"/>
        <w:i/>
        <w:iCs/>
        <w:sz w:val="16"/>
        <w:szCs w:val="16"/>
        <w:lang w:val="fr-CA"/>
      </w:rPr>
      <w:t xml:space="preserve">Page </w:t>
    </w:r>
    <w:r w:rsidRPr="00357704">
      <w:rPr>
        <w:rFonts w:asciiTheme="majorHAnsi" w:hAnsiTheme="majorHAnsi"/>
        <w:i/>
        <w:iCs/>
        <w:noProof/>
        <w:sz w:val="16"/>
        <w:szCs w:val="16"/>
      </w:rPr>
      <w:fldChar w:fldCharType="begin"/>
    </w:r>
    <w:r w:rsidRPr="00357704">
      <w:rPr>
        <w:rFonts w:asciiTheme="majorHAnsi" w:hAnsiTheme="majorHAnsi"/>
        <w:i/>
        <w:iCs/>
        <w:noProof/>
        <w:sz w:val="16"/>
        <w:szCs w:val="16"/>
        <w:lang w:val="fr-CA"/>
      </w:rPr>
      <w:instrText xml:space="preserve"> PAGE   \* MERGEFORMAT </w:instrText>
    </w:r>
    <w:r w:rsidRPr="00357704">
      <w:rPr>
        <w:rFonts w:asciiTheme="majorHAnsi" w:hAnsiTheme="majorHAnsi"/>
        <w:i/>
        <w:iCs/>
        <w:noProof/>
        <w:sz w:val="16"/>
        <w:szCs w:val="16"/>
      </w:rPr>
      <w:fldChar w:fldCharType="separate"/>
    </w:r>
    <w:r>
      <w:rPr>
        <w:rFonts w:asciiTheme="majorHAnsi" w:hAnsiTheme="majorHAnsi"/>
        <w:i/>
        <w:iCs/>
        <w:noProof/>
        <w:sz w:val="16"/>
        <w:szCs w:val="16"/>
      </w:rPr>
      <w:t>1</w:t>
    </w:r>
    <w:r w:rsidRPr="00357704">
      <w:rPr>
        <w:rFonts w:asciiTheme="majorHAnsi" w:hAnsiTheme="majorHAnsi"/>
        <w:i/>
        <w:iCs/>
        <w:noProof/>
        <w:sz w:val="16"/>
        <w:szCs w:val="16"/>
      </w:rPr>
      <w:fldChar w:fldCharType="end"/>
    </w:r>
  </w:p>
  <w:p w14:paraId="7B6154E0" w14:textId="77777777" w:rsidR="00904FCF" w:rsidRPr="008B3B62" w:rsidRDefault="00904FCF">
    <w:pPr>
      <w:pStyle w:val="Footer"/>
      <w:rPr>
        <w:lang w:val="fr-C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9EA8D0" w14:textId="77777777" w:rsidR="001A686E" w:rsidRDefault="001A686E">
      <w:r>
        <w:separator/>
      </w:r>
    </w:p>
  </w:footnote>
  <w:footnote w:type="continuationSeparator" w:id="0">
    <w:p w14:paraId="3A6FC843" w14:textId="77777777" w:rsidR="001A686E" w:rsidRDefault="001A686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1" w:name="_Hlk104219806" w:displacedByCustomXml="next"/>
  <w:sdt>
    <w:sdtPr>
      <w:rPr>
        <w:rFonts w:ascii="Cambria" w:eastAsia="Times New Roman" w:hAnsi="Cambria" w:cs="Times New Roman"/>
        <w:sz w:val="28"/>
        <w:szCs w:val="28"/>
        <w:lang w:val="fr-FR"/>
      </w:rPr>
      <w:alias w:val="Titre"/>
      <w:id w:val="77738743"/>
      <w:placeholder>
        <w:docPart w:val="0130329595D448F59BE8DA040622250C"/>
      </w:placeholder>
      <w:dataBinding w:prefixMappings="xmlns:ns0='http://schemas.openxmlformats.org/package/2006/metadata/core-properties' xmlns:ns1='http://purl.org/dc/elements/1.1/'" w:xpath="/ns0:coreProperties[1]/ns1:title[1]" w:storeItemID="{6C3C8BC8-F283-45AE-878A-BAB7291924A1}"/>
      <w:text/>
    </w:sdtPr>
    <w:sdtContent>
      <w:bookmarkStart w:id="2" w:name="_Hlk109740651" w:displacedByCustomXml="prev"/>
      <w:p w14:paraId="2E4088B2" w14:textId="61D52BBE" w:rsidR="00AC4886" w:rsidRPr="00AC4886" w:rsidRDefault="00AC4886" w:rsidP="00AC4886">
        <w:pPr>
          <w:pStyle w:val="Header"/>
          <w:pBdr>
            <w:bottom w:val="thickThinSmallGap" w:sz="24" w:space="1" w:color="622423" w:themeColor="accent2" w:themeShade="7F"/>
          </w:pBdr>
          <w:jc w:val="center"/>
          <w:rPr>
            <w:rFonts w:ascii="Cambria" w:eastAsia="Times New Roman" w:hAnsi="Cambria" w:cs="Times New Roman"/>
            <w:lang w:val="fr-FR"/>
          </w:rPr>
        </w:pPr>
        <w:r w:rsidRPr="00AC4886">
          <w:rPr>
            <w:rFonts w:ascii="Cambria" w:eastAsia="Times New Roman" w:hAnsi="Cambria" w:cs="Times New Roman"/>
            <w:sz w:val="28"/>
            <w:szCs w:val="28"/>
            <w:lang w:val="fr-FR"/>
          </w:rPr>
          <w:t>Les travailleurs : histoire du mouvement ouvrier en Colombie-Britannique</w:t>
        </w:r>
      </w:p>
    </w:sdtContent>
  </w:sdt>
  <w:bookmarkEnd w:id="2" w:displacedByCustomXml="prev"/>
  <w:bookmarkEnd w:id="1" w:displacedByCustomXml="prev"/>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DDCC5D38"/>
    <w:lvl w:ilvl="0">
      <w:start w:val="1"/>
      <w:numFmt w:val="bullet"/>
      <w:pStyle w:val="ListBullet2"/>
      <w:lvlText w:val="¡"/>
      <w:lvlJc w:val="left"/>
      <w:pPr>
        <w:ind w:left="720" w:hanging="360"/>
      </w:pPr>
      <w:rPr>
        <w:rFonts w:ascii="Wingdings 2" w:hAnsi="Wingdings 2" w:hint="default"/>
        <w:color w:val="595959"/>
      </w:rPr>
    </w:lvl>
  </w:abstractNum>
  <w:abstractNum w:abstractNumId="1" w15:restartNumberingAfterBreak="0">
    <w:nsid w:val="1D9D3D9F"/>
    <w:multiLevelType w:val="hybridMultilevel"/>
    <w:tmpl w:val="962ED8B6"/>
    <w:lvl w:ilvl="0" w:tplc="D02EF880">
      <w:start w:val="1"/>
      <w:numFmt w:val="bullet"/>
      <w:lvlText w:val=""/>
      <w:lvlJc w:val="left"/>
      <w:pPr>
        <w:ind w:left="1080" w:hanging="360"/>
      </w:pPr>
      <w:rPr>
        <w:rFonts w:ascii="Symbol" w:hAnsi="Symbol" w:hint="default"/>
      </w:rPr>
    </w:lvl>
    <w:lvl w:ilvl="1" w:tplc="E80A8F60" w:tentative="1">
      <w:start w:val="1"/>
      <w:numFmt w:val="bullet"/>
      <w:lvlText w:val="o"/>
      <w:lvlJc w:val="left"/>
      <w:pPr>
        <w:ind w:left="1800" w:hanging="360"/>
      </w:pPr>
      <w:rPr>
        <w:rFonts w:ascii="Courier New" w:hAnsi="Courier New" w:cs="Courier New" w:hint="default"/>
      </w:rPr>
    </w:lvl>
    <w:lvl w:ilvl="2" w:tplc="DE68D216" w:tentative="1">
      <w:start w:val="1"/>
      <w:numFmt w:val="bullet"/>
      <w:lvlText w:val=""/>
      <w:lvlJc w:val="left"/>
      <w:pPr>
        <w:ind w:left="2520" w:hanging="360"/>
      </w:pPr>
      <w:rPr>
        <w:rFonts w:ascii="Wingdings" w:hAnsi="Wingdings" w:hint="default"/>
      </w:rPr>
    </w:lvl>
    <w:lvl w:ilvl="3" w:tplc="3D068202" w:tentative="1">
      <w:start w:val="1"/>
      <w:numFmt w:val="bullet"/>
      <w:lvlText w:val=""/>
      <w:lvlJc w:val="left"/>
      <w:pPr>
        <w:ind w:left="3240" w:hanging="360"/>
      </w:pPr>
      <w:rPr>
        <w:rFonts w:ascii="Symbol" w:hAnsi="Symbol" w:hint="default"/>
      </w:rPr>
    </w:lvl>
    <w:lvl w:ilvl="4" w:tplc="2EB43352" w:tentative="1">
      <w:start w:val="1"/>
      <w:numFmt w:val="bullet"/>
      <w:lvlText w:val="o"/>
      <w:lvlJc w:val="left"/>
      <w:pPr>
        <w:ind w:left="3960" w:hanging="360"/>
      </w:pPr>
      <w:rPr>
        <w:rFonts w:ascii="Courier New" w:hAnsi="Courier New" w:cs="Courier New" w:hint="default"/>
      </w:rPr>
    </w:lvl>
    <w:lvl w:ilvl="5" w:tplc="53F07226" w:tentative="1">
      <w:start w:val="1"/>
      <w:numFmt w:val="bullet"/>
      <w:lvlText w:val=""/>
      <w:lvlJc w:val="left"/>
      <w:pPr>
        <w:ind w:left="4680" w:hanging="360"/>
      </w:pPr>
      <w:rPr>
        <w:rFonts w:ascii="Wingdings" w:hAnsi="Wingdings" w:hint="default"/>
      </w:rPr>
    </w:lvl>
    <w:lvl w:ilvl="6" w:tplc="AC108794" w:tentative="1">
      <w:start w:val="1"/>
      <w:numFmt w:val="bullet"/>
      <w:lvlText w:val=""/>
      <w:lvlJc w:val="left"/>
      <w:pPr>
        <w:ind w:left="5400" w:hanging="360"/>
      </w:pPr>
      <w:rPr>
        <w:rFonts w:ascii="Symbol" w:hAnsi="Symbol" w:hint="default"/>
      </w:rPr>
    </w:lvl>
    <w:lvl w:ilvl="7" w:tplc="B1382834" w:tentative="1">
      <w:start w:val="1"/>
      <w:numFmt w:val="bullet"/>
      <w:lvlText w:val="o"/>
      <w:lvlJc w:val="left"/>
      <w:pPr>
        <w:ind w:left="6120" w:hanging="360"/>
      </w:pPr>
      <w:rPr>
        <w:rFonts w:ascii="Courier New" w:hAnsi="Courier New" w:cs="Courier New" w:hint="default"/>
      </w:rPr>
    </w:lvl>
    <w:lvl w:ilvl="8" w:tplc="C4A81372" w:tentative="1">
      <w:start w:val="1"/>
      <w:numFmt w:val="bullet"/>
      <w:lvlText w:val=""/>
      <w:lvlJc w:val="left"/>
      <w:pPr>
        <w:ind w:left="6840" w:hanging="360"/>
      </w:pPr>
      <w:rPr>
        <w:rFonts w:ascii="Wingdings" w:hAnsi="Wingdings" w:hint="default"/>
      </w:rPr>
    </w:lvl>
  </w:abstractNum>
  <w:abstractNum w:abstractNumId="2" w15:restartNumberingAfterBreak="0">
    <w:nsid w:val="2F3075FC"/>
    <w:multiLevelType w:val="hybridMultilevel"/>
    <w:tmpl w:val="BC1E5FE8"/>
    <w:lvl w:ilvl="0" w:tplc="9A2043E6">
      <w:start w:val="1"/>
      <w:numFmt w:val="decimal"/>
      <w:lvlText w:val="%1."/>
      <w:lvlJc w:val="left"/>
      <w:pPr>
        <w:ind w:left="1080" w:hanging="360"/>
      </w:pPr>
      <w:rPr>
        <w:rFonts w:hint="default"/>
      </w:rPr>
    </w:lvl>
    <w:lvl w:ilvl="1" w:tplc="1F9E70B6" w:tentative="1">
      <w:start w:val="1"/>
      <w:numFmt w:val="lowerLetter"/>
      <w:lvlText w:val="%2."/>
      <w:lvlJc w:val="left"/>
      <w:pPr>
        <w:ind w:left="1800" w:hanging="360"/>
      </w:pPr>
    </w:lvl>
    <w:lvl w:ilvl="2" w:tplc="6854DA20" w:tentative="1">
      <w:start w:val="1"/>
      <w:numFmt w:val="lowerRoman"/>
      <w:lvlText w:val="%3."/>
      <w:lvlJc w:val="right"/>
      <w:pPr>
        <w:ind w:left="2520" w:hanging="180"/>
      </w:pPr>
    </w:lvl>
    <w:lvl w:ilvl="3" w:tplc="92F2CA3E" w:tentative="1">
      <w:start w:val="1"/>
      <w:numFmt w:val="decimal"/>
      <w:lvlText w:val="%4."/>
      <w:lvlJc w:val="left"/>
      <w:pPr>
        <w:ind w:left="3240" w:hanging="360"/>
      </w:pPr>
    </w:lvl>
    <w:lvl w:ilvl="4" w:tplc="4A60A5B4" w:tentative="1">
      <w:start w:val="1"/>
      <w:numFmt w:val="lowerLetter"/>
      <w:lvlText w:val="%5."/>
      <w:lvlJc w:val="left"/>
      <w:pPr>
        <w:ind w:left="3960" w:hanging="360"/>
      </w:pPr>
    </w:lvl>
    <w:lvl w:ilvl="5" w:tplc="84E6E59A" w:tentative="1">
      <w:start w:val="1"/>
      <w:numFmt w:val="lowerRoman"/>
      <w:lvlText w:val="%6."/>
      <w:lvlJc w:val="right"/>
      <w:pPr>
        <w:ind w:left="4680" w:hanging="180"/>
      </w:pPr>
    </w:lvl>
    <w:lvl w:ilvl="6" w:tplc="D87225C0" w:tentative="1">
      <w:start w:val="1"/>
      <w:numFmt w:val="decimal"/>
      <w:lvlText w:val="%7."/>
      <w:lvlJc w:val="left"/>
      <w:pPr>
        <w:ind w:left="5400" w:hanging="360"/>
      </w:pPr>
    </w:lvl>
    <w:lvl w:ilvl="7" w:tplc="9384916A" w:tentative="1">
      <w:start w:val="1"/>
      <w:numFmt w:val="lowerLetter"/>
      <w:lvlText w:val="%8."/>
      <w:lvlJc w:val="left"/>
      <w:pPr>
        <w:ind w:left="6120" w:hanging="360"/>
      </w:pPr>
    </w:lvl>
    <w:lvl w:ilvl="8" w:tplc="F88CD9FC" w:tentative="1">
      <w:start w:val="1"/>
      <w:numFmt w:val="lowerRoman"/>
      <w:lvlText w:val="%9."/>
      <w:lvlJc w:val="right"/>
      <w:pPr>
        <w:ind w:left="6840" w:hanging="180"/>
      </w:pPr>
    </w:lvl>
  </w:abstractNum>
  <w:abstractNum w:abstractNumId="3" w15:restartNumberingAfterBreak="0">
    <w:nsid w:val="360E0684"/>
    <w:multiLevelType w:val="hybridMultilevel"/>
    <w:tmpl w:val="8296485A"/>
    <w:lvl w:ilvl="0" w:tplc="9ED02DDE">
      <w:start w:val="1"/>
      <w:numFmt w:val="decimal"/>
      <w:lvlText w:val="%1."/>
      <w:lvlJc w:val="left"/>
      <w:pPr>
        <w:ind w:left="720" w:hanging="360"/>
      </w:pPr>
      <w:rPr>
        <w:rFonts w:hint="default"/>
      </w:rPr>
    </w:lvl>
    <w:lvl w:ilvl="1" w:tplc="1D9A1E4A" w:tentative="1">
      <w:start w:val="1"/>
      <w:numFmt w:val="lowerLetter"/>
      <w:lvlText w:val="%2."/>
      <w:lvlJc w:val="left"/>
      <w:pPr>
        <w:ind w:left="1440" w:hanging="360"/>
      </w:pPr>
    </w:lvl>
    <w:lvl w:ilvl="2" w:tplc="4336C63C" w:tentative="1">
      <w:start w:val="1"/>
      <w:numFmt w:val="lowerRoman"/>
      <w:lvlText w:val="%3."/>
      <w:lvlJc w:val="right"/>
      <w:pPr>
        <w:ind w:left="2160" w:hanging="180"/>
      </w:pPr>
    </w:lvl>
    <w:lvl w:ilvl="3" w:tplc="6276B01A" w:tentative="1">
      <w:start w:val="1"/>
      <w:numFmt w:val="decimal"/>
      <w:lvlText w:val="%4."/>
      <w:lvlJc w:val="left"/>
      <w:pPr>
        <w:ind w:left="2880" w:hanging="360"/>
      </w:pPr>
    </w:lvl>
    <w:lvl w:ilvl="4" w:tplc="7F2C3C0E" w:tentative="1">
      <w:start w:val="1"/>
      <w:numFmt w:val="lowerLetter"/>
      <w:lvlText w:val="%5."/>
      <w:lvlJc w:val="left"/>
      <w:pPr>
        <w:ind w:left="3600" w:hanging="360"/>
      </w:pPr>
    </w:lvl>
    <w:lvl w:ilvl="5" w:tplc="46F8F2C6" w:tentative="1">
      <w:start w:val="1"/>
      <w:numFmt w:val="lowerRoman"/>
      <w:lvlText w:val="%6."/>
      <w:lvlJc w:val="right"/>
      <w:pPr>
        <w:ind w:left="4320" w:hanging="180"/>
      </w:pPr>
    </w:lvl>
    <w:lvl w:ilvl="6" w:tplc="3A4A73E2" w:tentative="1">
      <w:start w:val="1"/>
      <w:numFmt w:val="decimal"/>
      <w:lvlText w:val="%7."/>
      <w:lvlJc w:val="left"/>
      <w:pPr>
        <w:ind w:left="5040" w:hanging="360"/>
      </w:pPr>
    </w:lvl>
    <w:lvl w:ilvl="7" w:tplc="2B6E8C2E" w:tentative="1">
      <w:start w:val="1"/>
      <w:numFmt w:val="lowerLetter"/>
      <w:lvlText w:val="%8."/>
      <w:lvlJc w:val="left"/>
      <w:pPr>
        <w:ind w:left="5760" w:hanging="360"/>
      </w:pPr>
    </w:lvl>
    <w:lvl w:ilvl="8" w:tplc="299A5E20" w:tentative="1">
      <w:start w:val="1"/>
      <w:numFmt w:val="lowerRoman"/>
      <w:lvlText w:val="%9."/>
      <w:lvlJc w:val="right"/>
      <w:pPr>
        <w:ind w:left="6480" w:hanging="180"/>
      </w:pPr>
    </w:lvl>
  </w:abstractNum>
  <w:abstractNum w:abstractNumId="4" w15:restartNumberingAfterBreak="0">
    <w:nsid w:val="4C7312E1"/>
    <w:multiLevelType w:val="hybridMultilevel"/>
    <w:tmpl w:val="892CED48"/>
    <w:lvl w:ilvl="0" w:tplc="E98413E4">
      <w:start w:val="1"/>
      <w:numFmt w:val="decimal"/>
      <w:pStyle w:val="VignetteQuestions"/>
      <w:lvlText w:val="%1."/>
      <w:lvlJc w:val="left"/>
      <w:pPr>
        <w:ind w:left="720" w:hanging="360"/>
      </w:pPr>
      <w:rPr>
        <w:rFonts w:hint="default"/>
      </w:rPr>
    </w:lvl>
    <w:lvl w:ilvl="1" w:tplc="87D46FA0" w:tentative="1">
      <w:start w:val="1"/>
      <w:numFmt w:val="lowerLetter"/>
      <w:lvlText w:val="%2."/>
      <w:lvlJc w:val="left"/>
      <w:pPr>
        <w:ind w:left="1440" w:hanging="360"/>
      </w:pPr>
    </w:lvl>
    <w:lvl w:ilvl="2" w:tplc="AF3C0E54" w:tentative="1">
      <w:start w:val="1"/>
      <w:numFmt w:val="lowerRoman"/>
      <w:lvlText w:val="%3."/>
      <w:lvlJc w:val="right"/>
      <w:pPr>
        <w:ind w:left="2160" w:hanging="180"/>
      </w:pPr>
    </w:lvl>
    <w:lvl w:ilvl="3" w:tplc="07023F3C" w:tentative="1">
      <w:start w:val="1"/>
      <w:numFmt w:val="decimal"/>
      <w:lvlText w:val="%4."/>
      <w:lvlJc w:val="left"/>
      <w:pPr>
        <w:ind w:left="2880" w:hanging="360"/>
      </w:pPr>
    </w:lvl>
    <w:lvl w:ilvl="4" w:tplc="424252D6" w:tentative="1">
      <w:start w:val="1"/>
      <w:numFmt w:val="lowerLetter"/>
      <w:lvlText w:val="%5."/>
      <w:lvlJc w:val="left"/>
      <w:pPr>
        <w:ind w:left="3600" w:hanging="360"/>
      </w:pPr>
    </w:lvl>
    <w:lvl w:ilvl="5" w:tplc="329AC6F0" w:tentative="1">
      <w:start w:val="1"/>
      <w:numFmt w:val="lowerRoman"/>
      <w:lvlText w:val="%6."/>
      <w:lvlJc w:val="right"/>
      <w:pPr>
        <w:ind w:left="4320" w:hanging="180"/>
      </w:pPr>
    </w:lvl>
    <w:lvl w:ilvl="6" w:tplc="60506974" w:tentative="1">
      <w:start w:val="1"/>
      <w:numFmt w:val="decimal"/>
      <w:lvlText w:val="%7."/>
      <w:lvlJc w:val="left"/>
      <w:pPr>
        <w:ind w:left="5040" w:hanging="360"/>
      </w:pPr>
    </w:lvl>
    <w:lvl w:ilvl="7" w:tplc="E3D4F87A" w:tentative="1">
      <w:start w:val="1"/>
      <w:numFmt w:val="lowerLetter"/>
      <w:lvlText w:val="%8."/>
      <w:lvlJc w:val="left"/>
      <w:pPr>
        <w:ind w:left="5760" w:hanging="360"/>
      </w:pPr>
    </w:lvl>
    <w:lvl w:ilvl="8" w:tplc="14F67BD0" w:tentative="1">
      <w:start w:val="1"/>
      <w:numFmt w:val="lowerRoman"/>
      <w:lvlText w:val="%9."/>
      <w:lvlJc w:val="right"/>
      <w:pPr>
        <w:ind w:left="6480" w:hanging="180"/>
      </w:pPr>
    </w:lvl>
  </w:abstractNum>
  <w:abstractNum w:abstractNumId="5" w15:restartNumberingAfterBreak="0">
    <w:nsid w:val="53664162"/>
    <w:multiLevelType w:val="hybridMultilevel"/>
    <w:tmpl w:val="A5982E8A"/>
    <w:lvl w:ilvl="0" w:tplc="F85A18F6">
      <w:start w:val="1"/>
      <w:numFmt w:val="decimal"/>
      <w:lvlText w:val="%1."/>
      <w:lvlJc w:val="left"/>
      <w:pPr>
        <w:ind w:left="360" w:hanging="360"/>
      </w:pPr>
      <w:rPr>
        <w:rFonts w:hint="default"/>
        <w:color w:val="auto"/>
      </w:rPr>
    </w:lvl>
    <w:lvl w:ilvl="1" w:tplc="01F427EA" w:tentative="1">
      <w:start w:val="1"/>
      <w:numFmt w:val="lowerLetter"/>
      <w:lvlText w:val="%2."/>
      <w:lvlJc w:val="left"/>
      <w:pPr>
        <w:ind w:left="1224" w:hanging="360"/>
      </w:pPr>
    </w:lvl>
    <w:lvl w:ilvl="2" w:tplc="7FBCD218" w:tentative="1">
      <w:start w:val="1"/>
      <w:numFmt w:val="lowerRoman"/>
      <w:lvlText w:val="%3."/>
      <w:lvlJc w:val="right"/>
      <w:pPr>
        <w:ind w:left="1944" w:hanging="180"/>
      </w:pPr>
    </w:lvl>
    <w:lvl w:ilvl="3" w:tplc="7C4A8FF4" w:tentative="1">
      <w:start w:val="1"/>
      <w:numFmt w:val="decimal"/>
      <w:lvlText w:val="%4."/>
      <w:lvlJc w:val="left"/>
      <w:pPr>
        <w:ind w:left="2664" w:hanging="360"/>
      </w:pPr>
    </w:lvl>
    <w:lvl w:ilvl="4" w:tplc="FD2AB68A" w:tentative="1">
      <w:start w:val="1"/>
      <w:numFmt w:val="lowerLetter"/>
      <w:lvlText w:val="%5."/>
      <w:lvlJc w:val="left"/>
      <w:pPr>
        <w:ind w:left="3384" w:hanging="360"/>
      </w:pPr>
    </w:lvl>
    <w:lvl w:ilvl="5" w:tplc="5D1A3BE6" w:tentative="1">
      <w:start w:val="1"/>
      <w:numFmt w:val="lowerRoman"/>
      <w:lvlText w:val="%6."/>
      <w:lvlJc w:val="right"/>
      <w:pPr>
        <w:ind w:left="4104" w:hanging="180"/>
      </w:pPr>
    </w:lvl>
    <w:lvl w:ilvl="6" w:tplc="5D94608E" w:tentative="1">
      <w:start w:val="1"/>
      <w:numFmt w:val="decimal"/>
      <w:lvlText w:val="%7."/>
      <w:lvlJc w:val="left"/>
      <w:pPr>
        <w:ind w:left="4824" w:hanging="360"/>
      </w:pPr>
    </w:lvl>
    <w:lvl w:ilvl="7" w:tplc="7E982804" w:tentative="1">
      <w:start w:val="1"/>
      <w:numFmt w:val="lowerLetter"/>
      <w:lvlText w:val="%8."/>
      <w:lvlJc w:val="left"/>
      <w:pPr>
        <w:ind w:left="5544" w:hanging="360"/>
      </w:pPr>
    </w:lvl>
    <w:lvl w:ilvl="8" w:tplc="674EB39E" w:tentative="1">
      <w:start w:val="1"/>
      <w:numFmt w:val="lowerRoman"/>
      <w:lvlText w:val="%9."/>
      <w:lvlJc w:val="right"/>
      <w:pPr>
        <w:ind w:left="6264" w:hanging="180"/>
      </w:pPr>
    </w:lvl>
  </w:abstractNum>
  <w:abstractNum w:abstractNumId="6" w15:restartNumberingAfterBreak="0">
    <w:nsid w:val="5CA31632"/>
    <w:multiLevelType w:val="hybridMultilevel"/>
    <w:tmpl w:val="9222AFF8"/>
    <w:lvl w:ilvl="0" w:tplc="F36C3044">
      <w:start w:val="1"/>
      <w:numFmt w:val="decimal"/>
      <w:pStyle w:val="LessonActivities"/>
      <w:lvlText w:val="%1."/>
      <w:lvlJc w:val="left"/>
      <w:pPr>
        <w:ind w:left="1080" w:hanging="360"/>
      </w:pPr>
      <w:rPr>
        <w:rFonts w:hint="default"/>
      </w:rPr>
    </w:lvl>
    <w:lvl w:ilvl="1" w:tplc="02FCF5BE" w:tentative="1">
      <w:start w:val="1"/>
      <w:numFmt w:val="bullet"/>
      <w:lvlText w:val="o"/>
      <w:lvlJc w:val="left"/>
      <w:pPr>
        <w:ind w:left="1800" w:hanging="360"/>
      </w:pPr>
      <w:rPr>
        <w:rFonts w:ascii="Courier New" w:hAnsi="Courier New" w:cs="Courier New" w:hint="default"/>
      </w:rPr>
    </w:lvl>
    <w:lvl w:ilvl="2" w:tplc="2C982104" w:tentative="1">
      <w:start w:val="1"/>
      <w:numFmt w:val="bullet"/>
      <w:lvlText w:val=""/>
      <w:lvlJc w:val="left"/>
      <w:pPr>
        <w:ind w:left="2520" w:hanging="360"/>
      </w:pPr>
      <w:rPr>
        <w:rFonts w:ascii="Wingdings" w:hAnsi="Wingdings" w:hint="default"/>
      </w:rPr>
    </w:lvl>
    <w:lvl w:ilvl="3" w:tplc="160AC15A" w:tentative="1">
      <w:start w:val="1"/>
      <w:numFmt w:val="bullet"/>
      <w:lvlText w:val=""/>
      <w:lvlJc w:val="left"/>
      <w:pPr>
        <w:ind w:left="3240" w:hanging="360"/>
      </w:pPr>
      <w:rPr>
        <w:rFonts w:ascii="Symbol" w:hAnsi="Symbol" w:hint="default"/>
      </w:rPr>
    </w:lvl>
    <w:lvl w:ilvl="4" w:tplc="2D5A4CE2" w:tentative="1">
      <w:start w:val="1"/>
      <w:numFmt w:val="bullet"/>
      <w:lvlText w:val="o"/>
      <w:lvlJc w:val="left"/>
      <w:pPr>
        <w:ind w:left="3960" w:hanging="360"/>
      </w:pPr>
      <w:rPr>
        <w:rFonts w:ascii="Courier New" w:hAnsi="Courier New" w:cs="Courier New" w:hint="default"/>
      </w:rPr>
    </w:lvl>
    <w:lvl w:ilvl="5" w:tplc="E82EDC86" w:tentative="1">
      <w:start w:val="1"/>
      <w:numFmt w:val="bullet"/>
      <w:lvlText w:val=""/>
      <w:lvlJc w:val="left"/>
      <w:pPr>
        <w:ind w:left="4680" w:hanging="360"/>
      </w:pPr>
      <w:rPr>
        <w:rFonts w:ascii="Wingdings" w:hAnsi="Wingdings" w:hint="default"/>
      </w:rPr>
    </w:lvl>
    <w:lvl w:ilvl="6" w:tplc="962A6D8C" w:tentative="1">
      <w:start w:val="1"/>
      <w:numFmt w:val="bullet"/>
      <w:lvlText w:val=""/>
      <w:lvlJc w:val="left"/>
      <w:pPr>
        <w:ind w:left="5400" w:hanging="360"/>
      </w:pPr>
      <w:rPr>
        <w:rFonts w:ascii="Symbol" w:hAnsi="Symbol" w:hint="default"/>
      </w:rPr>
    </w:lvl>
    <w:lvl w:ilvl="7" w:tplc="269A3232" w:tentative="1">
      <w:start w:val="1"/>
      <w:numFmt w:val="bullet"/>
      <w:lvlText w:val="o"/>
      <w:lvlJc w:val="left"/>
      <w:pPr>
        <w:ind w:left="6120" w:hanging="360"/>
      </w:pPr>
      <w:rPr>
        <w:rFonts w:ascii="Courier New" w:hAnsi="Courier New" w:cs="Courier New" w:hint="default"/>
      </w:rPr>
    </w:lvl>
    <w:lvl w:ilvl="8" w:tplc="2E98F852" w:tentative="1">
      <w:start w:val="1"/>
      <w:numFmt w:val="bullet"/>
      <w:lvlText w:val=""/>
      <w:lvlJc w:val="left"/>
      <w:pPr>
        <w:ind w:left="6840" w:hanging="360"/>
      </w:pPr>
      <w:rPr>
        <w:rFonts w:ascii="Wingdings" w:hAnsi="Wingdings" w:hint="default"/>
      </w:rPr>
    </w:lvl>
  </w:abstractNum>
  <w:abstractNum w:abstractNumId="7" w15:restartNumberingAfterBreak="0">
    <w:nsid w:val="62C44E37"/>
    <w:multiLevelType w:val="hybridMultilevel"/>
    <w:tmpl w:val="D3563F66"/>
    <w:lvl w:ilvl="0" w:tplc="CB54E1C6">
      <w:start w:val="1"/>
      <w:numFmt w:val="bullet"/>
      <w:lvlText w:val=""/>
      <w:lvlJc w:val="left"/>
      <w:pPr>
        <w:ind w:left="864" w:hanging="360"/>
      </w:pPr>
      <w:rPr>
        <w:rFonts w:ascii="Wingdings" w:hAnsi="Wingdings" w:hint="default"/>
      </w:rPr>
    </w:lvl>
    <w:lvl w:ilvl="1" w:tplc="0EB0B1C4" w:tentative="1">
      <w:start w:val="1"/>
      <w:numFmt w:val="bullet"/>
      <w:lvlText w:val="o"/>
      <w:lvlJc w:val="left"/>
      <w:pPr>
        <w:ind w:left="1584" w:hanging="360"/>
      </w:pPr>
      <w:rPr>
        <w:rFonts w:ascii="Courier New" w:hAnsi="Courier New" w:cs="Courier New" w:hint="default"/>
      </w:rPr>
    </w:lvl>
    <w:lvl w:ilvl="2" w:tplc="504E41E8" w:tentative="1">
      <w:start w:val="1"/>
      <w:numFmt w:val="bullet"/>
      <w:lvlText w:val=""/>
      <w:lvlJc w:val="left"/>
      <w:pPr>
        <w:ind w:left="2304" w:hanging="360"/>
      </w:pPr>
      <w:rPr>
        <w:rFonts w:ascii="Wingdings" w:hAnsi="Wingdings" w:hint="default"/>
      </w:rPr>
    </w:lvl>
    <w:lvl w:ilvl="3" w:tplc="BFBC2C38" w:tentative="1">
      <w:start w:val="1"/>
      <w:numFmt w:val="bullet"/>
      <w:lvlText w:val=""/>
      <w:lvlJc w:val="left"/>
      <w:pPr>
        <w:ind w:left="3024" w:hanging="360"/>
      </w:pPr>
      <w:rPr>
        <w:rFonts w:ascii="Symbol" w:hAnsi="Symbol" w:hint="default"/>
      </w:rPr>
    </w:lvl>
    <w:lvl w:ilvl="4" w:tplc="DC2C3E08" w:tentative="1">
      <w:start w:val="1"/>
      <w:numFmt w:val="bullet"/>
      <w:lvlText w:val="o"/>
      <w:lvlJc w:val="left"/>
      <w:pPr>
        <w:ind w:left="3744" w:hanging="360"/>
      </w:pPr>
      <w:rPr>
        <w:rFonts w:ascii="Courier New" w:hAnsi="Courier New" w:cs="Courier New" w:hint="default"/>
      </w:rPr>
    </w:lvl>
    <w:lvl w:ilvl="5" w:tplc="0312058A" w:tentative="1">
      <w:start w:val="1"/>
      <w:numFmt w:val="bullet"/>
      <w:lvlText w:val=""/>
      <w:lvlJc w:val="left"/>
      <w:pPr>
        <w:ind w:left="4464" w:hanging="360"/>
      </w:pPr>
      <w:rPr>
        <w:rFonts w:ascii="Wingdings" w:hAnsi="Wingdings" w:hint="default"/>
      </w:rPr>
    </w:lvl>
    <w:lvl w:ilvl="6" w:tplc="F84ACCC4" w:tentative="1">
      <w:start w:val="1"/>
      <w:numFmt w:val="bullet"/>
      <w:lvlText w:val=""/>
      <w:lvlJc w:val="left"/>
      <w:pPr>
        <w:ind w:left="5184" w:hanging="360"/>
      </w:pPr>
      <w:rPr>
        <w:rFonts w:ascii="Symbol" w:hAnsi="Symbol" w:hint="default"/>
      </w:rPr>
    </w:lvl>
    <w:lvl w:ilvl="7" w:tplc="2C74E63C" w:tentative="1">
      <w:start w:val="1"/>
      <w:numFmt w:val="bullet"/>
      <w:lvlText w:val="o"/>
      <w:lvlJc w:val="left"/>
      <w:pPr>
        <w:ind w:left="5904" w:hanging="360"/>
      </w:pPr>
      <w:rPr>
        <w:rFonts w:ascii="Courier New" w:hAnsi="Courier New" w:cs="Courier New" w:hint="default"/>
      </w:rPr>
    </w:lvl>
    <w:lvl w:ilvl="8" w:tplc="07440D28" w:tentative="1">
      <w:start w:val="1"/>
      <w:numFmt w:val="bullet"/>
      <w:lvlText w:val=""/>
      <w:lvlJc w:val="left"/>
      <w:pPr>
        <w:ind w:left="6624" w:hanging="360"/>
      </w:pPr>
      <w:rPr>
        <w:rFonts w:ascii="Wingdings" w:hAnsi="Wingdings" w:hint="default"/>
      </w:rPr>
    </w:lvl>
  </w:abstractNum>
  <w:abstractNum w:abstractNumId="8" w15:restartNumberingAfterBreak="0">
    <w:nsid w:val="64210D06"/>
    <w:multiLevelType w:val="hybridMultilevel"/>
    <w:tmpl w:val="A29263B2"/>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9" w15:restartNumberingAfterBreak="0">
    <w:nsid w:val="7A97474C"/>
    <w:multiLevelType w:val="hybridMultilevel"/>
    <w:tmpl w:val="D338974E"/>
    <w:lvl w:ilvl="0" w:tplc="D36A092E">
      <w:start w:val="1"/>
      <w:numFmt w:val="decimal"/>
      <w:pStyle w:val="LearningObjectives"/>
      <w:lvlText w:val="%1."/>
      <w:lvlJc w:val="left"/>
      <w:pPr>
        <w:ind w:left="504" w:hanging="360"/>
      </w:pPr>
      <w:rPr>
        <w:rFonts w:hint="default"/>
      </w:rPr>
    </w:lvl>
    <w:lvl w:ilvl="1" w:tplc="650ACA42" w:tentative="1">
      <w:start w:val="1"/>
      <w:numFmt w:val="lowerLetter"/>
      <w:lvlText w:val="%2."/>
      <w:lvlJc w:val="left"/>
      <w:pPr>
        <w:ind w:left="1224" w:hanging="360"/>
      </w:pPr>
    </w:lvl>
    <w:lvl w:ilvl="2" w:tplc="BA12C86C" w:tentative="1">
      <w:start w:val="1"/>
      <w:numFmt w:val="lowerRoman"/>
      <w:lvlText w:val="%3."/>
      <w:lvlJc w:val="right"/>
      <w:pPr>
        <w:ind w:left="1944" w:hanging="180"/>
      </w:pPr>
    </w:lvl>
    <w:lvl w:ilvl="3" w:tplc="5762C8A2" w:tentative="1">
      <w:start w:val="1"/>
      <w:numFmt w:val="decimal"/>
      <w:lvlText w:val="%4."/>
      <w:lvlJc w:val="left"/>
      <w:pPr>
        <w:ind w:left="2664" w:hanging="360"/>
      </w:pPr>
    </w:lvl>
    <w:lvl w:ilvl="4" w:tplc="A27622BE" w:tentative="1">
      <w:start w:val="1"/>
      <w:numFmt w:val="lowerLetter"/>
      <w:lvlText w:val="%5."/>
      <w:lvlJc w:val="left"/>
      <w:pPr>
        <w:ind w:left="3384" w:hanging="360"/>
      </w:pPr>
    </w:lvl>
    <w:lvl w:ilvl="5" w:tplc="395A8204" w:tentative="1">
      <w:start w:val="1"/>
      <w:numFmt w:val="lowerRoman"/>
      <w:lvlText w:val="%6."/>
      <w:lvlJc w:val="right"/>
      <w:pPr>
        <w:ind w:left="4104" w:hanging="180"/>
      </w:pPr>
    </w:lvl>
    <w:lvl w:ilvl="6" w:tplc="35F8C1AC" w:tentative="1">
      <w:start w:val="1"/>
      <w:numFmt w:val="decimal"/>
      <w:lvlText w:val="%7."/>
      <w:lvlJc w:val="left"/>
      <w:pPr>
        <w:ind w:left="4824" w:hanging="360"/>
      </w:pPr>
    </w:lvl>
    <w:lvl w:ilvl="7" w:tplc="8AA68D52" w:tentative="1">
      <w:start w:val="1"/>
      <w:numFmt w:val="lowerLetter"/>
      <w:lvlText w:val="%8."/>
      <w:lvlJc w:val="left"/>
      <w:pPr>
        <w:ind w:left="5544" w:hanging="360"/>
      </w:pPr>
    </w:lvl>
    <w:lvl w:ilvl="8" w:tplc="F062773C" w:tentative="1">
      <w:start w:val="1"/>
      <w:numFmt w:val="lowerRoman"/>
      <w:lvlText w:val="%9."/>
      <w:lvlJc w:val="right"/>
      <w:pPr>
        <w:ind w:left="6264" w:hanging="180"/>
      </w:pPr>
    </w:lvl>
  </w:abstractNum>
  <w:num w:numId="1" w16cid:durableId="355812473">
    <w:abstractNumId w:val="1"/>
  </w:num>
  <w:num w:numId="2" w16cid:durableId="210775049">
    <w:abstractNumId w:val="6"/>
  </w:num>
  <w:num w:numId="3" w16cid:durableId="982730257">
    <w:abstractNumId w:val="4"/>
  </w:num>
  <w:num w:numId="4" w16cid:durableId="538592772">
    <w:abstractNumId w:val="4"/>
    <w:lvlOverride w:ilvl="0">
      <w:startOverride w:val="2"/>
    </w:lvlOverride>
  </w:num>
  <w:num w:numId="5" w16cid:durableId="475681939">
    <w:abstractNumId w:val="4"/>
    <w:lvlOverride w:ilvl="0">
      <w:startOverride w:val="1"/>
    </w:lvlOverride>
  </w:num>
  <w:num w:numId="6" w16cid:durableId="1759059712">
    <w:abstractNumId w:val="4"/>
    <w:lvlOverride w:ilvl="0">
      <w:startOverride w:val="3"/>
    </w:lvlOverride>
  </w:num>
  <w:num w:numId="7" w16cid:durableId="800609701">
    <w:abstractNumId w:val="9"/>
  </w:num>
  <w:num w:numId="8" w16cid:durableId="686636412">
    <w:abstractNumId w:val="0"/>
  </w:num>
  <w:num w:numId="9" w16cid:durableId="141964427">
    <w:abstractNumId w:val="3"/>
  </w:num>
  <w:num w:numId="10" w16cid:durableId="2100787161">
    <w:abstractNumId w:val="7"/>
  </w:num>
  <w:num w:numId="11" w16cid:durableId="920675054">
    <w:abstractNumId w:val="2"/>
  </w:num>
  <w:num w:numId="12" w16cid:durableId="1838880513">
    <w:abstractNumId w:val="5"/>
  </w:num>
  <w:num w:numId="13" w16cid:durableId="149691912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proofState w:spelling="clean" w:grammar="clean"/>
  <w:defaultTabStop w:val="720"/>
  <w:drawingGridHorizontalSpacing w:val="144"/>
  <w:drawingGridVerticalSpacing w:val="144"/>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7164"/>
    <w:rsid w:val="00001BCC"/>
    <w:rsid w:val="00005BE8"/>
    <w:rsid w:val="00015F9D"/>
    <w:rsid w:val="0006543A"/>
    <w:rsid w:val="000B6761"/>
    <w:rsid w:val="000C0A09"/>
    <w:rsid w:val="000C282B"/>
    <w:rsid w:val="000D719B"/>
    <w:rsid w:val="000F04BA"/>
    <w:rsid w:val="001A686E"/>
    <w:rsid w:val="001A7FB5"/>
    <w:rsid w:val="001F4D64"/>
    <w:rsid w:val="00230504"/>
    <w:rsid w:val="002408CC"/>
    <w:rsid w:val="00267D63"/>
    <w:rsid w:val="00291AED"/>
    <w:rsid w:val="002D310E"/>
    <w:rsid w:val="00305CDB"/>
    <w:rsid w:val="00312C19"/>
    <w:rsid w:val="00316EE7"/>
    <w:rsid w:val="003215A2"/>
    <w:rsid w:val="00324410"/>
    <w:rsid w:val="0034199A"/>
    <w:rsid w:val="00342940"/>
    <w:rsid w:val="003543BE"/>
    <w:rsid w:val="0037373F"/>
    <w:rsid w:val="0039196D"/>
    <w:rsid w:val="003A39D6"/>
    <w:rsid w:val="003B69E5"/>
    <w:rsid w:val="003C69A5"/>
    <w:rsid w:val="003D3825"/>
    <w:rsid w:val="003E484B"/>
    <w:rsid w:val="004117EA"/>
    <w:rsid w:val="00430233"/>
    <w:rsid w:val="004527E2"/>
    <w:rsid w:val="0046555F"/>
    <w:rsid w:val="00486B72"/>
    <w:rsid w:val="004F55F5"/>
    <w:rsid w:val="0055755B"/>
    <w:rsid w:val="00562C43"/>
    <w:rsid w:val="00573516"/>
    <w:rsid w:val="0058359B"/>
    <w:rsid w:val="005A09F7"/>
    <w:rsid w:val="005E38D3"/>
    <w:rsid w:val="006011F0"/>
    <w:rsid w:val="0060204C"/>
    <w:rsid w:val="00615C48"/>
    <w:rsid w:val="006830D0"/>
    <w:rsid w:val="006A1AA0"/>
    <w:rsid w:val="006B378F"/>
    <w:rsid w:val="006C403D"/>
    <w:rsid w:val="006D6705"/>
    <w:rsid w:val="006D70BC"/>
    <w:rsid w:val="006D72EC"/>
    <w:rsid w:val="00724712"/>
    <w:rsid w:val="00747961"/>
    <w:rsid w:val="00764863"/>
    <w:rsid w:val="00776BED"/>
    <w:rsid w:val="00795C10"/>
    <w:rsid w:val="007B251C"/>
    <w:rsid w:val="007C72B5"/>
    <w:rsid w:val="007D370A"/>
    <w:rsid w:val="007F4300"/>
    <w:rsid w:val="00804935"/>
    <w:rsid w:val="008301D9"/>
    <w:rsid w:val="008A0781"/>
    <w:rsid w:val="008A5F2E"/>
    <w:rsid w:val="008B3B62"/>
    <w:rsid w:val="008B6773"/>
    <w:rsid w:val="008C11BF"/>
    <w:rsid w:val="008E11E6"/>
    <w:rsid w:val="00902533"/>
    <w:rsid w:val="00904FCF"/>
    <w:rsid w:val="00960062"/>
    <w:rsid w:val="009E4064"/>
    <w:rsid w:val="00A035C9"/>
    <w:rsid w:val="00A4493B"/>
    <w:rsid w:val="00A620A0"/>
    <w:rsid w:val="00A72D8B"/>
    <w:rsid w:val="00A85F9B"/>
    <w:rsid w:val="00A942A5"/>
    <w:rsid w:val="00A97164"/>
    <w:rsid w:val="00AB2682"/>
    <w:rsid w:val="00AB716C"/>
    <w:rsid w:val="00AC4886"/>
    <w:rsid w:val="00AE4E91"/>
    <w:rsid w:val="00AE7BF9"/>
    <w:rsid w:val="00B51362"/>
    <w:rsid w:val="00B52C4A"/>
    <w:rsid w:val="00BE7EF6"/>
    <w:rsid w:val="00C45330"/>
    <w:rsid w:val="00C64BF6"/>
    <w:rsid w:val="00C65E1F"/>
    <w:rsid w:val="00C96F7E"/>
    <w:rsid w:val="00CA364E"/>
    <w:rsid w:val="00CB257F"/>
    <w:rsid w:val="00D0045F"/>
    <w:rsid w:val="00D26CA1"/>
    <w:rsid w:val="00D67FC2"/>
    <w:rsid w:val="00D77C2B"/>
    <w:rsid w:val="00D92F35"/>
    <w:rsid w:val="00DE6419"/>
    <w:rsid w:val="00E05386"/>
    <w:rsid w:val="00E20562"/>
    <w:rsid w:val="00E71505"/>
    <w:rsid w:val="00E8412E"/>
    <w:rsid w:val="00EB753B"/>
    <w:rsid w:val="00ED07E9"/>
    <w:rsid w:val="00ED345F"/>
    <w:rsid w:val="00EE17B3"/>
    <w:rsid w:val="00F46C31"/>
    <w:rsid w:val="00FC449A"/>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AA4D3E7"/>
  <w15:docId w15:val="{293CD782-1EED-44F9-99CC-0246C07D8F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05386"/>
    <w:pPr>
      <w:spacing w:after="0" w:line="240"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05386"/>
    <w:rPr>
      <w:rFonts w:ascii="Tahoma" w:hAnsi="Tahoma" w:cs="Tahoma"/>
      <w:sz w:val="16"/>
      <w:szCs w:val="16"/>
    </w:rPr>
  </w:style>
  <w:style w:type="character" w:customStyle="1" w:styleId="BalloonTextChar">
    <w:name w:val="Balloon Text Char"/>
    <w:basedOn w:val="DefaultParagraphFont"/>
    <w:link w:val="BalloonText"/>
    <w:uiPriority w:val="99"/>
    <w:semiHidden/>
    <w:rsid w:val="00E05386"/>
    <w:rPr>
      <w:rFonts w:ascii="Tahoma" w:hAnsi="Tahoma" w:cs="Tahoma"/>
      <w:sz w:val="16"/>
      <w:szCs w:val="16"/>
    </w:rPr>
  </w:style>
  <w:style w:type="paragraph" w:styleId="Header">
    <w:name w:val="header"/>
    <w:basedOn w:val="Normal"/>
    <w:link w:val="HeaderChar"/>
    <w:uiPriority w:val="99"/>
    <w:unhideWhenUsed/>
    <w:rsid w:val="004527E2"/>
    <w:pPr>
      <w:tabs>
        <w:tab w:val="center" w:pos="4680"/>
        <w:tab w:val="right" w:pos="9360"/>
      </w:tabs>
    </w:pPr>
  </w:style>
  <w:style w:type="character" w:customStyle="1" w:styleId="HeaderChar">
    <w:name w:val="Header Char"/>
    <w:basedOn w:val="DefaultParagraphFont"/>
    <w:link w:val="Header"/>
    <w:uiPriority w:val="99"/>
    <w:rsid w:val="004527E2"/>
  </w:style>
  <w:style w:type="paragraph" w:styleId="Footer">
    <w:name w:val="footer"/>
    <w:basedOn w:val="Normal"/>
    <w:link w:val="FooterChar"/>
    <w:uiPriority w:val="99"/>
    <w:unhideWhenUsed/>
    <w:rsid w:val="004527E2"/>
    <w:pPr>
      <w:tabs>
        <w:tab w:val="center" w:pos="4680"/>
        <w:tab w:val="right" w:pos="9360"/>
      </w:tabs>
    </w:pPr>
  </w:style>
  <w:style w:type="character" w:customStyle="1" w:styleId="FooterChar">
    <w:name w:val="Footer Char"/>
    <w:basedOn w:val="DefaultParagraphFont"/>
    <w:link w:val="Footer"/>
    <w:uiPriority w:val="99"/>
    <w:rsid w:val="004527E2"/>
  </w:style>
  <w:style w:type="paragraph" w:styleId="ListParagraph">
    <w:name w:val="List Paragraph"/>
    <w:basedOn w:val="Normal"/>
    <w:uiPriority w:val="34"/>
    <w:qFormat/>
    <w:rsid w:val="003D3825"/>
    <w:pPr>
      <w:ind w:left="720"/>
      <w:contextualSpacing/>
    </w:pPr>
  </w:style>
  <w:style w:type="paragraph" w:customStyle="1" w:styleId="LessonActivities">
    <w:name w:val="Lesson Activities"/>
    <w:basedOn w:val="ListParagraph"/>
    <w:qFormat/>
    <w:rsid w:val="00B52C4A"/>
    <w:pPr>
      <w:numPr>
        <w:numId w:val="2"/>
      </w:numPr>
      <w:spacing w:after="80"/>
      <w:ind w:left="432" w:hanging="288"/>
    </w:pPr>
    <w:rPr>
      <w:rFonts w:ascii="Cambria" w:eastAsia="MS Mincho" w:hAnsi="Cambria" w:cs="Times New Roman"/>
      <w:lang w:val="en-US" w:bidi="en-US"/>
    </w:rPr>
  </w:style>
  <w:style w:type="paragraph" w:customStyle="1" w:styleId="SectionHeadings">
    <w:name w:val="Section Headings"/>
    <w:basedOn w:val="Normal"/>
    <w:link w:val="SectionHeadingsChar"/>
    <w:qFormat/>
    <w:rsid w:val="003D3825"/>
    <w:pPr>
      <w:spacing w:after="160"/>
      <w:jc w:val="center"/>
    </w:pPr>
    <w:rPr>
      <w:rFonts w:asciiTheme="majorHAnsi" w:eastAsiaTheme="minorEastAsia" w:hAnsiTheme="majorHAnsi"/>
      <w:b/>
      <w:sz w:val="24"/>
      <w:szCs w:val="24"/>
      <w:lang w:val="en-US" w:bidi="en-US"/>
    </w:rPr>
  </w:style>
  <w:style w:type="character" w:customStyle="1" w:styleId="SectionHeadingsChar">
    <w:name w:val="Section Headings Char"/>
    <w:basedOn w:val="DefaultParagraphFont"/>
    <w:link w:val="SectionHeadings"/>
    <w:rsid w:val="003D3825"/>
    <w:rPr>
      <w:rFonts w:asciiTheme="majorHAnsi" w:eastAsiaTheme="minorEastAsia" w:hAnsiTheme="majorHAnsi"/>
      <w:b/>
      <w:sz w:val="24"/>
      <w:szCs w:val="24"/>
      <w:lang w:val="en-US" w:bidi="en-US"/>
    </w:rPr>
  </w:style>
  <w:style w:type="paragraph" w:styleId="ListNumber">
    <w:name w:val="List Number"/>
    <w:basedOn w:val="Normal"/>
    <w:uiPriority w:val="1"/>
    <w:qFormat/>
    <w:rsid w:val="003D3825"/>
    <w:pPr>
      <w:tabs>
        <w:tab w:val="num" w:pos="360"/>
      </w:tabs>
      <w:spacing w:before="120" w:after="160"/>
    </w:pPr>
    <w:rPr>
      <w:rFonts w:eastAsia="MS Mincho"/>
      <w:color w:val="404040"/>
      <w:sz w:val="24"/>
      <w:szCs w:val="24"/>
      <w:lang w:val="en-US" w:bidi="en-US"/>
    </w:rPr>
  </w:style>
  <w:style w:type="paragraph" w:customStyle="1" w:styleId="LearningObjectives">
    <w:name w:val="Learning Objectives"/>
    <w:basedOn w:val="LessonActivities"/>
    <w:qFormat/>
    <w:rsid w:val="00291AED"/>
    <w:pPr>
      <w:numPr>
        <w:numId w:val="7"/>
      </w:numPr>
      <w:spacing w:line="240" w:lineRule="atLeast"/>
    </w:pPr>
  </w:style>
  <w:style w:type="paragraph" w:styleId="ListBullet2">
    <w:name w:val="List Bullet 2"/>
    <w:basedOn w:val="BlockText"/>
    <w:uiPriority w:val="1"/>
    <w:unhideWhenUsed/>
    <w:rsid w:val="008A5F2E"/>
    <w:pPr>
      <w:numPr>
        <w:numId w:val="8"/>
      </w:numPr>
      <w:pBdr>
        <w:top w:val="none" w:sz="0" w:space="0" w:color="auto"/>
        <w:left w:val="none" w:sz="0" w:space="0" w:color="auto"/>
        <w:bottom w:val="none" w:sz="0" w:space="0" w:color="auto"/>
        <w:right w:val="none" w:sz="0" w:space="0" w:color="auto"/>
      </w:pBdr>
      <w:spacing w:after="40"/>
      <w:ind w:right="360"/>
    </w:pPr>
    <w:rPr>
      <w:rFonts w:ascii="Cambria" w:eastAsia="MS Mincho" w:hAnsi="Cambria" w:cs="Times New Roman"/>
      <w:i w:val="0"/>
      <w:color w:val="7F7F7F"/>
      <w:szCs w:val="24"/>
      <w:lang w:val="en-US" w:bidi="en-US"/>
    </w:rPr>
  </w:style>
  <w:style w:type="paragraph" w:styleId="BlockText">
    <w:name w:val="Block Text"/>
    <w:basedOn w:val="Normal"/>
    <w:uiPriority w:val="99"/>
    <w:semiHidden/>
    <w:unhideWhenUsed/>
    <w:rsid w:val="008A5F2E"/>
    <w:pPr>
      <w:pBdr>
        <w:top w:val="single" w:sz="2" w:space="10" w:color="4F81BD" w:themeColor="accent1" w:shadow="1" w:frame="1"/>
        <w:left w:val="single" w:sz="2" w:space="10" w:color="4F81BD" w:themeColor="accent1" w:shadow="1" w:frame="1"/>
        <w:bottom w:val="single" w:sz="2" w:space="10" w:color="4F81BD" w:themeColor="accent1" w:shadow="1" w:frame="1"/>
        <w:right w:val="single" w:sz="2" w:space="10" w:color="4F81BD" w:themeColor="accent1" w:shadow="1" w:frame="1"/>
      </w:pBdr>
      <w:ind w:left="1152" w:right="1152"/>
    </w:pPr>
    <w:rPr>
      <w:rFonts w:eastAsiaTheme="minorEastAsia"/>
      <w:i/>
      <w:iCs/>
      <w:color w:val="4F81BD" w:themeColor="accent1"/>
    </w:rPr>
  </w:style>
  <w:style w:type="paragraph" w:customStyle="1" w:styleId="VignetteQuestions">
    <w:name w:val="Vignette Questions"/>
    <w:basedOn w:val="ListNumber"/>
    <w:qFormat/>
    <w:rsid w:val="0060204C"/>
    <w:pPr>
      <w:numPr>
        <w:numId w:val="5"/>
      </w:numPr>
    </w:pPr>
    <w:rPr>
      <w:sz w:val="22"/>
      <w:szCs w:val="22"/>
    </w:rPr>
  </w:style>
  <w:style w:type="paragraph" w:customStyle="1" w:styleId="AdditionalActivities">
    <w:name w:val="Additional Activities"/>
    <w:basedOn w:val="VignetteQuestions"/>
    <w:qFormat/>
    <w:rsid w:val="0060204C"/>
  </w:style>
  <w:style w:type="paragraph" w:customStyle="1" w:styleId="AdditionalSuggestedmaterials">
    <w:name w:val="Additional Suggested materials"/>
    <w:basedOn w:val="ListBullet2"/>
    <w:qFormat/>
    <w:rsid w:val="000C282B"/>
    <w:rPr>
      <w:rFonts w:asciiTheme="majorHAnsi" w:hAnsiTheme="majorHAnsi"/>
      <w:color w:val="auto"/>
      <w:sz w:val="20"/>
      <w:szCs w:val="20"/>
    </w:rPr>
  </w:style>
  <w:style w:type="paragraph" w:customStyle="1" w:styleId="materialsandresourcesneeded">
    <w:name w:val="materials and resources needed"/>
    <w:basedOn w:val="ListBullet2"/>
    <w:qFormat/>
    <w:rsid w:val="000C282B"/>
    <w:pPr>
      <w:spacing w:after="20"/>
    </w:pPr>
    <w:rPr>
      <w:rFonts w:asciiTheme="majorHAnsi" w:hAnsiTheme="majorHAnsi"/>
      <w:color w:val="auto"/>
      <w:sz w:val="20"/>
      <w:szCs w:val="20"/>
    </w:rPr>
  </w:style>
  <w:style w:type="paragraph" w:customStyle="1" w:styleId="Filmsummary">
    <w:name w:val="Film summary"/>
    <w:basedOn w:val="Normal"/>
    <w:qFormat/>
    <w:rsid w:val="006011F0"/>
    <w:rPr>
      <w:rFonts w:asciiTheme="majorHAnsi" w:hAnsiTheme="majorHAnsi"/>
      <w:b/>
      <w:sz w:val="24"/>
      <w:szCs w:val="24"/>
    </w:rPr>
  </w:style>
  <w:style w:type="paragraph" w:customStyle="1" w:styleId="Descriptions">
    <w:name w:val="Descriptions"/>
    <w:basedOn w:val="NormalWeb"/>
    <w:qFormat/>
    <w:rsid w:val="00A85F9B"/>
    <w:pPr>
      <w:spacing w:before="60"/>
    </w:pPr>
    <w:rPr>
      <w:rFonts w:ascii="Garamond" w:eastAsia="Times New Roman" w:hAnsi="Garamond"/>
      <w:color w:val="000000"/>
      <w:sz w:val="22"/>
      <w:szCs w:val="22"/>
      <w:lang w:eastAsia="en-CA"/>
    </w:rPr>
  </w:style>
  <w:style w:type="paragraph" w:customStyle="1" w:styleId="Normal1">
    <w:name w:val="Normal1"/>
    <w:rsid w:val="00A85F9B"/>
    <w:pPr>
      <w:widowControl w:val="0"/>
      <w:spacing w:after="0" w:line="240" w:lineRule="auto"/>
    </w:pPr>
    <w:rPr>
      <w:rFonts w:ascii="Times New Roman" w:eastAsia="Times New Roman" w:hAnsi="Times New Roman" w:cs="Times New Roman"/>
      <w:color w:val="000000"/>
      <w:sz w:val="24"/>
      <w:szCs w:val="20"/>
      <w:lang w:eastAsia="en-CA"/>
    </w:rPr>
  </w:style>
  <w:style w:type="paragraph" w:styleId="NormalWeb">
    <w:name w:val="Normal (Web)"/>
    <w:basedOn w:val="Normal"/>
    <w:uiPriority w:val="99"/>
    <w:semiHidden/>
    <w:unhideWhenUsed/>
    <w:rsid w:val="00A85F9B"/>
    <w:rPr>
      <w:rFonts w:ascii="Times New Roman" w:hAnsi="Times New Roman" w:cs="Times New Roman"/>
      <w:sz w:val="24"/>
      <w:szCs w:val="24"/>
    </w:rPr>
  </w:style>
  <w:style w:type="character" w:styleId="Hyperlink">
    <w:name w:val="Hyperlink"/>
    <w:basedOn w:val="DefaultParagraphFont"/>
    <w:uiPriority w:val="99"/>
    <w:unhideWhenUsed/>
    <w:rsid w:val="005E38D3"/>
    <w:rPr>
      <w:color w:val="0000FF" w:themeColor="hyperlink"/>
      <w:u w:val="single"/>
    </w:rPr>
  </w:style>
  <w:style w:type="character" w:styleId="FollowedHyperlink">
    <w:name w:val="FollowedHyperlink"/>
    <w:basedOn w:val="DefaultParagraphFont"/>
    <w:uiPriority w:val="99"/>
    <w:semiHidden/>
    <w:unhideWhenUsed/>
    <w:rsid w:val="005E38D3"/>
    <w:rPr>
      <w:color w:val="800080" w:themeColor="followedHyperlink"/>
      <w:u w:val="single"/>
    </w:rPr>
  </w:style>
  <w:style w:type="character" w:styleId="UnresolvedMention">
    <w:name w:val="Unresolved Mention"/>
    <w:basedOn w:val="DefaultParagraphFont"/>
    <w:uiPriority w:val="99"/>
    <w:semiHidden/>
    <w:unhideWhenUsed/>
    <w:rsid w:val="008A078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0.jpeg"/><Relationship Id="rId13" Type="http://schemas.openxmlformats.org/officeDocument/2006/relationships/hyperlink" Target="https://www.labourheritagecentre.ca/wp-content/uploads/2017/05/GVTA-1919-Strike-Final_web.pdf" TargetMode="External"/><Relationship Id="rId18" Type="http://schemas.openxmlformats.org/officeDocument/2006/relationships/hyperlink" Target="https://www.labourheritagecentre.ca/wp-content/uploads/2018/06/Langley-Teachers-web.pdf" TargetMode="External"/><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hyperlink" Target="https://www.labourheritagecentre.ca/wp-content/uploads/2017/05/GVTA-1919-Strike-Final_web.pdf" TargetMode="External"/><Relationship Id="rId7" Type="http://schemas.openxmlformats.org/officeDocument/2006/relationships/image" Target="media/image1.jpeg"/><Relationship Id="rId12" Type="http://schemas.openxmlformats.org/officeDocument/2006/relationships/hyperlink" Target="https://www.labourheritagecentre.ca/wp-content/uploads/2017/05/GVTA-1919-Strike-Final_web.pdf" TargetMode="External"/><Relationship Id="rId17" Type="http://schemas.openxmlformats.org/officeDocument/2006/relationships/hyperlink" Target="https://teachbcdb.bctf.ca/list?q=these+were+the+reasons&amp;p=1&amp;ps=25" TargetMode="External"/><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s://www.labourheritagecentre.ca/podcast/" TargetMode="External"/><Relationship Id="rId20" Type="http://schemas.openxmlformats.org/officeDocument/2006/relationships/hyperlink" Target="https://www.labourheritagecentre.ca/wp-content/uploads/2017/05/GVTA-1919-Strike-Final_web.pdf"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labourheritagecentre.ca/wp-content/uploads/2017/10/BookletNewWestminster_web.pdf" TargetMode="External"/><Relationship Id="rId24" Type="http://schemas.openxmlformats.org/officeDocument/2006/relationships/hyperlink" Target="https://www.labourheritagecentre.ca/podcast/" TargetMode="External"/><Relationship Id="rId5" Type="http://schemas.openxmlformats.org/officeDocument/2006/relationships/footnotes" Target="footnotes.xml"/><Relationship Id="rId15" Type="http://schemas.openxmlformats.org/officeDocument/2006/relationships/hyperlink" Target="https://www.labourheritagecentre.ca/wp-content/uploads/2017/05/GVTA-1919-Strike-Final_web.pdf" TargetMode="External"/><Relationship Id="rId23" Type="http://schemas.openxmlformats.org/officeDocument/2006/relationships/hyperlink" Target="https://www.labourheritagecentre.ca/wp-content/uploads/2017/05/GVTA-1919-Strike-Final_web.pdf" TargetMode="External"/><Relationship Id="rId28" Type="http://schemas.openxmlformats.org/officeDocument/2006/relationships/glossaryDocument" Target="glossary/document.xml"/><Relationship Id="rId10" Type="http://schemas.openxmlformats.org/officeDocument/2006/relationships/hyperlink" Target="https://www.labourheritagecentre.ca/wp-content/uploads/2018/06/Langley-Teachers-web.pdf" TargetMode="External"/><Relationship Id="rId19" Type="http://schemas.openxmlformats.org/officeDocument/2006/relationships/hyperlink" Target="https://www.labourheritagecentre.ca/wp-content/uploads/2017/10/BookletNewWestminster_web.pdf" TargetMode="External"/><Relationship Id="rId4" Type="http://schemas.openxmlformats.org/officeDocument/2006/relationships/webSettings" Target="webSettings.xml"/><Relationship Id="rId9" Type="http://schemas.openxmlformats.org/officeDocument/2006/relationships/hyperlink" Target="https://teachbcdb.bctf.ca/list?q=these+were+the+reasons&amp;p=1&amp;ps=25" TargetMode="External"/><Relationship Id="rId14" Type="http://schemas.openxmlformats.org/officeDocument/2006/relationships/hyperlink" Target="https://www.labourheritagecentre.ca/wp-content/uploads/2017/05/GVTA-1919-Strike-Final_web.pdf" TargetMode="External"/><Relationship Id="rId22" Type="http://schemas.openxmlformats.org/officeDocument/2006/relationships/hyperlink" Target="https://www.labourheritagecentre.ca/wp-content/uploads/2017/05/GVTA-1919-Strike-Final_web.pdf" TargetMode="External"/><Relationship Id="rId27"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130329595D448F59BE8DA040622250C"/>
        <w:category>
          <w:name w:val="General"/>
          <w:gallery w:val="placeholder"/>
        </w:category>
        <w:types>
          <w:type w:val="bbPlcHdr"/>
        </w:types>
        <w:behaviors>
          <w:behavior w:val="content"/>
        </w:behaviors>
        <w:guid w:val="{270C5BCF-9947-4AA0-B46F-3C9EAFFF02FE}"/>
      </w:docPartPr>
      <w:docPartBody>
        <w:p w:rsidR="004038F0" w:rsidRDefault="005B5F47" w:rsidP="005B5F47">
          <w:pPr>
            <w:pStyle w:val="0130329595D448F59BE8DA040622250C"/>
          </w:pPr>
          <w:r>
            <w:rPr>
              <w:rFonts w:asciiTheme="majorHAnsi" w:eastAsiaTheme="majorEastAsia" w:hAnsiTheme="majorHAnsi" w:cstheme="majorBidi"/>
              <w:sz w:val="32"/>
              <w:szCs w:val="32"/>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Helvetica Neue">
    <w:altName w:val="Sylfaen"/>
    <w:charset w:val="00"/>
    <w:family w:val="auto"/>
    <w:pitch w:val="default"/>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5F47"/>
    <w:rsid w:val="004038F0"/>
    <w:rsid w:val="00505A2B"/>
    <w:rsid w:val="005B5F47"/>
    <w:rsid w:val="00F61DD9"/>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en-CA" w:eastAsia="en-CA"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130329595D448F59BE8DA040622250C">
    <w:name w:val="0130329595D448F59BE8DA040622250C"/>
    <w:rsid w:val="005B5F4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2</Pages>
  <Words>10</Words>
  <Characters>61</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Les travailleurs : histoire du mouvement ouvrier en Colombie-Britannique</vt:lpstr>
    </vt:vector>
  </TitlesOfParts>
  <Company/>
  <LinksUpToDate>false</LinksUpToDate>
  <CharactersWithSpaces>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Les travailleurs : histoire du mouvement ouvrier en Colombie-Britannique</dc:title>
  <dc:creator>Wayne</dc:creator>
  <cp:lastModifiedBy>Wayne Axford</cp:lastModifiedBy>
  <cp:revision>5</cp:revision>
  <cp:lastPrinted>2015-12-01T21:22:00Z</cp:lastPrinted>
  <dcterms:created xsi:type="dcterms:W3CDTF">2024-04-10T18:27:00Z</dcterms:created>
  <dcterms:modified xsi:type="dcterms:W3CDTF">2024-04-10T21:50:00Z</dcterms:modified>
</cp:coreProperties>
</file>