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7E915" w14:textId="77777777" w:rsidR="00043C72" w:rsidRPr="00346598" w:rsidRDefault="00043C72" w:rsidP="00043C72">
      <w:pPr>
        <w:tabs>
          <w:tab w:val="right" w:pos="9360"/>
        </w:tabs>
        <w:spacing w:after="0" w:line="240" w:lineRule="auto"/>
        <w:jc w:val="right"/>
        <w:rPr>
          <w:rFonts w:asciiTheme="majorHAnsi" w:hAnsiTheme="majorHAnsi"/>
          <w:sz w:val="27"/>
          <w:szCs w:val="27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Leçon : Dimanche sanglant</w:t>
      </w:r>
    </w:p>
    <w:p w14:paraId="7697F355" w14:textId="411DEF33" w:rsidR="00C2238C" w:rsidRPr="00FF3F68" w:rsidRDefault="00000000" w:rsidP="00FF3F68">
      <w:pPr>
        <w:tabs>
          <w:tab w:val="right" w:pos="9360"/>
        </w:tabs>
        <w:spacing w:after="80" w:line="240" w:lineRule="auto"/>
        <w:rPr>
          <w:rFonts w:ascii="Cambria" w:eastAsia="Cambria" w:hAnsi="Cambria" w:cs="Times New Roman"/>
          <w:sz w:val="28"/>
          <w:szCs w:val="28"/>
          <w:lang w:val="fr-CA"/>
        </w:rPr>
      </w:pPr>
      <w:r w:rsidRPr="00FF3F68">
        <w:rPr>
          <w:rFonts w:ascii="Cambria" w:eastAsia="Cambria" w:hAnsi="Cambria" w:cs="Times New Roman"/>
          <w:sz w:val="28"/>
          <w:szCs w:val="28"/>
          <w:lang w:val="fr-CA"/>
        </w:rPr>
        <w:t>1</w:t>
      </w:r>
      <w:r w:rsidRPr="00FF3F68">
        <w:rPr>
          <w:rFonts w:ascii="Cambria" w:eastAsia="Cambria" w:hAnsi="Cambria" w:cs="Times New Roman"/>
          <w:sz w:val="28"/>
          <w:szCs w:val="28"/>
          <w:vertAlign w:val="superscript"/>
          <w:lang w:val="fr-CA"/>
        </w:rPr>
        <w:t>re</w:t>
      </w:r>
      <w:r w:rsidRPr="00FF3F68">
        <w:rPr>
          <w:rFonts w:ascii="Cambria" w:eastAsia="Cambria" w:hAnsi="Cambria" w:cs="Times New Roman"/>
          <w:sz w:val="28"/>
          <w:szCs w:val="28"/>
          <w:lang w:val="fr-CA"/>
        </w:rPr>
        <w:t xml:space="preserve"> activité : Sources primaires photographiques </w:t>
      </w:r>
      <w:r w:rsidRPr="00FF3F68">
        <w:rPr>
          <w:rFonts w:ascii="Cambria" w:eastAsia="Cambria" w:hAnsi="Cambria" w:cs="Times New Roman"/>
          <w:sz w:val="28"/>
          <w:szCs w:val="28"/>
          <w:lang w:val="fr-CA"/>
        </w:rPr>
        <w:tab/>
      </w:r>
    </w:p>
    <w:p w14:paraId="22BED10B" w14:textId="0587A5CF" w:rsidR="005E3009" w:rsidRDefault="00043C72" w:rsidP="0086484F">
      <w:pPr>
        <w:pStyle w:val="Normal1"/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noProof/>
          <w:sz w:val="24"/>
          <w:szCs w:val="24"/>
        </w:rPr>
        <w:drawing>
          <wp:inline distT="0" distB="0" distL="0" distR="0" wp14:anchorId="77A55936" wp14:editId="1BD28548">
            <wp:extent cx="5257800" cy="3188601"/>
            <wp:effectExtent l="0" t="0" r="0" b="0"/>
            <wp:docPr id="4" name="Picture 1" descr="BCA-_C-07946_-HP055508-_Government Hospitality_ sleeping protestor-19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CA-_C-07946_-HP055508-_Government Hospitality_ sleeping protestor-1938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5076" cy="3199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CBAF0" w14:textId="346E44DB" w:rsidR="000E5A9A" w:rsidRDefault="00497B22" w:rsidP="00497B22">
      <w:pPr>
        <w:pStyle w:val="Normal1"/>
        <w:spacing w:after="0" w:line="240" w:lineRule="auto"/>
        <w:rPr>
          <w:rFonts w:cs="Times New Roman"/>
          <w:color w:val="auto"/>
          <w:lang w:val="fr-CA" w:eastAsia="en-US"/>
        </w:rPr>
      </w:pPr>
      <w:r w:rsidRPr="00497B22">
        <w:rPr>
          <w:rFonts w:asciiTheme="minorHAnsi" w:eastAsia="Times New Roman" w:hAnsiTheme="minorHAnsi" w:cs="Times New Roman"/>
          <w:noProof/>
          <w:sz w:val="24"/>
          <w:szCs w:val="24"/>
          <w:lang w:val="fr-CA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000F229" wp14:editId="6A95AE1B">
                <wp:simplePos x="0" y="0"/>
                <wp:positionH relativeFrom="column">
                  <wp:posOffset>109855</wp:posOffset>
                </wp:positionH>
                <wp:positionV relativeFrom="paragraph">
                  <wp:posOffset>69850</wp:posOffset>
                </wp:positionV>
                <wp:extent cx="5240020" cy="379730"/>
                <wp:effectExtent l="0" t="0" r="0" b="127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0020" cy="37973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94084" w14:textId="51D085BF" w:rsidR="00497B22" w:rsidRPr="00497B22" w:rsidRDefault="00497B22" w:rsidP="00497B22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497B22">
                              <w:rPr>
                                <w:rFonts w:eastAsia="Times New Roman" w:cs="Times New Roman"/>
                                <w:noProof/>
                                <w:sz w:val="20"/>
                                <w:szCs w:val="20"/>
                                <w:lang w:val="fr-CA"/>
                              </w:rPr>
                              <w:t xml:space="preserve">Titre : </w:t>
                            </w:r>
                            <w:r w:rsidRPr="00497B22">
                              <w:rPr>
                                <w:rFonts w:cs="Times New Roman"/>
                                <w:sz w:val="20"/>
                                <w:szCs w:val="20"/>
                                <w:lang w:val="fr-CA"/>
                              </w:rPr>
                              <w:t>« Hospitalité du gouvernement »; un manifestant endorme</w:t>
                            </w:r>
                          </w:p>
                          <w:p w14:paraId="6982967D" w14:textId="1F4C1473" w:rsidR="00497B22" w:rsidRDefault="00497B22" w:rsidP="00497B22">
                            <w:pPr>
                              <w:spacing w:after="0" w:line="240" w:lineRule="auto"/>
                              <w:jc w:val="center"/>
                            </w:pPr>
                            <w:r w:rsidRPr="005C3148">
                              <w:rPr>
                                <w:rFonts w:ascii="Calibri" w:eastAsia="Calibri" w:hAnsi="Calibri" w:cs="Times New Roman"/>
                                <w:i/>
                                <w:iCs/>
                                <w:sz w:val="16"/>
                                <w:szCs w:val="16"/>
                                <w:lang w:val="fr-CA"/>
                              </w:rPr>
                              <w:t>Archives provinciales de la Colombie-Britannique, C-07969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0F2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5pt;margin-top:5.5pt;width:412.6pt;height:29.9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" fillcolor="#f6f8fb [180]" stroked="f">
                <v:fill color2="#cad9eb [980]" colors="0 #f6f9fc;48497f #b0c6e1;54395f #b0c6e1;1 #cad9eb" focus="100%" type="gradient"/>
                <v:textbox>
                  <w:txbxContent>
                    <w:p w14:paraId="44B94084" w14:textId="51D085BF" w:rsidR="00497B22" w:rsidRPr="00497B22" w:rsidRDefault="00497B22" w:rsidP="00497B22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0"/>
                          <w:szCs w:val="20"/>
                          <w:lang w:val="fr-CA"/>
                        </w:rPr>
                      </w:pPr>
                      <w:r w:rsidRPr="00497B22">
                        <w:rPr>
                          <w:rFonts w:eastAsia="Times New Roman" w:cs="Times New Roman"/>
                          <w:noProof/>
                          <w:sz w:val="20"/>
                          <w:szCs w:val="20"/>
                          <w:lang w:val="fr-CA"/>
                        </w:rPr>
                        <w:t xml:space="preserve">Titre : </w:t>
                      </w:r>
                      <w:r w:rsidRPr="00497B22">
                        <w:rPr>
                          <w:rFonts w:cs="Times New Roman"/>
                          <w:sz w:val="20"/>
                          <w:szCs w:val="20"/>
                          <w:lang w:val="fr-CA"/>
                        </w:rPr>
                        <w:t>« Hospitalité du gouvernement »; un manifestant endorm</w:t>
                      </w:r>
                      <w:r w:rsidRPr="00497B22">
                        <w:rPr>
                          <w:rFonts w:cs="Times New Roman"/>
                          <w:sz w:val="20"/>
                          <w:szCs w:val="20"/>
                          <w:lang w:val="fr-CA"/>
                        </w:rPr>
                        <w:t>e</w:t>
                      </w:r>
                    </w:p>
                    <w:p w14:paraId="6982967D" w14:textId="1F4C1473" w:rsidR="00497B22" w:rsidRDefault="00497B22" w:rsidP="00497B22">
                      <w:pPr>
                        <w:spacing w:after="0" w:line="240" w:lineRule="auto"/>
                        <w:jc w:val="center"/>
                      </w:pPr>
                      <w:r w:rsidRPr="005C3148">
                        <w:rPr>
                          <w:rFonts w:ascii="Calibri" w:eastAsia="Calibri" w:hAnsi="Calibri" w:cs="Times New Roman"/>
                          <w:i/>
                          <w:iCs/>
                          <w:sz w:val="16"/>
                          <w:szCs w:val="16"/>
                          <w:lang w:val="fr-CA"/>
                        </w:rPr>
                        <w:t>Archives provinciales de la Colombie-Britannique, C-07969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B2BF44" w14:textId="1AF34DA5" w:rsidR="00043C72" w:rsidRPr="00C2238C" w:rsidRDefault="005C3148" w:rsidP="00043C72">
      <w:pPr>
        <w:pStyle w:val="Normal1"/>
        <w:spacing w:after="0" w:line="240" w:lineRule="auto"/>
        <w:rPr>
          <w:rFonts w:asciiTheme="minorHAnsi" w:eastAsia="Times New Roman" w:hAnsiTheme="minorHAnsi" w:cs="Times New Roman"/>
          <w:noProof/>
          <w:sz w:val="24"/>
          <w:szCs w:val="24"/>
          <w:lang w:val="fr-CA"/>
        </w:rPr>
      </w:pPr>
      <w:r>
        <w:rPr>
          <w:rFonts w:asciiTheme="minorHAnsi" w:eastAsia="Times New Roman" w:hAnsiTheme="min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A95E04" wp14:editId="6A3847C4">
                <wp:simplePos x="0" y="0"/>
                <wp:positionH relativeFrom="column">
                  <wp:posOffset>22034</wp:posOffset>
                </wp:positionH>
                <wp:positionV relativeFrom="paragraph">
                  <wp:posOffset>3745184</wp:posOffset>
                </wp:positionV>
                <wp:extent cx="2724150" cy="557622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557622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A4B1C" w14:textId="721CE7B6" w:rsidR="00346598" w:rsidRPr="005C3148" w:rsidRDefault="00000000" w:rsidP="00346598">
                            <w:pPr>
                              <w:spacing w:after="40" w:line="240" w:lineRule="auto"/>
                              <w:rPr>
                                <w:sz w:val="18"/>
                                <w:szCs w:val="18"/>
                                <w:lang w:val="fr-CA"/>
                              </w:rPr>
                            </w:pPr>
                            <w:r w:rsidRPr="005C3148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fr-CA"/>
                              </w:rPr>
                              <w:t>Homme faisant la «</w:t>
                            </w:r>
                            <w:r w:rsidR="00006BB7" w:rsidRPr="005C3148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fr-CA"/>
                              </w:rPr>
                              <w:t> </w:t>
                            </w:r>
                            <w:r w:rsidRPr="005C3148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fr-CA"/>
                              </w:rPr>
                              <w:t>quête des boîtes de conserve</w:t>
                            </w:r>
                            <w:r w:rsidR="00006BB7" w:rsidRPr="005C3148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fr-CA"/>
                              </w:rPr>
                              <w:t> </w:t>
                            </w:r>
                            <w:r w:rsidRPr="005C3148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fr-CA"/>
                              </w:rPr>
                              <w:t>» dans une rue de Victoria en 1938</w:t>
                            </w:r>
                          </w:p>
                          <w:p w14:paraId="665FB251" w14:textId="1FE199DE" w:rsidR="00346598" w:rsidRDefault="005C3148">
                            <w:r w:rsidRPr="005C3148">
                              <w:rPr>
                                <w:rFonts w:ascii="Calibri" w:eastAsia="Calibri" w:hAnsi="Calibri" w:cs="Times New Roman"/>
                                <w:i/>
                                <w:iCs/>
                                <w:sz w:val="16"/>
                                <w:szCs w:val="16"/>
                                <w:lang w:val="fr-CA"/>
                              </w:rPr>
                              <w:t>Archives provinciales de la Colombie-Britannique, C-01657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95E04" id="Text Box 3" o:spid="_x0000_s1027" type="#_x0000_t202" style="position:absolute;margin-left:1.75pt;margin-top:294.9pt;width:214.5pt;height:4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" fillcolor="#f6f8fb [180]" stroked="f" strokeweight=".25pt">
                <v:fill color2="#cad9eb [980]" colors="0 #f6f9fc;48497f #b0c6e1;54395f #b0c6e1;1 #cad9eb" focus="100%" type="gradient"/>
                <v:textbox>
                  <w:txbxContent>
                    <w:p w14:paraId="347A4B1C" w14:textId="721CE7B6" w:rsidR="00346598" w:rsidRPr="005C3148" w:rsidRDefault="00000000" w:rsidP="00346598">
                      <w:pPr>
                        <w:spacing w:after="40" w:line="240" w:lineRule="auto"/>
                        <w:rPr>
                          <w:sz w:val="18"/>
                          <w:szCs w:val="18"/>
                          <w:lang w:val="fr-CA"/>
                        </w:rPr>
                      </w:pPr>
                      <w:r w:rsidRPr="005C3148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fr-CA"/>
                        </w:rPr>
                        <w:t>Homme faisant la «</w:t>
                      </w:r>
                      <w:r w:rsidR="00006BB7" w:rsidRPr="005C3148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fr-CA"/>
                        </w:rPr>
                        <w:t> </w:t>
                      </w:r>
                      <w:r w:rsidRPr="005C3148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fr-CA"/>
                        </w:rPr>
                        <w:t>quête des boîtes de conserve</w:t>
                      </w:r>
                      <w:r w:rsidR="00006BB7" w:rsidRPr="005C3148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fr-CA"/>
                        </w:rPr>
                        <w:t> </w:t>
                      </w:r>
                      <w:r w:rsidRPr="005C3148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fr-CA"/>
                        </w:rPr>
                        <w:t>» dans une rue de Victoria en 1938</w:t>
                      </w:r>
                    </w:p>
                    <w:p w14:paraId="665FB251" w14:textId="1FE199DE" w:rsidR="00346598" w:rsidRDefault="005C3148">
                      <w:r w:rsidRPr="005C3148">
                        <w:rPr>
                          <w:rFonts w:ascii="Calibri" w:eastAsia="Calibri" w:hAnsi="Calibri" w:cs="Times New Roman"/>
                          <w:i/>
                          <w:iCs/>
                          <w:sz w:val="16"/>
                          <w:szCs w:val="16"/>
                          <w:lang w:val="fr-CA"/>
                        </w:rPr>
                        <w:t>Archives provinciales de la Colombie-Britannique, C-</w:t>
                      </w:r>
                      <w:r w:rsidRPr="005C3148">
                        <w:rPr>
                          <w:rFonts w:ascii="Calibri" w:eastAsia="Calibri" w:hAnsi="Calibri" w:cs="Times New Roman"/>
                          <w:i/>
                          <w:iCs/>
                          <w:sz w:val="16"/>
                          <w:szCs w:val="16"/>
                          <w:lang w:val="fr-CA"/>
                        </w:rPr>
                        <w:t>01657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="Times New Roman" w:hAnsiTheme="min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AC4357" wp14:editId="37F4DB26">
                <wp:simplePos x="0" y="0"/>
                <wp:positionH relativeFrom="column">
                  <wp:posOffset>2825513</wp:posOffset>
                </wp:positionH>
                <wp:positionV relativeFrom="paragraph">
                  <wp:posOffset>3845751</wp:posOffset>
                </wp:positionV>
                <wp:extent cx="3083346" cy="458577"/>
                <wp:effectExtent l="0" t="0" r="317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3346" cy="45857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D85DD" w14:textId="0FD7B880" w:rsidR="005A091C" w:rsidRPr="00A42945" w:rsidRDefault="005A091C" w:rsidP="00A42945">
                            <w:pPr>
                              <w:spacing w:after="8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42945">
                              <w:rPr>
                                <w:sz w:val="20"/>
                                <w:szCs w:val="20"/>
                              </w:rPr>
                              <w:t>En</w:t>
                            </w:r>
                            <w:proofErr w:type="spellEnd"/>
                            <w:r w:rsidRPr="00A4294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42945">
                              <w:rPr>
                                <w:sz w:val="20"/>
                                <w:szCs w:val="20"/>
                              </w:rPr>
                              <w:t>attente</w:t>
                            </w:r>
                            <w:proofErr w:type="spellEnd"/>
                            <w:r w:rsidRPr="00A4294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42945">
                              <w:rPr>
                                <w:sz w:val="20"/>
                                <w:szCs w:val="20"/>
                              </w:rPr>
                              <w:t>d’argent</w:t>
                            </w:r>
                            <w:proofErr w:type="spellEnd"/>
                            <w:r w:rsidRPr="00A4294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42945">
                              <w:rPr>
                                <w:sz w:val="20"/>
                                <w:szCs w:val="20"/>
                              </w:rPr>
                              <w:t>d’Ottawa</w:t>
                            </w:r>
                            <w:proofErr w:type="spellEnd"/>
                          </w:p>
                          <w:p w14:paraId="61CDAEF6" w14:textId="14D72E0B" w:rsidR="00A42945" w:rsidRPr="005C3148" w:rsidRDefault="005C3148" w:rsidP="005C3148">
                            <w:pPr>
                              <w:spacing w:after="8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C3148">
                              <w:rPr>
                                <w:rFonts w:ascii="Calibri" w:eastAsia="Calibri" w:hAnsi="Calibri" w:cs="Times New Roman"/>
                                <w:i/>
                                <w:iCs/>
                                <w:sz w:val="18"/>
                                <w:szCs w:val="18"/>
                                <w:lang w:val="fr-CA"/>
                              </w:rPr>
                              <w:t>Archives provinciales de la Colombie-Britannique, C-07948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C4357" id="_x0000_s1028" type="#_x0000_t202" style="position:absolute;margin-left:222.5pt;margin-top:302.8pt;width:242.8pt;height:3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" fillcolor="#f6f8fb [180]" stroked="f" strokeweight=".25pt">
                <v:fill color2="#cad9eb [980]" colors="0 #f6f9fc;48497f #b0c6e1;54395f #b0c6e1;1 #cad9eb" focus="100%" type="gradient"/>
                <v:textbox>
                  <w:txbxContent>
                    <w:p w14:paraId="569D85DD" w14:textId="0FD7B880" w:rsidR="005A091C" w:rsidRPr="00A42945" w:rsidRDefault="005A091C" w:rsidP="00A42945">
                      <w:pPr>
                        <w:spacing w:after="8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A42945">
                        <w:rPr>
                          <w:sz w:val="20"/>
                          <w:szCs w:val="20"/>
                        </w:rPr>
                        <w:t>E</w:t>
                      </w:r>
                      <w:r w:rsidRPr="00A42945">
                        <w:rPr>
                          <w:sz w:val="20"/>
                          <w:szCs w:val="20"/>
                        </w:rPr>
                        <w:t>n</w:t>
                      </w:r>
                      <w:proofErr w:type="spellEnd"/>
                      <w:r w:rsidRPr="00A42945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42945">
                        <w:rPr>
                          <w:sz w:val="20"/>
                          <w:szCs w:val="20"/>
                        </w:rPr>
                        <w:t>attente</w:t>
                      </w:r>
                      <w:proofErr w:type="spellEnd"/>
                      <w:r w:rsidRPr="00A42945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42945">
                        <w:rPr>
                          <w:sz w:val="20"/>
                          <w:szCs w:val="20"/>
                        </w:rPr>
                        <w:t>d’argent</w:t>
                      </w:r>
                      <w:proofErr w:type="spellEnd"/>
                      <w:r w:rsidRPr="00A42945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42945">
                        <w:rPr>
                          <w:sz w:val="20"/>
                          <w:szCs w:val="20"/>
                        </w:rPr>
                        <w:t>d’Ottawa</w:t>
                      </w:r>
                      <w:proofErr w:type="spellEnd"/>
                    </w:p>
                    <w:p w14:paraId="61CDAEF6" w14:textId="14D72E0B" w:rsidR="00A42945" w:rsidRPr="005C3148" w:rsidRDefault="005C3148" w:rsidP="005C3148">
                      <w:pPr>
                        <w:spacing w:after="8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C3148">
                        <w:rPr>
                          <w:rFonts w:ascii="Calibri" w:eastAsia="Calibri" w:hAnsi="Calibri" w:cs="Times New Roman"/>
                          <w:i/>
                          <w:iCs/>
                          <w:sz w:val="18"/>
                          <w:szCs w:val="18"/>
                          <w:lang w:val="fr-CA"/>
                        </w:rPr>
                        <w:t>Archives provinciales de la Colombie-Britannique, C-079</w:t>
                      </w:r>
                      <w:r w:rsidRPr="005C3148">
                        <w:rPr>
                          <w:rFonts w:ascii="Calibri" w:eastAsia="Calibri" w:hAnsi="Calibri" w:cs="Times New Roman"/>
                          <w:i/>
                          <w:iCs/>
                          <w:sz w:val="18"/>
                          <w:szCs w:val="18"/>
                          <w:lang w:val="fr-CA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 w:rsidR="00043C72">
        <w:rPr>
          <w:rFonts w:asciiTheme="minorHAnsi" w:eastAsia="Times New Roman" w:hAnsiTheme="minorHAnsi" w:cs="Times New Roman"/>
          <w:noProof/>
          <w:sz w:val="24"/>
          <w:szCs w:val="24"/>
        </w:rPr>
        <w:drawing>
          <wp:inline distT="0" distB="0" distL="0" distR="0" wp14:anchorId="6705EF70" wp14:editId="69BF7779">
            <wp:extent cx="2640330" cy="3781209"/>
            <wp:effectExtent l="19050" t="0" r="7620" b="0"/>
            <wp:docPr id="7" name="Picture 5" descr="BCA-A-01657-TinCanner-1930s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CA-A-01657-TinCanner-1930s-N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0487" cy="378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3C72">
        <w:rPr>
          <w:rFonts w:asciiTheme="minorHAnsi" w:eastAsia="Times New Roman" w:hAnsiTheme="minorHAnsi" w:cs="Times New Roman"/>
          <w:noProof/>
          <w:sz w:val="24"/>
          <w:szCs w:val="24"/>
          <w:lang w:val="fr-CA"/>
        </w:rPr>
        <w:t xml:space="preserve">         </w:t>
      </w:r>
      <w:r w:rsidR="00043C72" w:rsidRPr="00346598">
        <w:rPr>
          <w:rFonts w:asciiTheme="minorHAnsi" w:eastAsia="Times New Roman" w:hAnsiTheme="minorHAnsi" w:cs="Times New Roman"/>
          <w:noProof/>
          <w:sz w:val="24"/>
          <w:szCs w:val="24"/>
        </w:rPr>
        <w:drawing>
          <wp:inline distT="0" distB="0" distL="0" distR="0" wp14:anchorId="626DFF85" wp14:editId="23AF56D8">
            <wp:extent cx="2376585" cy="3847212"/>
            <wp:effectExtent l="0" t="0" r="5080" b="1270"/>
            <wp:docPr id="5" name="Picture 0" descr="PHOTOGRAPHIC PRIMARY SOURCE _3 BCA-c_07948-Post office occupation-1938-N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HOTOGRAPHIC PRIMARY SOURCE _3 BCA-c_07948-Post office occupation-1938-NIS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3579" cy="3858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94973" w14:textId="6411940C" w:rsidR="00346598" w:rsidRPr="00C2238C" w:rsidRDefault="00EE5D7E" w:rsidP="0086484F">
      <w:pPr>
        <w:pStyle w:val="Normal1"/>
        <w:spacing w:after="0" w:line="240" w:lineRule="auto"/>
        <w:rPr>
          <w:rFonts w:asciiTheme="minorHAnsi" w:eastAsia="Times New Roman" w:hAnsiTheme="minorHAnsi" w:cs="Times New Roman"/>
          <w:noProof/>
          <w:sz w:val="24"/>
          <w:szCs w:val="24"/>
          <w:lang w:val="fr-CA"/>
        </w:rPr>
      </w:pPr>
      <w:r>
        <w:rPr>
          <w:rFonts w:asciiTheme="minorHAnsi" w:eastAsia="Times New Roman" w:hAnsiTheme="min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CA195" wp14:editId="11697225">
                <wp:simplePos x="0" y="0"/>
                <wp:positionH relativeFrom="column">
                  <wp:posOffset>116204</wp:posOffset>
                </wp:positionH>
                <wp:positionV relativeFrom="paragraph">
                  <wp:posOffset>3902710</wp:posOffset>
                </wp:positionV>
                <wp:extent cx="6020435" cy="457200"/>
                <wp:effectExtent l="0" t="0" r="1841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04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141AB" w14:textId="4C8F95BA" w:rsidR="00346598" w:rsidRPr="00C2238C" w:rsidRDefault="00000000">
                            <w:pPr>
                              <w:rPr>
                                <w:i/>
                                <w:lang w:val="fr-CA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fr-CA"/>
                              </w:rPr>
                              <w:t>Policier en civil frappant des manifestant</w:t>
                            </w:r>
                            <w:r w:rsidR="00006BB7">
                              <w:rPr>
                                <w:rFonts w:ascii="Calibri" w:eastAsia="Calibri" w:hAnsi="Calibri" w:cs="Times New Roman"/>
                                <w:lang w:val="fr-CA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val="fr-CA"/>
                              </w:rPr>
                              <w:t xml:space="preserve"> avec une matraque pendant l’émeute du Bureau de poste; </w:t>
                            </w:r>
                            <w:r w:rsidR="00006BB7">
                              <w:rPr>
                                <w:rFonts w:ascii="Calibri" w:eastAsia="Calibri" w:hAnsi="Calibri" w:cs="Times New Roman"/>
                                <w:lang w:val="fr-CA"/>
                              </w:rPr>
                              <w:t>« Dimanche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val="fr-CA"/>
                              </w:rPr>
                              <w:t xml:space="preserve"> sanglant</w:t>
                            </w:r>
                            <w:r w:rsidR="00006BB7">
                              <w:rPr>
                                <w:rFonts w:ascii="Calibri" w:eastAsia="Calibri" w:hAnsi="Calibri" w:cs="Times New Roman"/>
                                <w:lang w:val="fr-CA"/>
                              </w:rPr>
                              <w:t> »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val="fr-CA"/>
                              </w:rPr>
                              <w:t xml:space="preserve">; </w:t>
                            </w:r>
                            <w:r>
                              <w:rPr>
                                <w:rFonts w:ascii="Calibri" w:eastAsia="Calibri" w:hAnsi="Calibri" w:cs="Times New Roman"/>
                                <w:i/>
                                <w:iCs/>
                                <w:lang w:val="fr-CA"/>
                              </w:rPr>
                              <w:t>Vancouver, Archives provinciales de la Colombie-Britannique, C-07969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CA195" id="_x0000_s1029" type="#_x0000_t202" style="position:absolute;margin-left:9.15pt;margin-top:307.3pt;width:474.0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" strokeweight=".25pt">
                <v:textbox>
                  <w:txbxContent>
                    <w:p w14:paraId="021141AB" w14:textId="4C8F95BA" w:rsidR="00346598" w:rsidRPr="00C2238C" w:rsidRDefault="00000000">
                      <w:pPr>
                        <w:rPr>
                          <w:i/>
                          <w:lang w:val="fr-CA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val="fr-CA"/>
                        </w:rPr>
                        <w:t>Policier en civil frappant des manifestant</w:t>
                      </w:r>
                      <w:r w:rsidR="00006BB7">
                        <w:rPr>
                          <w:rFonts w:ascii="Calibri" w:eastAsia="Calibri" w:hAnsi="Calibri" w:cs="Times New Roman"/>
                          <w:lang w:val="fr-CA"/>
                        </w:rPr>
                        <w:t>s</w:t>
                      </w:r>
                      <w:r>
                        <w:rPr>
                          <w:rFonts w:ascii="Calibri" w:eastAsia="Calibri" w:hAnsi="Calibri" w:cs="Times New Roman"/>
                          <w:lang w:val="fr-CA"/>
                        </w:rPr>
                        <w:t xml:space="preserve"> avec une matraque pendant l’émeute du Bureau de poste; </w:t>
                      </w:r>
                      <w:r w:rsidR="00006BB7">
                        <w:rPr>
                          <w:rFonts w:ascii="Calibri" w:eastAsia="Calibri" w:hAnsi="Calibri" w:cs="Times New Roman"/>
                          <w:lang w:val="fr-CA"/>
                        </w:rPr>
                        <w:t>« Dimanche</w:t>
                      </w:r>
                      <w:r>
                        <w:rPr>
                          <w:rFonts w:ascii="Calibri" w:eastAsia="Calibri" w:hAnsi="Calibri" w:cs="Times New Roman"/>
                          <w:lang w:val="fr-CA"/>
                        </w:rPr>
                        <w:t xml:space="preserve"> sanglant</w:t>
                      </w:r>
                      <w:r w:rsidR="00006BB7">
                        <w:rPr>
                          <w:rFonts w:ascii="Calibri" w:eastAsia="Calibri" w:hAnsi="Calibri" w:cs="Times New Roman"/>
                          <w:lang w:val="fr-CA"/>
                        </w:rPr>
                        <w:t> »</w:t>
                      </w:r>
                      <w:r>
                        <w:rPr>
                          <w:rFonts w:ascii="Calibri" w:eastAsia="Calibri" w:hAnsi="Calibri" w:cs="Times New Roman"/>
                          <w:lang w:val="fr-CA"/>
                        </w:rPr>
                        <w:t xml:space="preserve">; </w:t>
                      </w:r>
                      <w:r>
                        <w:rPr>
                          <w:rFonts w:ascii="Calibri" w:eastAsia="Calibri" w:hAnsi="Calibri" w:cs="Times New Roman"/>
                          <w:i/>
                          <w:iCs/>
                          <w:lang w:val="fr-CA"/>
                        </w:rPr>
                        <w:t>Vancouver, Archives provinciales de la Colombie-Britannique, C-07969</w:t>
                      </w:r>
                    </w:p>
                  </w:txbxContent>
                </v:textbox>
              </v:shape>
            </w:pict>
          </mc:Fallback>
        </mc:AlternateContent>
      </w:r>
      <w:r w:rsidR="00006BB7">
        <w:rPr>
          <w:rFonts w:cs="Times New Roman"/>
          <w:noProof/>
          <w:sz w:val="24"/>
          <w:szCs w:val="24"/>
          <w:lang w:val="fr-CA"/>
        </w:rPr>
        <w:t xml:space="preserve">         </w:t>
      </w:r>
    </w:p>
    <w:p w14:paraId="48638BB5" w14:textId="56495191" w:rsidR="00346598" w:rsidRPr="00C2238C" w:rsidRDefault="00006BB7" w:rsidP="0086484F">
      <w:pPr>
        <w:pStyle w:val="Normal1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val="fr-CA"/>
        </w:rPr>
      </w:pPr>
      <w:r w:rsidRPr="00C2238C">
        <w:rPr>
          <w:rFonts w:asciiTheme="minorHAnsi" w:eastAsia="Times New Roman" w:hAnsiTheme="minorHAnsi" w:cs="Times New Roman"/>
          <w:noProof/>
          <w:sz w:val="24"/>
          <w:szCs w:val="24"/>
          <w:lang w:val="fr-CA"/>
        </w:rPr>
        <w:lastRenderedPageBreak/>
        <w:t xml:space="preserve">                         </w:t>
      </w:r>
      <w:r w:rsidR="005A091C">
        <w:rPr>
          <w:rFonts w:asciiTheme="minorHAnsi" w:eastAsia="Times New Roman" w:hAnsiTheme="minorHAnsi" w:cs="Times New Roman"/>
          <w:noProof/>
          <w:sz w:val="24"/>
          <w:szCs w:val="24"/>
          <w:lang w:val="fr-CA"/>
        </w:rPr>
        <w:t xml:space="preserve">                                                       </w:t>
      </w:r>
    </w:p>
    <w:p w14:paraId="2DF36ACF" w14:textId="2CD2C459" w:rsidR="00346598" w:rsidRPr="00C2238C" w:rsidRDefault="00FF3F68" w:rsidP="00D0290E">
      <w:pPr>
        <w:pStyle w:val="Normal1"/>
        <w:spacing w:after="0" w:line="240" w:lineRule="auto"/>
        <w:jc w:val="center"/>
        <w:rPr>
          <w:rFonts w:asciiTheme="minorHAnsi" w:eastAsia="Times New Roman" w:hAnsiTheme="minorHAnsi" w:cs="Times New Roman"/>
          <w:sz w:val="24"/>
          <w:szCs w:val="24"/>
          <w:lang w:val="fr-CA"/>
        </w:rPr>
      </w:pPr>
      <w:r w:rsidRPr="000E5A9A">
        <w:rPr>
          <w:rFonts w:asciiTheme="majorHAnsi" w:eastAsia="Times New Roman" w:hAnsiTheme="majorHAnsi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E787B18" wp14:editId="454A7372">
                <wp:simplePos x="0" y="0"/>
                <wp:positionH relativeFrom="column">
                  <wp:posOffset>10795</wp:posOffset>
                </wp:positionH>
                <wp:positionV relativeFrom="paragraph">
                  <wp:posOffset>7455593</wp:posOffset>
                </wp:positionV>
                <wp:extent cx="5873115" cy="409575"/>
                <wp:effectExtent l="0" t="0" r="0" b="952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115" cy="40957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80A00" w14:textId="1BBC1DD7" w:rsidR="000E5A9A" w:rsidRDefault="000E5A9A" w:rsidP="000E5A9A">
                            <w:pPr>
                              <w:pStyle w:val="Normal1"/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color w:val="auto"/>
                                <w:lang w:val="fr-CA" w:eastAsia="en-US"/>
                              </w:rPr>
                            </w:pPr>
                            <w:r w:rsidRPr="00C2238C">
                              <w:rPr>
                                <w:rFonts w:asciiTheme="majorHAnsi" w:eastAsia="Times New Roman" w:hAnsiTheme="majorHAnsi" w:cs="Times New Roman"/>
                                <w:sz w:val="24"/>
                                <w:szCs w:val="24"/>
                                <w:lang w:val="fr-CA"/>
                              </w:rPr>
                              <w:t xml:space="preserve">Titre : </w:t>
                            </w:r>
                            <w:r>
                              <w:rPr>
                                <w:rFonts w:cs="Times New Roman"/>
                                <w:color w:val="auto"/>
                                <w:lang w:val="fr-CA" w:eastAsia="en-US"/>
                              </w:rPr>
                              <w:t>« Les citoyens protestent contre la répression policière »; « Dimanche sanglant »</w:t>
                            </w:r>
                          </w:p>
                          <w:p w14:paraId="16D46CB5" w14:textId="77777777" w:rsidR="000E5A9A" w:rsidRPr="005C3148" w:rsidRDefault="000E5A9A" w:rsidP="000E5A9A">
                            <w:pPr>
                              <w:spacing w:after="8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C3148">
                              <w:rPr>
                                <w:rFonts w:ascii="Calibri" w:eastAsia="Calibri" w:hAnsi="Calibri" w:cs="Times New Roman"/>
                                <w:i/>
                                <w:iCs/>
                                <w:sz w:val="18"/>
                                <w:szCs w:val="18"/>
                                <w:lang w:val="fr-CA"/>
                              </w:rPr>
                              <w:t>Archives provinciales de la Colombie-Britannique, C-07</w:t>
                            </w:r>
                            <w:r>
                              <w:rPr>
                                <w:rFonts w:ascii="Calibri" w:eastAsia="Calibri" w:hAnsi="Calibri" w:cs="Times New Roman"/>
                                <w:i/>
                                <w:iCs/>
                                <w:sz w:val="18"/>
                                <w:szCs w:val="18"/>
                                <w:lang w:val="fr-CA"/>
                              </w:rPr>
                              <w:t>949</w:t>
                            </w:r>
                          </w:p>
                          <w:p w14:paraId="7D5989F8" w14:textId="1519D990" w:rsidR="000E5A9A" w:rsidRDefault="000E5A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87B18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.85pt;margin-top:587.05pt;width:462.45pt;height:3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" fillcolor="#f6f8fb [180]" stroked="f">
                <v:fill color2="#cad9eb [980]" colors="0 #f6f9fc;48497f #b0c6e1;54395f #b0c6e1;1 #cad9eb" focus="100%" type="gradient"/>
                <v:textbox>
                  <w:txbxContent>
                    <w:p w14:paraId="2EE80A00" w14:textId="1BBC1DD7" w:rsidR="000E5A9A" w:rsidRDefault="000E5A9A" w:rsidP="000E5A9A">
                      <w:pPr>
                        <w:pStyle w:val="Normal1"/>
                        <w:spacing w:after="0" w:line="240" w:lineRule="auto"/>
                        <w:jc w:val="center"/>
                        <w:rPr>
                          <w:rFonts w:cs="Times New Roman"/>
                          <w:color w:val="auto"/>
                          <w:lang w:val="fr-CA" w:eastAsia="en-US"/>
                        </w:rPr>
                      </w:pPr>
                      <w:r w:rsidRPr="00C2238C">
                        <w:rPr>
                          <w:rFonts w:asciiTheme="majorHAnsi" w:eastAsia="Times New Roman" w:hAnsiTheme="majorHAnsi" w:cs="Times New Roman"/>
                          <w:sz w:val="24"/>
                          <w:szCs w:val="24"/>
                          <w:lang w:val="fr-CA"/>
                        </w:rPr>
                        <w:t xml:space="preserve">Titre : </w:t>
                      </w:r>
                      <w:r>
                        <w:rPr>
                          <w:rFonts w:cs="Times New Roman"/>
                          <w:color w:val="auto"/>
                          <w:lang w:val="fr-CA" w:eastAsia="en-US"/>
                        </w:rPr>
                        <w:t>« Les citoyens protestent contre la répression policière »; « Dimanche sanglant »</w:t>
                      </w:r>
                    </w:p>
                    <w:p w14:paraId="16D46CB5" w14:textId="77777777" w:rsidR="000E5A9A" w:rsidRPr="005C3148" w:rsidRDefault="000E5A9A" w:rsidP="000E5A9A">
                      <w:pPr>
                        <w:spacing w:after="8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C3148">
                        <w:rPr>
                          <w:rFonts w:ascii="Calibri" w:eastAsia="Calibri" w:hAnsi="Calibri" w:cs="Times New Roman"/>
                          <w:i/>
                          <w:iCs/>
                          <w:sz w:val="18"/>
                          <w:szCs w:val="18"/>
                          <w:lang w:val="fr-CA"/>
                        </w:rPr>
                        <w:t>Archives provinciales de la Colombie-Britannique, C-07</w:t>
                      </w:r>
                      <w:r>
                        <w:rPr>
                          <w:rFonts w:ascii="Calibri" w:eastAsia="Calibri" w:hAnsi="Calibri" w:cs="Times New Roman"/>
                          <w:i/>
                          <w:iCs/>
                          <w:sz w:val="18"/>
                          <w:szCs w:val="18"/>
                          <w:lang w:val="fr-CA"/>
                        </w:rPr>
                        <w:t>949</w:t>
                      </w:r>
                    </w:p>
                    <w:p w14:paraId="7D5989F8" w14:textId="1519D990" w:rsidR="000E5A9A" w:rsidRDefault="000E5A9A"/>
                  </w:txbxContent>
                </v:textbox>
                <w10:wrap type="square"/>
              </v:shape>
            </w:pict>
          </mc:Fallback>
        </mc:AlternateContent>
      </w:r>
      <w:r w:rsidR="00D0290E" w:rsidRPr="00D0290E">
        <w:rPr>
          <w:rFonts w:asciiTheme="majorHAnsi" w:eastAsia="Times New Roman" w:hAnsiTheme="majorHAnsi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C142B0" wp14:editId="5C3218F7">
                <wp:simplePos x="0" y="0"/>
                <wp:positionH relativeFrom="column">
                  <wp:posOffset>0</wp:posOffset>
                </wp:positionH>
                <wp:positionV relativeFrom="paragraph">
                  <wp:posOffset>3315970</wp:posOffset>
                </wp:positionV>
                <wp:extent cx="5828665" cy="455295"/>
                <wp:effectExtent l="0" t="0" r="635" b="19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8665" cy="45529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5EEE6" w14:textId="04DB63AE" w:rsidR="00D0290E" w:rsidRPr="00D0290E" w:rsidRDefault="00D0290E" w:rsidP="00D0290E">
                            <w:pPr>
                              <w:rPr>
                                <w:i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D0290E">
                              <w:rPr>
                                <w:rFonts w:ascii="Calibri" w:eastAsia="Calibri" w:hAnsi="Calibri" w:cs="Times New Roman"/>
                                <w:sz w:val="20"/>
                                <w:szCs w:val="20"/>
                                <w:lang w:val="fr-CA"/>
                              </w:rPr>
                              <w:t xml:space="preserve">Policier en civil frappant des manifestants avec une matraque pendant l’émeute du Bureau de poste; « Dimanche sanglant »; </w:t>
                            </w:r>
                            <w:r w:rsidRPr="00D0290E">
                              <w:rPr>
                                <w:rFonts w:ascii="Calibri" w:eastAsia="Calibri" w:hAnsi="Calibri" w:cs="Times New Roman"/>
                                <w:i/>
                                <w:iCs/>
                                <w:sz w:val="20"/>
                                <w:szCs w:val="20"/>
                                <w:lang w:val="fr-CA"/>
                              </w:rPr>
                              <w:t xml:space="preserve">Vancouver, </w:t>
                            </w:r>
                            <w:bookmarkStart w:id="0" w:name="_Hlk115714343"/>
                            <w:r w:rsidRPr="005C3148">
                              <w:rPr>
                                <w:rFonts w:ascii="Calibri" w:eastAsia="Calibri" w:hAnsi="Calibri" w:cs="Times New Roman"/>
                                <w:i/>
                                <w:iCs/>
                                <w:sz w:val="16"/>
                                <w:szCs w:val="16"/>
                                <w:lang w:val="fr-CA"/>
                              </w:rPr>
                              <w:t>Archives provinciales de la Colombie-Britannique, C-07969</w:t>
                            </w:r>
                            <w:bookmarkEnd w:id="0"/>
                          </w:p>
                          <w:p w14:paraId="46E51583" w14:textId="359088C3" w:rsidR="00D0290E" w:rsidRDefault="00D029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142B0" id="_x0000_s1031" type="#_x0000_t202" style="position:absolute;left:0;text-align:left;margin-left:0;margin-top:261.1pt;width:458.95pt;height:35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" fillcolor="#f6f8fb [180]" stroked="f">
                <v:fill color2="#cad9eb [980]" colors="0 #f6f9fc;48497f #b0c6e1;54395f #b0c6e1;1 #cad9eb" focus="100%" type="gradient"/>
                <v:textbox>
                  <w:txbxContent>
                    <w:p w14:paraId="1DA5EEE6" w14:textId="04DB63AE" w:rsidR="00D0290E" w:rsidRPr="00D0290E" w:rsidRDefault="00D0290E" w:rsidP="00D0290E">
                      <w:pPr>
                        <w:rPr>
                          <w:i/>
                          <w:sz w:val="20"/>
                          <w:szCs w:val="20"/>
                          <w:lang w:val="fr-CA"/>
                        </w:rPr>
                      </w:pPr>
                      <w:r w:rsidRPr="00D0290E">
                        <w:rPr>
                          <w:rFonts w:ascii="Calibri" w:eastAsia="Calibri" w:hAnsi="Calibri" w:cs="Times New Roman"/>
                          <w:sz w:val="20"/>
                          <w:szCs w:val="20"/>
                          <w:lang w:val="fr-CA"/>
                        </w:rPr>
                        <w:t xml:space="preserve">Policier en civil frappant des manifestants avec une matraque pendant l’émeute du Bureau de poste; « Dimanche sanglant »; </w:t>
                      </w:r>
                      <w:r w:rsidRPr="00D0290E">
                        <w:rPr>
                          <w:rFonts w:ascii="Calibri" w:eastAsia="Calibri" w:hAnsi="Calibri" w:cs="Times New Roman"/>
                          <w:i/>
                          <w:iCs/>
                          <w:sz w:val="20"/>
                          <w:szCs w:val="20"/>
                          <w:lang w:val="fr-CA"/>
                        </w:rPr>
                        <w:t xml:space="preserve">Vancouver, </w:t>
                      </w:r>
                      <w:bookmarkStart w:id="1" w:name="_Hlk115714343"/>
                      <w:r w:rsidRPr="005C3148">
                        <w:rPr>
                          <w:rFonts w:ascii="Calibri" w:eastAsia="Calibri" w:hAnsi="Calibri" w:cs="Times New Roman"/>
                          <w:i/>
                          <w:iCs/>
                          <w:sz w:val="16"/>
                          <w:szCs w:val="16"/>
                          <w:lang w:val="fr-CA"/>
                        </w:rPr>
                        <w:t>Archives provinciales de la Colombie-Britannique, C-07969</w:t>
                      </w:r>
                      <w:bookmarkEnd w:id="1"/>
                    </w:p>
                    <w:p w14:paraId="46E51583" w14:textId="359088C3" w:rsidR="00D0290E" w:rsidRDefault="00D0290E"/>
                  </w:txbxContent>
                </v:textbox>
                <w10:wrap type="square"/>
              </v:shape>
            </w:pict>
          </mc:Fallback>
        </mc:AlternateContent>
      </w:r>
      <w:r w:rsidR="00D0290E">
        <w:rPr>
          <w:rFonts w:asciiTheme="majorHAnsi" w:eastAsia="Times New Roman" w:hAnsiTheme="majorHAnsi" w:cs="Times New Roman"/>
          <w:noProof/>
          <w:sz w:val="24"/>
          <w:szCs w:val="24"/>
        </w:rPr>
        <w:drawing>
          <wp:inline distT="0" distB="0" distL="0" distR="0" wp14:anchorId="372BB750" wp14:editId="4FCF3ECD">
            <wp:extent cx="3604635" cy="3184095"/>
            <wp:effectExtent l="0" t="0" r="0" b="0"/>
            <wp:docPr id="14" name="Picture 13" descr="c-07969_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-07969_14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4087" cy="3192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44E7E" w14:textId="2CC364C6" w:rsidR="005C3148" w:rsidRPr="00497B22" w:rsidRDefault="00FF3F68" w:rsidP="00497B22">
      <w:pPr>
        <w:pStyle w:val="Normal1"/>
        <w:spacing w:after="0" w:line="240" w:lineRule="auto"/>
        <w:jc w:val="center"/>
        <w:rPr>
          <w:rFonts w:asciiTheme="minorHAnsi" w:eastAsia="Times New Roman" w:hAnsiTheme="minorHAnsi" w:cs="Times New Roman"/>
          <w:sz w:val="24"/>
          <w:szCs w:val="24"/>
          <w:lang w:val="fr-CA"/>
        </w:rPr>
      </w:pPr>
      <w:r>
        <w:rPr>
          <w:rFonts w:ascii="Cambria" w:hAnsi="Cambria"/>
          <w:b/>
          <w:noProof/>
          <w:lang w:val="fr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CE180D" wp14:editId="5C1861E3">
                <wp:simplePos x="0" y="0"/>
                <wp:positionH relativeFrom="column">
                  <wp:posOffset>4965065</wp:posOffset>
                </wp:positionH>
                <wp:positionV relativeFrom="paragraph">
                  <wp:posOffset>4709738</wp:posOffset>
                </wp:positionV>
                <wp:extent cx="1008611" cy="2715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611" cy="2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B35794" w14:textId="77777777" w:rsidR="00FF3F68" w:rsidRPr="00FF3F68" w:rsidRDefault="00FF3F68" w:rsidP="00FF3F68">
                            <w:pPr>
                              <w:rPr>
                                <w:rFonts w:ascii="Cambria" w:hAnsi="Cambria"/>
                                <w:b/>
                                <w:sz w:val="16"/>
                                <w:szCs w:val="16"/>
                                <w:lang w:val="fr-CA"/>
                              </w:rPr>
                            </w:pPr>
                            <w:proofErr w:type="spellStart"/>
                            <w:r w:rsidRPr="00FF3F68">
                              <w:rPr>
                                <w:sz w:val="16"/>
                                <w:szCs w:val="16"/>
                              </w:rPr>
                              <w:t>bctf</w:t>
                            </w:r>
                            <w:proofErr w:type="spellEnd"/>
                            <w:r w:rsidRPr="00FF3F68">
                              <w:rPr>
                                <w:sz w:val="16"/>
                                <w:szCs w:val="16"/>
                              </w:rPr>
                              <w:t xml:space="preserve"> /ufcw1518</w:t>
                            </w:r>
                          </w:p>
                          <w:p w14:paraId="05338DB4" w14:textId="77777777" w:rsidR="00FF3F68" w:rsidRPr="00FF3F68" w:rsidRDefault="00FF3F68" w:rsidP="00FF3F6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E180D" id="_x0000_s1032" type="#_x0000_t202" style="position:absolute;left:0;text-align:left;margin-left:390.95pt;margin-top:370.85pt;width:79.4pt;height:2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" filled="f" stroked="f" strokeweight=".5pt">
                <v:textbox>
                  <w:txbxContent>
                    <w:p w14:paraId="12B35794" w14:textId="77777777" w:rsidR="00FF3F68" w:rsidRPr="00FF3F68" w:rsidRDefault="00FF3F68" w:rsidP="00FF3F68">
                      <w:pPr>
                        <w:rPr>
                          <w:rFonts w:ascii="Cambria" w:hAnsi="Cambria"/>
                          <w:b/>
                          <w:sz w:val="16"/>
                          <w:szCs w:val="16"/>
                          <w:lang w:val="fr-CA"/>
                        </w:rPr>
                      </w:pPr>
                      <w:proofErr w:type="spellStart"/>
                      <w:r w:rsidRPr="00FF3F68">
                        <w:rPr>
                          <w:sz w:val="16"/>
                          <w:szCs w:val="16"/>
                        </w:rPr>
                        <w:t>bctf</w:t>
                      </w:r>
                      <w:proofErr w:type="spellEnd"/>
                      <w:r w:rsidRPr="00FF3F68">
                        <w:rPr>
                          <w:sz w:val="16"/>
                          <w:szCs w:val="16"/>
                        </w:rPr>
                        <w:t xml:space="preserve"> /ufcw1518</w:t>
                      </w:r>
                    </w:p>
                    <w:p w14:paraId="05338DB4" w14:textId="77777777" w:rsidR="00FF3F68" w:rsidRPr="00FF3F68" w:rsidRDefault="00FF3F68" w:rsidP="00FF3F6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3148">
        <w:rPr>
          <w:rFonts w:asciiTheme="majorHAnsi" w:eastAsia="Times New Roman" w:hAnsiTheme="majorHAnsi" w:cs="Times New Roman"/>
          <w:noProof/>
          <w:sz w:val="24"/>
          <w:szCs w:val="24"/>
        </w:rPr>
        <w:drawing>
          <wp:inline distT="0" distB="0" distL="0" distR="0" wp14:anchorId="034DAAE0" wp14:editId="70708529">
            <wp:extent cx="5600700" cy="3581109"/>
            <wp:effectExtent l="0" t="0" r="0" b="635"/>
            <wp:docPr id="9" name="Picture 8" descr="PHOTOGRAPHIC PRIMARY SOURCE _4 BCA-c_07949-Citizens protest police terror at Powell St Grounds-1938-N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HOTOGRAPHIC PRIMARY SOURCE _4 BCA-c_07949-Citizens protest police terror at Powell St Grounds-1938-NIS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5811" cy="359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3148" w:rsidRPr="00497B22" w:rsidSect="0034199A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C54A4" w14:textId="77777777" w:rsidR="004C2889" w:rsidRDefault="004C2889">
      <w:pPr>
        <w:spacing w:after="0" w:line="240" w:lineRule="auto"/>
      </w:pPr>
      <w:r>
        <w:separator/>
      </w:r>
    </w:p>
  </w:endnote>
  <w:endnote w:type="continuationSeparator" w:id="0">
    <w:p w14:paraId="1C6C0517" w14:textId="77777777" w:rsidR="004C2889" w:rsidRDefault="004C2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218BA" w14:textId="3C91EAA5" w:rsidR="005E3009" w:rsidRPr="00C2238C" w:rsidRDefault="00205AB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18"/>
        <w:szCs w:val="18"/>
        <w:lang w:val="fr-CA"/>
      </w:rPr>
    </w:pPr>
    <w:r>
      <w:rPr>
        <w:rFonts w:ascii="Cambria" w:eastAsia="Cambria" w:hAnsi="Cambria" w:cs="Times New Roman"/>
        <w:i/>
        <w:iCs/>
        <w:sz w:val="18"/>
        <w:szCs w:val="18"/>
        <w:lang w:val="fr-CA"/>
      </w:rPr>
      <w:t xml:space="preserve">03/10/22 </w:t>
    </w:r>
    <w:r w:rsidRPr="00205AB3">
      <w:rPr>
        <w:rFonts w:ascii="Cambria" w:eastAsia="Cambria" w:hAnsi="Cambria" w:cs="Times New Roman"/>
        <w:sz w:val="18"/>
        <w:szCs w:val="18"/>
        <w:lang w:val="fr-CA"/>
      </w:rPr>
      <w:t xml:space="preserve">Projet sur l’histoire du mouvement ouvrier : un partenariat entre le Labour Heritage Centre et la BCTF </w:t>
    </w:r>
    <w:r>
      <w:ptab w:relativeTo="margin" w:alignment="right" w:leader="none"/>
    </w:r>
    <w:r>
      <w:rPr>
        <w:rFonts w:ascii="Cambria" w:eastAsia="Cambria" w:hAnsi="Cambria" w:cs="Times New Roman"/>
        <w:i/>
        <w:iCs/>
        <w:sz w:val="18"/>
        <w:szCs w:val="18"/>
        <w:lang w:val="fr-CA"/>
      </w:rPr>
      <w:t xml:space="preserve">Page </w:t>
    </w:r>
    <w:r w:rsidR="00455070" w:rsidRPr="002B2999">
      <w:rPr>
        <w:rFonts w:asciiTheme="majorHAnsi" w:hAnsiTheme="majorHAnsi"/>
        <w:i/>
        <w:iCs/>
        <w:sz w:val="18"/>
        <w:szCs w:val="18"/>
      </w:rPr>
      <w:fldChar w:fldCharType="begin"/>
    </w:r>
    <w:r w:rsidR="00455070" w:rsidRPr="00C2238C">
      <w:rPr>
        <w:rFonts w:asciiTheme="majorHAnsi" w:hAnsiTheme="majorHAnsi"/>
        <w:i/>
        <w:iCs/>
        <w:sz w:val="18"/>
        <w:szCs w:val="18"/>
        <w:lang w:val="fr-CA"/>
      </w:rPr>
      <w:instrText xml:space="preserve"> PAGE   \* MERGEFORMAT </w:instrText>
    </w:r>
    <w:r w:rsidR="00455070" w:rsidRPr="002B2999">
      <w:rPr>
        <w:rFonts w:asciiTheme="majorHAnsi" w:hAnsiTheme="majorHAnsi"/>
        <w:i/>
        <w:iCs/>
        <w:sz w:val="18"/>
        <w:szCs w:val="18"/>
      </w:rPr>
      <w:fldChar w:fldCharType="separate"/>
    </w:r>
    <w:r w:rsidR="00801130" w:rsidRPr="00C2238C">
      <w:rPr>
        <w:rFonts w:asciiTheme="majorHAnsi" w:hAnsiTheme="majorHAnsi"/>
        <w:i/>
        <w:iCs/>
        <w:noProof/>
        <w:sz w:val="18"/>
        <w:szCs w:val="18"/>
        <w:lang w:val="fr-CA"/>
      </w:rPr>
      <w:t>1</w:t>
    </w:r>
    <w:r w:rsidR="00455070" w:rsidRPr="002B2999">
      <w:rPr>
        <w:rFonts w:asciiTheme="majorHAnsi" w:hAnsiTheme="majorHAnsi"/>
        <w:i/>
        <w:iCs/>
        <w:noProof/>
        <w:sz w:val="18"/>
        <w:szCs w:val="18"/>
      </w:rPr>
      <w:fldChar w:fldCharType="end"/>
    </w:r>
  </w:p>
  <w:p w14:paraId="034B7E87" w14:textId="77777777" w:rsidR="005A3381" w:rsidRPr="00C2238C" w:rsidRDefault="005A3381">
    <w:pPr>
      <w:pStyle w:val="Footer"/>
      <w:rPr>
        <w:i/>
        <w:iCs/>
        <w:sz w:val="18"/>
        <w:szCs w:val="18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4B67A" w14:textId="77777777" w:rsidR="004C2889" w:rsidRDefault="004C2889">
      <w:pPr>
        <w:spacing w:after="0" w:line="240" w:lineRule="auto"/>
      </w:pPr>
      <w:r>
        <w:separator/>
      </w:r>
    </w:p>
  </w:footnote>
  <w:footnote w:type="continuationSeparator" w:id="0">
    <w:p w14:paraId="3EB84201" w14:textId="77777777" w:rsidR="004C2889" w:rsidRDefault="004C2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  <w:lang w:val="fr-CA"/>
      </w:rPr>
      <w:alias w:val="Title"/>
      <w:id w:val="77738743"/>
      <w:placeholder>
        <w:docPart w:val="2CAE56D19EA9456FB772382553609C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bookmarkStart w:id="2" w:name="_Hlk112184124" w:displacedByCustomXml="prev"/>
      <w:p w14:paraId="140B376E" w14:textId="2214E24F" w:rsidR="005A3381" w:rsidRPr="00FF3F68" w:rsidRDefault="00FF3F68" w:rsidP="00FF3F6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32"/>
            <w:szCs w:val="32"/>
            <w:lang w:val="fr-CA"/>
          </w:rPr>
        </w:pPr>
        <w:r w:rsidRPr="00FF3F68">
          <w:rPr>
            <w:sz w:val="28"/>
            <w:szCs w:val="28"/>
            <w:lang w:val="fr-CA"/>
          </w:rPr>
          <w:t>Les travailleurs : histoire du mouvement ouvrier en Colombie-Britannique</w:t>
        </w:r>
      </w:p>
      <w:bookmarkEnd w:id="2" w:displacedByCustomXml="next"/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9B4E7B70">
      <w:start w:val="1"/>
      <w:numFmt w:val="decimal"/>
      <w:lvlText w:val="%1."/>
      <w:lvlJc w:val="left"/>
      <w:pPr>
        <w:ind w:left="720" w:hanging="360"/>
      </w:pPr>
    </w:lvl>
    <w:lvl w:ilvl="1" w:tplc="DBDAC92C" w:tentative="1">
      <w:start w:val="1"/>
      <w:numFmt w:val="lowerLetter"/>
      <w:lvlText w:val="%2."/>
      <w:lvlJc w:val="left"/>
      <w:pPr>
        <w:ind w:left="1440" w:hanging="360"/>
      </w:pPr>
    </w:lvl>
    <w:lvl w:ilvl="2" w:tplc="34866834" w:tentative="1">
      <w:start w:val="1"/>
      <w:numFmt w:val="lowerRoman"/>
      <w:lvlText w:val="%3."/>
      <w:lvlJc w:val="right"/>
      <w:pPr>
        <w:ind w:left="2160" w:hanging="180"/>
      </w:pPr>
    </w:lvl>
    <w:lvl w:ilvl="3" w:tplc="EC1694FE" w:tentative="1">
      <w:start w:val="1"/>
      <w:numFmt w:val="decimal"/>
      <w:lvlText w:val="%4."/>
      <w:lvlJc w:val="left"/>
      <w:pPr>
        <w:ind w:left="2880" w:hanging="360"/>
      </w:pPr>
    </w:lvl>
    <w:lvl w:ilvl="4" w:tplc="5618495C" w:tentative="1">
      <w:start w:val="1"/>
      <w:numFmt w:val="lowerLetter"/>
      <w:lvlText w:val="%5."/>
      <w:lvlJc w:val="left"/>
      <w:pPr>
        <w:ind w:left="3600" w:hanging="360"/>
      </w:pPr>
    </w:lvl>
    <w:lvl w:ilvl="5" w:tplc="C9E6FAB8" w:tentative="1">
      <w:start w:val="1"/>
      <w:numFmt w:val="lowerRoman"/>
      <w:lvlText w:val="%6."/>
      <w:lvlJc w:val="right"/>
      <w:pPr>
        <w:ind w:left="4320" w:hanging="180"/>
      </w:pPr>
    </w:lvl>
    <w:lvl w:ilvl="6" w:tplc="2CF418DA" w:tentative="1">
      <w:start w:val="1"/>
      <w:numFmt w:val="decimal"/>
      <w:lvlText w:val="%7."/>
      <w:lvlJc w:val="left"/>
      <w:pPr>
        <w:ind w:left="5040" w:hanging="360"/>
      </w:pPr>
    </w:lvl>
    <w:lvl w:ilvl="7" w:tplc="E9CE4A44" w:tentative="1">
      <w:start w:val="1"/>
      <w:numFmt w:val="lowerLetter"/>
      <w:lvlText w:val="%8."/>
      <w:lvlJc w:val="left"/>
      <w:pPr>
        <w:ind w:left="5760" w:hanging="360"/>
      </w:pPr>
    </w:lvl>
    <w:lvl w:ilvl="8" w:tplc="778CCDB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8249">
    <w:abstractNumId w:val="0"/>
  </w:num>
  <w:num w:numId="2" w16cid:durableId="448282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24"/>
    <w:rsid w:val="00006BB7"/>
    <w:rsid w:val="00043C72"/>
    <w:rsid w:val="0006543A"/>
    <w:rsid w:val="0008553F"/>
    <w:rsid w:val="000E5A9A"/>
    <w:rsid w:val="00123122"/>
    <w:rsid w:val="001269F7"/>
    <w:rsid w:val="00140628"/>
    <w:rsid w:val="00205AB3"/>
    <w:rsid w:val="00247254"/>
    <w:rsid w:val="002B2999"/>
    <w:rsid w:val="002C4024"/>
    <w:rsid w:val="002C4AD7"/>
    <w:rsid w:val="0034199A"/>
    <w:rsid w:val="00346598"/>
    <w:rsid w:val="00444D76"/>
    <w:rsid w:val="00455070"/>
    <w:rsid w:val="00497B22"/>
    <w:rsid w:val="004C2889"/>
    <w:rsid w:val="005A091C"/>
    <w:rsid w:val="005A3381"/>
    <w:rsid w:val="005C3148"/>
    <w:rsid w:val="005E3009"/>
    <w:rsid w:val="006329E5"/>
    <w:rsid w:val="006365EE"/>
    <w:rsid w:val="006F52DA"/>
    <w:rsid w:val="0077601D"/>
    <w:rsid w:val="00790279"/>
    <w:rsid w:val="007E7322"/>
    <w:rsid w:val="00801130"/>
    <w:rsid w:val="0086484F"/>
    <w:rsid w:val="008B6524"/>
    <w:rsid w:val="008C0F30"/>
    <w:rsid w:val="00925070"/>
    <w:rsid w:val="00966992"/>
    <w:rsid w:val="00995294"/>
    <w:rsid w:val="009A497B"/>
    <w:rsid w:val="009E564C"/>
    <w:rsid w:val="00A069E9"/>
    <w:rsid w:val="00A42945"/>
    <w:rsid w:val="00AB0096"/>
    <w:rsid w:val="00AB33E3"/>
    <w:rsid w:val="00B76EBF"/>
    <w:rsid w:val="00BB4AB1"/>
    <w:rsid w:val="00C2238C"/>
    <w:rsid w:val="00CA113C"/>
    <w:rsid w:val="00D0290E"/>
    <w:rsid w:val="00D67D1B"/>
    <w:rsid w:val="00DA597C"/>
    <w:rsid w:val="00DB5E1D"/>
    <w:rsid w:val="00DC625E"/>
    <w:rsid w:val="00DD3886"/>
    <w:rsid w:val="00DE2AA6"/>
    <w:rsid w:val="00E72303"/>
    <w:rsid w:val="00E86B2F"/>
    <w:rsid w:val="00EE5D7E"/>
    <w:rsid w:val="00F8295D"/>
    <w:rsid w:val="00FF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4706BB"/>
  <w15:docId w15:val="{629EE53C-B737-4BA4-BD55-7119F6BD1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E56D19EA9456FB772382553609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79ACB-785D-4B6A-B635-C8D335B0AD7B}"/>
      </w:docPartPr>
      <w:docPartBody>
        <w:p w:rsidR="00000000" w:rsidRDefault="004E7A50" w:rsidP="004E7A50">
          <w:pPr>
            <w:pStyle w:val="2CAE56D19EA9456FB772382553609C4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50"/>
    <w:rsid w:val="004E7A50"/>
    <w:rsid w:val="00BB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AE56D19EA9456FB772382553609C4B">
    <w:name w:val="2CAE56D19EA9456FB772382553609C4B"/>
    <w:rsid w:val="004E7A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53</TotalTime>
  <Pages>2</Pages>
  <Words>29</Words>
  <Characters>165</Characters>
  <Application>Microsoft Office Word</Application>
  <DocSecurity>0</DocSecurity>
  <Lines>55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7</cp:revision>
  <cp:lastPrinted>2015-08-30T21:42:00Z</cp:lastPrinted>
  <dcterms:created xsi:type="dcterms:W3CDTF">2022-10-04T01:00:00Z</dcterms:created>
  <dcterms:modified xsi:type="dcterms:W3CDTF">2022-10-04T17:28:00Z</dcterms:modified>
</cp:coreProperties>
</file>