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2CF66" w14:textId="77777777" w:rsidR="005A3381" w:rsidRPr="00C151AE" w:rsidRDefault="00DD0BA3" w:rsidP="00AC6CE4">
      <w:pPr>
        <w:tabs>
          <w:tab w:val="right" w:pos="9360"/>
        </w:tabs>
        <w:rPr>
          <w:rFonts w:asciiTheme="majorHAnsi" w:hAnsiTheme="majorHAnsi"/>
          <w:sz w:val="32"/>
          <w:szCs w:val="32"/>
          <w:lang w:val="fr-CA"/>
        </w:rPr>
      </w:pPr>
      <w:r>
        <w:rPr>
          <w:rFonts w:ascii="Cambria" w:eastAsia="Cambria" w:hAnsi="Cambria" w:cs="Times New Roman"/>
          <w:sz w:val="32"/>
          <w:szCs w:val="32"/>
          <w:lang w:val="fr-CA"/>
        </w:rPr>
        <w:t>1</w:t>
      </w:r>
      <w:r>
        <w:rPr>
          <w:rFonts w:ascii="Cambria" w:eastAsia="Cambria" w:hAnsi="Cambria" w:cs="Times New Roman"/>
          <w:sz w:val="32"/>
          <w:szCs w:val="32"/>
          <w:vertAlign w:val="superscript"/>
          <w:lang w:val="fr-CA"/>
        </w:rPr>
        <w:t>re</w:t>
      </w:r>
      <w:r>
        <w:rPr>
          <w:rFonts w:ascii="Cambria" w:eastAsia="Cambria" w:hAnsi="Cambria" w:cs="Times New Roman"/>
          <w:sz w:val="32"/>
          <w:szCs w:val="32"/>
          <w:lang w:val="fr-CA"/>
        </w:rPr>
        <w:t> activité de la leçon</w:t>
      </w:r>
      <w:r>
        <w:rPr>
          <w:rFonts w:ascii="Cambria" w:eastAsia="Cambria" w:hAnsi="Cambria" w:cs="Times New Roman"/>
          <w:sz w:val="32"/>
          <w:szCs w:val="32"/>
          <w:lang w:val="fr-CA"/>
        </w:rPr>
        <w:tab/>
      </w:r>
      <w:proofErr w:type="spellStart"/>
      <w:r>
        <w:rPr>
          <w:rFonts w:ascii="Cambria" w:eastAsia="Cambria" w:hAnsi="Cambria" w:cs="Times New Roman"/>
          <w:sz w:val="32"/>
          <w:szCs w:val="32"/>
          <w:lang w:val="fr-CA"/>
        </w:rPr>
        <w:t>Leçon</w:t>
      </w:r>
      <w:proofErr w:type="spellEnd"/>
      <w:r>
        <w:rPr>
          <w:rFonts w:ascii="Cambria" w:eastAsia="Cambria" w:hAnsi="Cambria" w:cs="Times New Roman"/>
          <w:sz w:val="32"/>
          <w:szCs w:val="32"/>
          <w:lang w:val="fr-CA"/>
        </w:rPr>
        <w:t xml:space="preserve"> : Helena </w:t>
      </w:r>
      <w:proofErr w:type="spellStart"/>
      <w:r>
        <w:rPr>
          <w:rFonts w:ascii="Cambria" w:eastAsia="Cambria" w:hAnsi="Cambria" w:cs="Times New Roman"/>
          <w:sz w:val="32"/>
          <w:szCs w:val="32"/>
          <w:lang w:val="fr-CA"/>
        </w:rPr>
        <w:t>Gutteridge</w:t>
      </w:r>
      <w:proofErr w:type="spellEnd"/>
    </w:p>
    <w:p w14:paraId="38DB66FA" w14:textId="4F2826D2" w:rsidR="00306ECB" w:rsidRPr="00C151AE" w:rsidRDefault="00DD0BA3" w:rsidP="00AC6CE4">
      <w:pPr>
        <w:jc w:val="center"/>
        <w:rPr>
          <w:rFonts w:asciiTheme="majorHAnsi" w:hAnsiTheme="majorHAnsi"/>
          <w:sz w:val="28"/>
          <w:szCs w:val="28"/>
          <w:lang w:val="fr-CA"/>
        </w:rPr>
      </w:pPr>
      <w:r>
        <w:rPr>
          <w:rFonts w:ascii="Cambria" w:eastAsia="Cambria" w:hAnsi="Cambria" w:cs="Times New Roman"/>
          <w:sz w:val="28"/>
          <w:szCs w:val="28"/>
          <w:lang w:val="fr-CA"/>
        </w:rPr>
        <w:t xml:space="preserve">Helena </w:t>
      </w:r>
      <w:proofErr w:type="spellStart"/>
      <w:r>
        <w:rPr>
          <w:rFonts w:ascii="Cambria" w:eastAsia="Cambria" w:hAnsi="Cambria" w:cs="Times New Roman"/>
          <w:sz w:val="28"/>
          <w:szCs w:val="28"/>
          <w:lang w:val="fr-CA"/>
        </w:rPr>
        <w:t>Gutteridge</w:t>
      </w:r>
      <w:proofErr w:type="spellEnd"/>
      <w:r>
        <w:rPr>
          <w:rFonts w:ascii="Cambria" w:eastAsia="Cambria" w:hAnsi="Cambria" w:cs="Times New Roman"/>
          <w:sz w:val="28"/>
          <w:szCs w:val="28"/>
          <w:lang w:val="fr-CA"/>
        </w:rPr>
        <w:t> :</w:t>
      </w:r>
      <w:r w:rsidR="00C151AE">
        <w:rPr>
          <w:rFonts w:ascii="Cambria" w:eastAsia="Cambria" w:hAnsi="Cambria" w:cs="Times New Roman"/>
          <w:sz w:val="28"/>
          <w:szCs w:val="28"/>
          <w:lang w:val="fr-CA"/>
        </w:rPr>
        <w:t xml:space="preserve"> </w:t>
      </w:r>
      <w:r>
        <w:rPr>
          <w:rFonts w:ascii="Cambria" w:eastAsia="Cambria" w:hAnsi="Cambria" w:cs="Times New Roman"/>
          <w:sz w:val="28"/>
          <w:szCs w:val="28"/>
          <w:lang w:val="fr-CA"/>
        </w:rPr>
        <w:t xml:space="preserve">syndicaliste, militante pour la paix, </w:t>
      </w:r>
      <w:r w:rsidR="00C151AE">
        <w:rPr>
          <w:rFonts w:ascii="Cambria" w:eastAsia="Cambria" w:hAnsi="Cambria" w:cs="Times New Roman"/>
          <w:sz w:val="28"/>
          <w:szCs w:val="28"/>
          <w:lang w:val="fr-CA"/>
        </w:rPr>
        <w:br/>
      </w:r>
      <w:r>
        <w:rPr>
          <w:rFonts w:ascii="Cambria" w:eastAsia="Cambria" w:hAnsi="Cambria" w:cs="Times New Roman"/>
          <w:sz w:val="28"/>
          <w:szCs w:val="28"/>
          <w:lang w:val="fr-CA"/>
        </w:rPr>
        <w:t>femme politique et tailleuse</w:t>
      </w:r>
    </w:p>
    <w:p w14:paraId="540A6660" w14:textId="298222E5" w:rsidR="00306ECB" w:rsidRPr="00C151AE" w:rsidRDefault="00DD0BA3" w:rsidP="00AD0051">
      <w:pPr>
        <w:pStyle w:val="Reading"/>
        <w:rPr>
          <w:lang w:val="fr-CA"/>
        </w:rPr>
      </w:pPr>
      <w:r>
        <w:rPr>
          <w:rFonts w:ascii="Cambria" w:eastAsia="Cambria" w:hAnsi="Cambria" w:cs="Times New Roman"/>
          <w:lang w:val="fr-CA"/>
        </w:rPr>
        <w:t xml:space="preserve">En 1937, Helena </w:t>
      </w:r>
      <w:proofErr w:type="spellStart"/>
      <w:r>
        <w:rPr>
          <w:rFonts w:ascii="Cambria" w:eastAsia="Cambria" w:hAnsi="Cambria" w:cs="Times New Roman"/>
          <w:lang w:val="fr-CA"/>
        </w:rPr>
        <w:t>Gutteridge</w:t>
      </w:r>
      <w:proofErr w:type="spellEnd"/>
      <w:r>
        <w:rPr>
          <w:rFonts w:ascii="Cambria" w:eastAsia="Cambria" w:hAnsi="Cambria" w:cs="Times New Roman"/>
          <w:lang w:val="fr-CA"/>
        </w:rPr>
        <w:t xml:space="preserve"> fut la première femme à être élue au conseil municipal de Vancouver.</w:t>
      </w:r>
      <w:r w:rsidR="00C151AE">
        <w:rPr>
          <w:rFonts w:ascii="Cambria" w:eastAsia="Cambria" w:hAnsi="Cambria" w:cs="Times New Roman"/>
          <w:lang w:val="fr-CA"/>
        </w:rPr>
        <w:t xml:space="preserve"> </w:t>
      </w:r>
      <w:r>
        <w:rPr>
          <w:rFonts w:ascii="Cambria" w:eastAsia="Cambria" w:hAnsi="Cambria" w:cs="Times New Roman"/>
          <w:lang w:val="fr-CA"/>
        </w:rPr>
        <w:t>À bien des égards, c’était là un exploit remarquable.</w:t>
      </w:r>
      <w:r w:rsidR="00C151AE">
        <w:rPr>
          <w:rFonts w:ascii="Cambria" w:eastAsia="Cambria" w:hAnsi="Cambria" w:cs="Times New Roman"/>
          <w:lang w:val="fr-CA"/>
        </w:rPr>
        <w:t xml:space="preserve"> </w:t>
      </w:r>
      <w:r>
        <w:rPr>
          <w:rFonts w:ascii="Cambria" w:eastAsia="Cambria" w:hAnsi="Cambria" w:cs="Times New Roman"/>
          <w:lang w:val="fr-CA"/>
        </w:rPr>
        <w:t>Certaines des Canadiennes avaient obtenu le droit de vote à peine vingt ans auparavant, mais c’était loin d’être le cas pour celles qui n’étaient pas d’origine européenne.</w:t>
      </w:r>
      <w:r w:rsidR="00C151AE">
        <w:rPr>
          <w:rFonts w:ascii="Cambria" w:eastAsia="Cambria" w:hAnsi="Cambria" w:cs="Times New Roman"/>
          <w:lang w:val="fr-CA"/>
        </w:rPr>
        <w:t xml:space="preserve"> </w:t>
      </w:r>
      <w:r>
        <w:rPr>
          <w:rFonts w:ascii="Cambria" w:eastAsia="Cambria" w:hAnsi="Cambria" w:cs="Times New Roman"/>
          <w:lang w:val="fr-CA"/>
        </w:rPr>
        <w:t xml:space="preserve">Cheffe de file dynamique du mouvement pour le droit de vote des femmes de la Colombie-Britannique, Helena </w:t>
      </w:r>
      <w:proofErr w:type="spellStart"/>
      <w:r>
        <w:rPr>
          <w:rFonts w:ascii="Cambria" w:eastAsia="Cambria" w:hAnsi="Cambria" w:cs="Times New Roman"/>
          <w:lang w:val="fr-CA"/>
        </w:rPr>
        <w:t>Gutteridge</w:t>
      </w:r>
      <w:proofErr w:type="spellEnd"/>
      <w:r>
        <w:rPr>
          <w:rFonts w:ascii="Cambria" w:eastAsia="Cambria" w:hAnsi="Cambria" w:cs="Times New Roman"/>
          <w:lang w:val="fr-CA"/>
        </w:rPr>
        <w:t xml:space="preserve"> joua un rôle essentiel dans cette première victoire.</w:t>
      </w:r>
      <w:r w:rsidR="00C151AE">
        <w:rPr>
          <w:rFonts w:ascii="Cambria" w:eastAsia="Cambria" w:hAnsi="Cambria" w:cs="Times New Roman"/>
          <w:lang w:val="fr-CA"/>
        </w:rPr>
        <w:t xml:space="preserve"> </w:t>
      </w:r>
      <w:r>
        <w:rPr>
          <w:rFonts w:ascii="Cambria" w:eastAsia="Cambria" w:hAnsi="Cambria" w:cs="Times New Roman"/>
          <w:lang w:val="fr-CA"/>
        </w:rPr>
        <w:t>De même, c’était une activiste ainsi qu’une fervente militante syndicale.</w:t>
      </w:r>
      <w:r w:rsidR="00C151AE">
        <w:rPr>
          <w:rFonts w:ascii="Cambria" w:eastAsia="Cambria" w:hAnsi="Cambria" w:cs="Times New Roman"/>
          <w:lang w:val="fr-CA"/>
        </w:rPr>
        <w:t xml:space="preserve"> </w:t>
      </w:r>
      <w:r>
        <w:rPr>
          <w:rFonts w:ascii="Cambria" w:eastAsia="Cambria" w:hAnsi="Cambria" w:cs="Times New Roman"/>
          <w:lang w:val="fr-CA"/>
        </w:rPr>
        <w:t xml:space="preserve">Elle était également membre du parti politique de gauche nouvellement fondé, la Fédération du </w:t>
      </w:r>
      <w:r w:rsidR="007B673A">
        <w:rPr>
          <w:rFonts w:ascii="Cambria" w:eastAsia="Cambria" w:hAnsi="Cambria" w:cs="Times New Roman"/>
          <w:lang w:val="fr-CA"/>
        </w:rPr>
        <w:t>C</w:t>
      </w:r>
      <w:r>
        <w:rPr>
          <w:rFonts w:ascii="Cambria" w:eastAsia="Cambria" w:hAnsi="Cambria" w:cs="Times New Roman"/>
          <w:lang w:val="fr-CA"/>
        </w:rPr>
        <w:t>ommonwealth coopératif (CCF), précurseu</w:t>
      </w:r>
      <w:r w:rsidR="00C151AE">
        <w:rPr>
          <w:rFonts w:ascii="Cambria" w:eastAsia="Cambria" w:hAnsi="Cambria" w:cs="Times New Roman"/>
          <w:lang w:val="fr-CA"/>
        </w:rPr>
        <w:t>r</w:t>
      </w:r>
      <w:r>
        <w:rPr>
          <w:rFonts w:ascii="Cambria" w:eastAsia="Cambria" w:hAnsi="Cambria" w:cs="Times New Roman"/>
          <w:lang w:val="fr-CA"/>
        </w:rPr>
        <w:t xml:space="preserve"> du </w:t>
      </w:r>
      <w:r w:rsidR="007B673A">
        <w:rPr>
          <w:rFonts w:ascii="Cambria" w:eastAsia="Cambria" w:hAnsi="Cambria" w:cs="Times New Roman"/>
          <w:lang w:val="fr-CA"/>
        </w:rPr>
        <w:t>n</w:t>
      </w:r>
      <w:r>
        <w:rPr>
          <w:rFonts w:ascii="Cambria" w:eastAsia="Cambria" w:hAnsi="Cambria" w:cs="Times New Roman"/>
          <w:lang w:val="fr-CA"/>
        </w:rPr>
        <w:t>ouveau Parti démocratique (NPD). L’année où elle fut élue, un nouveau parti civique appelé la Non-Partisan Association (Association non</w:t>
      </w:r>
      <w:r w:rsidR="002E214D">
        <w:rPr>
          <w:rFonts w:ascii="Cambria" w:eastAsia="Cambria" w:hAnsi="Cambria" w:cs="Times New Roman"/>
          <w:lang w:val="fr-CA"/>
        </w:rPr>
        <w:t xml:space="preserve"> </w:t>
      </w:r>
      <w:r>
        <w:rPr>
          <w:rFonts w:ascii="Cambria" w:eastAsia="Cambria" w:hAnsi="Cambria" w:cs="Times New Roman"/>
          <w:lang w:val="fr-CA"/>
        </w:rPr>
        <w:t>partisane) ou NPA, fondé par des hommes d</w:t>
      </w:r>
      <w:r w:rsidR="00572ECB">
        <w:rPr>
          <w:rFonts w:ascii="Cambria" w:eastAsia="Cambria" w:hAnsi="Cambria" w:cs="Times New Roman"/>
          <w:lang w:val="fr-CA"/>
        </w:rPr>
        <w:t>’</w:t>
      </w:r>
      <w:r>
        <w:rPr>
          <w:rFonts w:ascii="Cambria" w:eastAsia="Cambria" w:hAnsi="Cambria" w:cs="Times New Roman"/>
          <w:lang w:val="fr-CA"/>
        </w:rPr>
        <w:t>affaires et des membres de la «</w:t>
      </w:r>
      <w:r w:rsidR="00572ECB">
        <w:rPr>
          <w:rFonts w:ascii="Cambria" w:eastAsia="Cambria" w:hAnsi="Cambria" w:cs="Times New Roman"/>
          <w:lang w:val="fr-CA"/>
        </w:rPr>
        <w:t> </w:t>
      </w:r>
      <w:r>
        <w:rPr>
          <w:rFonts w:ascii="Cambria" w:eastAsia="Cambria" w:hAnsi="Cambria" w:cs="Times New Roman"/>
          <w:lang w:val="fr-CA"/>
        </w:rPr>
        <w:t>vieille garde</w:t>
      </w:r>
      <w:r w:rsidR="00572ECB">
        <w:rPr>
          <w:rFonts w:ascii="Cambria" w:eastAsia="Cambria" w:hAnsi="Cambria" w:cs="Times New Roman"/>
          <w:lang w:val="fr-CA"/>
        </w:rPr>
        <w:t> </w:t>
      </w:r>
      <w:r>
        <w:rPr>
          <w:rFonts w:ascii="Cambria" w:eastAsia="Cambria" w:hAnsi="Cambria" w:cs="Times New Roman"/>
          <w:lang w:val="fr-CA"/>
        </w:rPr>
        <w:t xml:space="preserve">» des familles aisées de Vancouver, chercha à empêcher la CCF à gagner du terrain sur la scène civique de la ville. </w:t>
      </w:r>
    </w:p>
    <w:p w14:paraId="2E065DBF" w14:textId="77777777" w:rsidR="00AD0051" w:rsidRPr="00C151AE" w:rsidRDefault="00AD0051" w:rsidP="00AD0051">
      <w:pPr>
        <w:pStyle w:val="Reading"/>
        <w:numPr>
          <w:ilvl w:val="0"/>
          <w:numId w:val="0"/>
        </w:numPr>
        <w:rPr>
          <w:lang w:val="fr-CA"/>
        </w:rPr>
      </w:pPr>
    </w:p>
    <w:p w14:paraId="45473F4E" w14:textId="6D6A06D6" w:rsidR="00306ECB" w:rsidRPr="00C151AE" w:rsidRDefault="00DD0BA3" w:rsidP="00AD0051">
      <w:pPr>
        <w:pStyle w:val="Reading"/>
        <w:numPr>
          <w:ilvl w:val="0"/>
          <w:numId w:val="0"/>
        </w:numPr>
        <w:rPr>
          <w:lang w:val="fr-CA"/>
        </w:rPr>
      </w:pPr>
      <w:r>
        <w:rPr>
          <w:rFonts w:ascii="Cambria" w:eastAsia="Cambria" w:hAnsi="Cambria" w:cs="Times New Roman"/>
          <w:lang w:val="fr-CA"/>
        </w:rPr>
        <w:tab/>
        <w:t>Arrivée d’A</w:t>
      </w:r>
      <w:r w:rsidR="00E64BB1">
        <w:rPr>
          <w:rFonts w:ascii="Cambria" w:eastAsia="Cambria" w:hAnsi="Cambria" w:cs="Times New Roman"/>
          <w:lang w:val="fr-CA"/>
        </w:rPr>
        <w:t>n</w:t>
      </w:r>
      <w:r>
        <w:rPr>
          <w:rFonts w:ascii="Cambria" w:eastAsia="Cambria" w:hAnsi="Cambria" w:cs="Times New Roman"/>
          <w:lang w:val="fr-CA"/>
        </w:rPr>
        <w:t xml:space="preserve">gleterre à Vancouver en 1911, Helena </w:t>
      </w:r>
      <w:proofErr w:type="spellStart"/>
      <w:r>
        <w:rPr>
          <w:rFonts w:ascii="Cambria" w:eastAsia="Cambria" w:hAnsi="Cambria" w:cs="Times New Roman"/>
          <w:lang w:val="fr-CA"/>
        </w:rPr>
        <w:t>Gutteridge</w:t>
      </w:r>
      <w:proofErr w:type="spellEnd"/>
      <w:r>
        <w:rPr>
          <w:rFonts w:ascii="Cambria" w:eastAsia="Cambria" w:hAnsi="Cambria" w:cs="Times New Roman"/>
          <w:lang w:val="fr-CA"/>
        </w:rPr>
        <w:t xml:space="preserve"> était déjà une militante du mouvement pour le droit de vote des femmes, une syndicaliste et une </w:t>
      </w:r>
      <w:r>
        <w:rPr>
          <w:rFonts w:ascii="Cambria" w:eastAsia="Cambria" w:hAnsi="Cambria" w:cs="Times New Roman"/>
          <w:u w:val="single"/>
          <w:lang w:val="fr-CA"/>
        </w:rPr>
        <w:t>tailleuse</w:t>
      </w:r>
      <w:r>
        <w:rPr>
          <w:rFonts w:ascii="Cambria" w:eastAsia="Cambria" w:hAnsi="Cambria" w:cs="Times New Roman"/>
          <w:lang w:val="fr-CA"/>
        </w:rPr>
        <w:t xml:space="preserve"> qui avait aidé à syndiquer les ouvrières de blanchisserie et de confection de vêtements.</w:t>
      </w:r>
      <w:r w:rsidR="00C151AE">
        <w:rPr>
          <w:rFonts w:ascii="Cambria" w:eastAsia="Cambria" w:hAnsi="Cambria" w:cs="Times New Roman"/>
          <w:lang w:val="fr-CA"/>
        </w:rPr>
        <w:t xml:space="preserve"> </w:t>
      </w:r>
      <w:r>
        <w:rPr>
          <w:rFonts w:ascii="Cambria" w:eastAsia="Cambria" w:hAnsi="Cambria" w:cs="Times New Roman"/>
          <w:lang w:val="fr-CA"/>
        </w:rPr>
        <w:t>Elle avait débuté sa vie active à Londres dans le rayon de vêtements d’un grand magasin. Grâce à son salaire, elle put faire des études et obtint son diplôme d’enseignante, avec une spécialisation en</w:t>
      </w:r>
      <w:r>
        <w:rPr>
          <w:rFonts w:ascii="Cambria" w:eastAsia="Cambria" w:hAnsi="Cambria" w:cs="Times New Roman"/>
          <w:u w:val="single"/>
          <w:lang w:val="fr-CA"/>
        </w:rPr>
        <w:t xml:space="preserve"> hygiène </w:t>
      </w:r>
      <w:r>
        <w:rPr>
          <w:rFonts w:ascii="Cambria" w:eastAsia="Cambria" w:hAnsi="Cambria" w:cs="Times New Roman"/>
          <w:lang w:val="fr-CA"/>
        </w:rPr>
        <w:t xml:space="preserve">et en </w:t>
      </w:r>
      <w:r>
        <w:rPr>
          <w:rFonts w:ascii="Cambria" w:eastAsia="Cambria" w:hAnsi="Cambria" w:cs="Times New Roman"/>
          <w:u w:val="single"/>
          <w:lang w:val="fr-CA"/>
        </w:rPr>
        <w:t>science sanitaire</w:t>
      </w:r>
      <w:r>
        <w:rPr>
          <w:rFonts w:ascii="Cambria" w:eastAsia="Cambria" w:hAnsi="Cambria" w:cs="Times New Roman"/>
          <w:lang w:val="fr-CA"/>
        </w:rPr>
        <w:t>.</w:t>
      </w:r>
      <w:r w:rsidR="00C151AE">
        <w:rPr>
          <w:rFonts w:ascii="Cambria" w:eastAsia="Cambria" w:hAnsi="Cambria" w:cs="Times New Roman"/>
          <w:lang w:val="fr-CA"/>
        </w:rPr>
        <w:t xml:space="preserve"> </w:t>
      </w:r>
      <w:r>
        <w:rPr>
          <w:rFonts w:ascii="Cambria" w:eastAsia="Cambria" w:hAnsi="Cambria" w:cs="Times New Roman"/>
          <w:lang w:val="fr-CA"/>
        </w:rPr>
        <w:t>Au tournant du siècle, Londres était un creuset dynamique et hétérogène d’expérimentation intellectuelle, artistique et littéraire de même que de débats politiques animés.</w:t>
      </w:r>
      <w:r w:rsidR="00C151AE">
        <w:rPr>
          <w:rFonts w:ascii="Cambria" w:eastAsia="Cambria" w:hAnsi="Cambria" w:cs="Times New Roman"/>
          <w:lang w:val="fr-CA"/>
        </w:rPr>
        <w:t xml:space="preserve"> </w:t>
      </w:r>
      <w:r>
        <w:rPr>
          <w:rFonts w:ascii="Cambria" w:eastAsia="Cambria" w:hAnsi="Cambria" w:cs="Times New Roman"/>
          <w:lang w:val="fr-CA"/>
        </w:rPr>
        <w:t>Les femmes réclamaient le vote.</w:t>
      </w:r>
      <w:r w:rsidR="00C151AE">
        <w:rPr>
          <w:rFonts w:ascii="Cambria" w:eastAsia="Cambria" w:hAnsi="Cambria" w:cs="Times New Roman"/>
          <w:lang w:val="fr-CA"/>
        </w:rPr>
        <w:t xml:space="preserve"> </w:t>
      </w:r>
      <w:r>
        <w:rPr>
          <w:rFonts w:ascii="Cambria" w:eastAsia="Cambria" w:hAnsi="Cambria" w:cs="Times New Roman"/>
          <w:lang w:val="fr-CA"/>
        </w:rPr>
        <w:t>De plus, en dépit de longues jupes gênantes et d’attitudes exigeant qu’elles se conduisent «</w:t>
      </w:r>
      <w:r w:rsidR="00572ECB">
        <w:rPr>
          <w:rFonts w:ascii="Cambria" w:eastAsia="Cambria" w:hAnsi="Cambria" w:cs="Times New Roman"/>
          <w:lang w:val="fr-CA"/>
        </w:rPr>
        <w:t> </w:t>
      </w:r>
      <w:r>
        <w:rPr>
          <w:rFonts w:ascii="Cambria" w:eastAsia="Cambria" w:hAnsi="Cambria" w:cs="Times New Roman"/>
          <w:lang w:val="fr-CA"/>
        </w:rPr>
        <w:t>comme des dames</w:t>
      </w:r>
      <w:r w:rsidR="00572ECB">
        <w:rPr>
          <w:rFonts w:ascii="Cambria" w:eastAsia="Cambria" w:hAnsi="Cambria" w:cs="Times New Roman"/>
          <w:lang w:val="fr-CA"/>
        </w:rPr>
        <w:t> </w:t>
      </w:r>
      <w:r>
        <w:rPr>
          <w:rFonts w:ascii="Cambria" w:eastAsia="Cambria" w:hAnsi="Cambria" w:cs="Times New Roman"/>
          <w:lang w:val="fr-CA"/>
        </w:rPr>
        <w:t>», les suffragettes allaient bientôt lancer des marteaux contre les vitrines de magasins, être arrêtées et mener des grèves de la faim!</w:t>
      </w:r>
      <w:r w:rsidR="00C151AE">
        <w:rPr>
          <w:rFonts w:ascii="Cambria" w:eastAsia="Cambria" w:hAnsi="Cambria" w:cs="Times New Roman"/>
          <w:lang w:val="fr-CA"/>
        </w:rPr>
        <w:t xml:space="preserve"> </w:t>
      </w:r>
      <w:r>
        <w:rPr>
          <w:rFonts w:ascii="Cambria" w:eastAsia="Cambria" w:hAnsi="Cambria" w:cs="Times New Roman"/>
          <w:lang w:val="fr-CA"/>
        </w:rPr>
        <w:t>Les auteurs d’ouvrages de fiction exploraient les problèmes du monde réel et certains exprimaient</w:t>
      </w:r>
      <w:r w:rsidR="00E64BB1">
        <w:rPr>
          <w:rFonts w:ascii="Cambria" w:eastAsia="Cambria" w:hAnsi="Cambria" w:cs="Times New Roman"/>
          <w:lang w:val="fr-CA"/>
        </w:rPr>
        <w:t xml:space="preserve"> avec leur plume</w:t>
      </w:r>
      <w:r>
        <w:rPr>
          <w:rFonts w:ascii="Cambria" w:eastAsia="Cambria" w:hAnsi="Cambria" w:cs="Times New Roman"/>
          <w:lang w:val="fr-CA"/>
        </w:rPr>
        <w:t xml:space="preserve"> </w:t>
      </w:r>
      <w:r w:rsidR="00E64BB1">
        <w:rPr>
          <w:rFonts w:ascii="Cambria" w:eastAsia="Cambria" w:hAnsi="Cambria" w:cs="Times New Roman"/>
          <w:lang w:val="fr-CA"/>
        </w:rPr>
        <w:t>un</w:t>
      </w:r>
      <w:r w:rsidR="00C151AE">
        <w:rPr>
          <w:rFonts w:ascii="Cambria" w:eastAsia="Cambria" w:hAnsi="Cambria" w:cs="Times New Roman"/>
          <w:lang w:val="fr-CA"/>
        </w:rPr>
        <w:t xml:space="preserve"> </w:t>
      </w:r>
      <w:r>
        <w:rPr>
          <w:rFonts w:ascii="Cambria" w:eastAsia="Cambria" w:hAnsi="Cambria" w:cs="Times New Roman"/>
          <w:lang w:val="fr-CA"/>
        </w:rPr>
        <w:t>désir de changement social.</w:t>
      </w:r>
      <w:r w:rsidR="00C151AE">
        <w:rPr>
          <w:rFonts w:ascii="Cambria" w:eastAsia="Cambria" w:hAnsi="Cambria" w:cs="Times New Roman"/>
          <w:lang w:val="fr-CA"/>
        </w:rPr>
        <w:t xml:space="preserve"> </w:t>
      </w:r>
      <w:r>
        <w:rPr>
          <w:rFonts w:ascii="Cambria" w:eastAsia="Cambria" w:hAnsi="Cambria" w:cs="Times New Roman"/>
          <w:lang w:val="fr-CA"/>
        </w:rPr>
        <w:t xml:space="preserve">La vision du monde d’Helena </w:t>
      </w:r>
      <w:proofErr w:type="spellStart"/>
      <w:r>
        <w:rPr>
          <w:rFonts w:ascii="Cambria" w:eastAsia="Cambria" w:hAnsi="Cambria" w:cs="Times New Roman"/>
          <w:lang w:val="fr-CA"/>
        </w:rPr>
        <w:t>Gutteridge</w:t>
      </w:r>
      <w:proofErr w:type="spellEnd"/>
      <w:r>
        <w:rPr>
          <w:rFonts w:ascii="Cambria" w:eastAsia="Cambria" w:hAnsi="Cambria" w:cs="Times New Roman"/>
          <w:lang w:val="fr-CA"/>
        </w:rPr>
        <w:t xml:space="preserve"> et son dévouement total à la cause du vote pour les femmes furent forgés dans cet environnement enivrant.</w:t>
      </w:r>
    </w:p>
    <w:p w14:paraId="595461C9" w14:textId="77777777" w:rsidR="00AD0051" w:rsidRPr="00C151AE" w:rsidRDefault="00AD0051" w:rsidP="00AD0051">
      <w:pPr>
        <w:pStyle w:val="Reading"/>
        <w:numPr>
          <w:ilvl w:val="0"/>
          <w:numId w:val="0"/>
        </w:numPr>
        <w:rPr>
          <w:lang w:val="fr-CA"/>
        </w:rPr>
      </w:pPr>
    </w:p>
    <w:p w14:paraId="15383CAE" w14:textId="01F28002" w:rsidR="00306ECB" w:rsidRPr="00C151AE" w:rsidRDefault="00DD0BA3" w:rsidP="00AD0051">
      <w:pPr>
        <w:pStyle w:val="Reading"/>
        <w:rPr>
          <w:lang w:val="fr-CA"/>
        </w:rPr>
      </w:pPr>
      <w:r>
        <w:rPr>
          <w:rFonts w:ascii="Cambria" w:eastAsia="Cambria" w:hAnsi="Cambria" w:cs="Times New Roman"/>
          <w:lang w:val="fr-CA"/>
        </w:rPr>
        <w:t>Lorsqu’elle arriva à Vancouver, un marasme économique rendait la vie difficile pour les ouvriers. Tailleuse qualifiée, elle obtint cependant un emploi et tâcha bientôt d’aider à syndiquer les femmes au chômage.</w:t>
      </w:r>
      <w:r w:rsidR="00C151AE">
        <w:rPr>
          <w:rFonts w:ascii="Cambria" w:eastAsia="Cambria" w:hAnsi="Cambria" w:cs="Times New Roman"/>
          <w:lang w:val="fr-CA"/>
        </w:rPr>
        <w:t xml:space="preserve"> </w:t>
      </w:r>
      <w:r>
        <w:rPr>
          <w:rFonts w:ascii="Cambria" w:eastAsia="Cambria" w:hAnsi="Cambria" w:cs="Times New Roman"/>
          <w:lang w:val="fr-CA"/>
        </w:rPr>
        <w:t>Pendant huit ans, elle lutta pour le droit de vote, pour de meilleurs salaires et de meilleur</w:t>
      </w:r>
      <w:r w:rsidR="007B673A">
        <w:rPr>
          <w:rFonts w:ascii="Cambria" w:eastAsia="Cambria" w:hAnsi="Cambria" w:cs="Times New Roman"/>
          <w:lang w:val="fr-CA"/>
        </w:rPr>
        <w:t>e</w:t>
      </w:r>
      <w:r>
        <w:rPr>
          <w:rFonts w:ascii="Cambria" w:eastAsia="Cambria" w:hAnsi="Cambria" w:cs="Times New Roman"/>
          <w:lang w:val="fr-CA"/>
        </w:rPr>
        <w:t>s condition</w:t>
      </w:r>
      <w:r w:rsidR="007B673A">
        <w:rPr>
          <w:rFonts w:ascii="Cambria" w:eastAsia="Cambria" w:hAnsi="Cambria" w:cs="Times New Roman"/>
          <w:lang w:val="fr-CA"/>
        </w:rPr>
        <w:t>s</w:t>
      </w:r>
      <w:r>
        <w:rPr>
          <w:rFonts w:ascii="Cambria" w:eastAsia="Cambria" w:hAnsi="Cambria" w:cs="Times New Roman"/>
          <w:lang w:val="fr-CA"/>
        </w:rPr>
        <w:t xml:space="preserve"> de travail pour les femmes, pour une loi sur le salaire minimum, et pour la paix dans le monde.</w:t>
      </w:r>
      <w:r w:rsidR="00C151AE">
        <w:rPr>
          <w:rFonts w:ascii="Cambria" w:eastAsia="Cambria" w:hAnsi="Cambria" w:cs="Times New Roman"/>
          <w:lang w:val="fr-CA"/>
        </w:rPr>
        <w:t xml:space="preserve"> </w:t>
      </w:r>
      <w:r>
        <w:rPr>
          <w:rFonts w:ascii="Cambria" w:eastAsia="Cambria" w:hAnsi="Cambria" w:cs="Times New Roman"/>
          <w:lang w:val="fr-CA"/>
        </w:rPr>
        <w:t xml:space="preserve">Cependant, en 1919, sa vie prit un tournant inattendu lorsqu’elle épousa Oliver </w:t>
      </w:r>
      <w:proofErr w:type="spellStart"/>
      <w:r>
        <w:rPr>
          <w:rFonts w:ascii="Cambria" w:eastAsia="Cambria" w:hAnsi="Cambria" w:cs="Times New Roman"/>
          <w:lang w:val="fr-CA"/>
        </w:rPr>
        <w:t>Fearn</w:t>
      </w:r>
      <w:proofErr w:type="spellEnd"/>
      <w:r>
        <w:rPr>
          <w:rFonts w:ascii="Cambria" w:eastAsia="Cambria" w:hAnsi="Cambria" w:cs="Times New Roman"/>
          <w:lang w:val="fr-CA"/>
        </w:rPr>
        <w:t>.</w:t>
      </w:r>
      <w:r w:rsidR="00C151AE">
        <w:rPr>
          <w:rFonts w:ascii="Cambria" w:eastAsia="Cambria" w:hAnsi="Cambria" w:cs="Times New Roman"/>
          <w:lang w:val="fr-CA"/>
        </w:rPr>
        <w:t xml:space="preserve"> </w:t>
      </w:r>
      <w:r>
        <w:rPr>
          <w:rFonts w:ascii="Cambria" w:eastAsia="Cambria" w:hAnsi="Cambria" w:cs="Times New Roman"/>
          <w:lang w:val="fr-CA"/>
        </w:rPr>
        <w:t>Il avait 26 ans, elle en avait 40.</w:t>
      </w:r>
      <w:r w:rsidR="00C151AE">
        <w:rPr>
          <w:rFonts w:ascii="Cambria" w:eastAsia="Cambria" w:hAnsi="Cambria" w:cs="Times New Roman"/>
          <w:lang w:val="fr-CA"/>
        </w:rPr>
        <w:t xml:space="preserve"> </w:t>
      </w:r>
      <w:r>
        <w:rPr>
          <w:rFonts w:ascii="Cambria" w:eastAsia="Cambria" w:hAnsi="Cambria" w:cs="Times New Roman"/>
          <w:lang w:val="fr-CA"/>
        </w:rPr>
        <w:t>Ils s’établirent ensemble dans la vallée du Fraser et devinrent éleveurs de volaille.</w:t>
      </w:r>
      <w:r w:rsidR="00C151AE">
        <w:rPr>
          <w:rFonts w:ascii="Cambria" w:eastAsia="Cambria" w:hAnsi="Cambria" w:cs="Times New Roman"/>
          <w:lang w:val="fr-CA"/>
        </w:rPr>
        <w:t xml:space="preserve"> </w:t>
      </w:r>
      <w:r w:rsidR="00E64BB1">
        <w:rPr>
          <w:rFonts w:ascii="Cambria" w:eastAsia="Cambria" w:hAnsi="Cambria" w:cs="Times New Roman"/>
          <w:lang w:val="fr-CA"/>
        </w:rPr>
        <w:t>Fidèle à elle-même</w:t>
      </w:r>
      <w:r>
        <w:rPr>
          <w:rFonts w:ascii="Cambria" w:eastAsia="Cambria" w:hAnsi="Cambria" w:cs="Times New Roman"/>
          <w:lang w:val="fr-CA"/>
        </w:rPr>
        <w:t xml:space="preserve">, Helena </w:t>
      </w:r>
      <w:proofErr w:type="spellStart"/>
      <w:r>
        <w:rPr>
          <w:rFonts w:ascii="Cambria" w:eastAsia="Cambria" w:hAnsi="Cambria" w:cs="Times New Roman"/>
          <w:lang w:val="fr-CA"/>
        </w:rPr>
        <w:t>Gutteridge</w:t>
      </w:r>
      <w:proofErr w:type="spellEnd"/>
      <w:r>
        <w:rPr>
          <w:rFonts w:ascii="Cambria" w:eastAsia="Cambria" w:hAnsi="Cambria" w:cs="Times New Roman"/>
          <w:lang w:val="fr-CA"/>
        </w:rPr>
        <w:t xml:space="preserve"> se lança avec enthousiasme dans la vie politique et sociale de son nouvel environnement rural.</w:t>
      </w:r>
    </w:p>
    <w:p w14:paraId="297C9ED4" w14:textId="77777777" w:rsidR="00AD0051" w:rsidRPr="00C151AE" w:rsidRDefault="00AD0051" w:rsidP="00AD0051">
      <w:pPr>
        <w:pStyle w:val="Reading"/>
        <w:numPr>
          <w:ilvl w:val="0"/>
          <w:numId w:val="0"/>
        </w:numPr>
        <w:rPr>
          <w:lang w:val="fr-CA"/>
        </w:rPr>
      </w:pPr>
    </w:p>
    <w:p w14:paraId="2CE5E6A9" w14:textId="02881CFF" w:rsidR="00306ECB" w:rsidRPr="00C151AE" w:rsidRDefault="00DD0BA3" w:rsidP="00AD0051">
      <w:pPr>
        <w:pStyle w:val="Reading"/>
        <w:numPr>
          <w:ilvl w:val="0"/>
          <w:numId w:val="0"/>
        </w:numPr>
        <w:rPr>
          <w:lang w:val="fr-CA"/>
        </w:rPr>
      </w:pPr>
      <w:r>
        <w:rPr>
          <w:rFonts w:ascii="Cambria" w:eastAsia="Cambria" w:hAnsi="Cambria" w:cs="Times New Roman"/>
          <w:lang w:val="fr-CA"/>
        </w:rPr>
        <w:tab/>
        <w:t xml:space="preserve">Cependant, au début des années 1930, son couple avec </w:t>
      </w:r>
      <w:proofErr w:type="spellStart"/>
      <w:r>
        <w:rPr>
          <w:rFonts w:ascii="Cambria" w:eastAsia="Cambria" w:hAnsi="Cambria" w:cs="Times New Roman"/>
          <w:lang w:val="fr-CA"/>
        </w:rPr>
        <w:t>Ollie</w:t>
      </w:r>
      <w:proofErr w:type="spellEnd"/>
      <w:r>
        <w:rPr>
          <w:rFonts w:ascii="Cambria" w:eastAsia="Cambria" w:hAnsi="Cambria" w:cs="Times New Roman"/>
          <w:lang w:val="fr-CA"/>
        </w:rPr>
        <w:t xml:space="preserve"> </w:t>
      </w:r>
      <w:proofErr w:type="spellStart"/>
      <w:r>
        <w:rPr>
          <w:rFonts w:ascii="Cambria" w:eastAsia="Cambria" w:hAnsi="Cambria" w:cs="Times New Roman"/>
          <w:lang w:val="fr-CA"/>
        </w:rPr>
        <w:t>Fearn</w:t>
      </w:r>
      <w:proofErr w:type="spellEnd"/>
      <w:r>
        <w:rPr>
          <w:rFonts w:ascii="Cambria" w:eastAsia="Cambria" w:hAnsi="Cambria" w:cs="Times New Roman"/>
          <w:lang w:val="fr-CA"/>
        </w:rPr>
        <w:t xml:space="preserve"> s’étant défait, elle retourna à Vancouver, où elle se retrouva de nouveau au cœur de l’activité politique.</w:t>
      </w:r>
      <w:r w:rsidR="00C151AE">
        <w:rPr>
          <w:rFonts w:ascii="Cambria" w:eastAsia="Cambria" w:hAnsi="Cambria" w:cs="Times New Roman"/>
          <w:lang w:val="fr-CA"/>
        </w:rPr>
        <w:t xml:space="preserve"> </w:t>
      </w:r>
      <w:r>
        <w:rPr>
          <w:rFonts w:ascii="Cambria" w:eastAsia="Cambria" w:hAnsi="Cambria" w:cs="Times New Roman"/>
          <w:lang w:val="fr-CA"/>
        </w:rPr>
        <w:t xml:space="preserve">Le moment de son retour </w:t>
      </w:r>
      <w:r>
        <w:rPr>
          <w:rFonts w:ascii="Cambria" w:eastAsia="Cambria" w:hAnsi="Cambria" w:cs="Times New Roman"/>
          <w:lang w:val="fr-CA"/>
        </w:rPr>
        <w:lastRenderedPageBreak/>
        <w:t>n’aurait pas pu être mieux choisi.</w:t>
      </w:r>
      <w:r w:rsidR="00C151AE">
        <w:rPr>
          <w:rFonts w:ascii="Cambria" w:eastAsia="Cambria" w:hAnsi="Cambria" w:cs="Times New Roman"/>
          <w:lang w:val="fr-CA"/>
        </w:rPr>
        <w:t xml:space="preserve"> </w:t>
      </w:r>
      <w:r>
        <w:rPr>
          <w:rFonts w:ascii="Cambria" w:eastAsia="Cambria" w:hAnsi="Cambria" w:cs="Times New Roman"/>
          <w:lang w:val="fr-CA"/>
        </w:rPr>
        <w:t>En 1932 au Canada, plusieurs groupes socialistes de même que des fermier</w:t>
      </w:r>
      <w:r w:rsidR="007B673A">
        <w:rPr>
          <w:rFonts w:ascii="Cambria" w:eastAsia="Cambria" w:hAnsi="Cambria" w:cs="Times New Roman"/>
          <w:lang w:val="fr-CA"/>
        </w:rPr>
        <w:t>s</w:t>
      </w:r>
      <w:r>
        <w:rPr>
          <w:rFonts w:ascii="Cambria" w:eastAsia="Cambria" w:hAnsi="Cambria" w:cs="Times New Roman"/>
          <w:lang w:val="fr-CA"/>
        </w:rPr>
        <w:t xml:space="preserve"> radicaux et des chrétiens prêchant l’Évangile social avaient formé un nouveau parti politique fédéral, la Fédération du Commonwealth coopératif.</w:t>
      </w:r>
      <w:r w:rsidR="00C151AE">
        <w:rPr>
          <w:rFonts w:ascii="Cambria" w:eastAsia="Cambria" w:hAnsi="Cambria" w:cs="Times New Roman"/>
          <w:lang w:val="fr-CA"/>
        </w:rPr>
        <w:t xml:space="preserve"> </w:t>
      </w:r>
      <w:r>
        <w:rPr>
          <w:rFonts w:ascii="Cambria" w:eastAsia="Cambria" w:hAnsi="Cambria" w:cs="Times New Roman"/>
          <w:lang w:val="fr-CA"/>
        </w:rPr>
        <w:t>Celui-ci devait transformer l’économie capitaliste du pays en un système basé sur les principes de la démocratie sociale, c’est</w:t>
      </w:r>
      <w:r w:rsidR="00C151AE">
        <w:rPr>
          <w:rFonts w:ascii="Cambria" w:eastAsia="Cambria" w:hAnsi="Cambria" w:cs="Times New Roman"/>
          <w:lang w:val="fr-CA"/>
        </w:rPr>
        <w:noBreakHyphen/>
      </w:r>
      <w:r>
        <w:rPr>
          <w:rFonts w:ascii="Cambria" w:eastAsia="Cambria" w:hAnsi="Cambria" w:cs="Times New Roman"/>
          <w:lang w:val="fr-CA"/>
        </w:rPr>
        <w:t>à</w:t>
      </w:r>
      <w:r w:rsidR="00C151AE">
        <w:rPr>
          <w:rFonts w:ascii="Cambria" w:eastAsia="Cambria" w:hAnsi="Cambria" w:cs="Times New Roman"/>
          <w:lang w:val="fr-CA"/>
        </w:rPr>
        <w:noBreakHyphen/>
      </w:r>
      <w:r>
        <w:rPr>
          <w:rFonts w:ascii="Cambria" w:eastAsia="Cambria" w:hAnsi="Cambria" w:cs="Times New Roman"/>
          <w:lang w:val="fr-CA"/>
        </w:rPr>
        <w:t xml:space="preserve">dire </w:t>
      </w:r>
      <w:r w:rsidR="00E64BB1">
        <w:rPr>
          <w:rFonts w:ascii="Cambria" w:eastAsia="Cambria" w:hAnsi="Cambria" w:cs="Times New Roman"/>
          <w:lang w:val="fr-CA"/>
        </w:rPr>
        <w:t>du</w:t>
      </w:r>
      <w:r>
        <w:rPr>
          <w:rFonts w:ascii="Cambria" w:eastAsia="Cambria" w:hAnsi="Cambria" w:cs="Times New Roman"/>
          <w:lang w:val="fr-CA"/>
        </w:rPr>
        <w:t xml:space="preserve"> bien commun pour tous.</w:t>
      </w:r>
      <w:r w:rsidR="00C151AE">
        <w:rPr>
          <w:rFonts w:ascii="Cambria" w:eastAsia="Cambria" w:hAnsi="Cambria" w:cs="Times New Roman"/>
          <w:lang w:val="fr-CA"/>
        </w:rPr>
        <w:t xml:space="preserve"> </w:t>
      </w:r>
      <w:r>
        <w:rPr>
          <w:rFonts w:ascii="Cambria" w:eastAsia="Cambria" w:hAnsi="Cambria" w:cs="Times New Roman"/>
          <w:lang w:val="fr-CA"/>
        </w:rPr>
        <w:t xml:space="preserve">Tout naturellement, Helena </w:t>
      </w:r>
      <w:proofErr w:type="spellStart"/>
      <w:r>
        <w:rPr>
          <w:rFonts w:ascii="Cambria" w:eastAsia="Cambria" w:hAnsi="Cambria" w:cs="Times New Roman"/>
          <w:lang w:val="fr-CA"/>
        </w:rPr>
        <w:t>Gutteridge</w:t>
      </w:r>
      <w:proofErr w:type="spellEnd"/>
      <w:r>
        <w:rPr>
          <w:rFonts w:ascii="Cambria" w:eastAsia="Cambria" w:hAnsi="Cambria" w:cs="Times New Roman"/>
          <w:lang w:val="fr-CA"/>
        </w:rPr>
        <w:t xml:space="preserve"> en devint membre.</w:t>
      </w:r>
      <w:r w:rsidR="00C151AE">
        <w:rPr>
          <w:rFonts w:ascii="Cambria" w:eastAsia="Cambria" w:hAnsi="Cambria" w:cs="Times New Roman"/>
          <w:lang w:val="fr-CA"/>
        </w:rPr>
        <w:t xml:space="preserve"> </w:t>
      </w:r>
      <w:r>
        <w:rPr>
          <w:rFonts w:ascii="Cambria" w:eastAsia="Cambria" w:hAnsi="Cambria" w:cs="Times New Roman"/>
          <w:lang w:val="fr-CA"/>
        </w:rPr>
        <w:t xml:space="preserve">Immédiatement, elle se mit à parcourir la province pour faire connaître le nouveau parti </w:t>
      </w:r>
      <w:r w:rsidR="00C151AE">
        <w:rPr>
          <w:rFonts w:ascii="Cambria" w:eastAsia="Cambria" w:hAnsi="Cambria" w:cs="Times New Roman"/>
          <w:lang w:val="fr-CA"/>
        </w:rPr>
        <w:t>ainsi que</w:t>
      </w:r>
      <w:r>
        <w:rPr>
          <w:rFonts w:ascii="Cambria" w:eastAsia="Cambria" w:hAnsi="Cambria" w:cs="Times New Roman"/>
          <w:lang w:val="fr-CA"/>
        </w:rPr>
        <w:t xml:space="preserve"> sa vision</w:t>
      </w:r>
      <w:r w:rsidR="00C151AE">
        <w:rPr>
          <w:rFonts w:ascii="Cambria" w:eastAsia="Cambria" w:hAnsi="Cambria" w:cs="Times New Roman"/>
          <w:lang w:val="fr-CA"/>
        </w:rPr>
        <w:t xml:space="preserve"> </w:t>
      </w:r>
      <w:r>
        <w:rPr>
          <w:rFonts w:ascii="Cambria" w:eastAsia="Cambria" w:hAnsi="Cambria" w:cs="Times New Roman"/>
          <w:lang w:val="fr-CA"/>
        </w:rPr>
        <w:t>et chercher à obtenir l’appui de la population.</w:t>
      </w:r>
      <w:r w:rsidR="00C151AE">
        <w:rPr>
          <w:rFonts w:ascii="Cambria" w:eastAsia="Cambria" w:hAnsi="Cambria" w:cs="Times New Roman"/>
          <w:lang w:val="fr-CA"/>
        </w:rPr>
        <w:t xml:space="preserve"> </w:t>
      </w:r>
    </w:p>
    <w:p w14:paraId="0ACEAB5A" w14:textId="77777777" w:rsidR="00AD0051" w:rsidRPr="00C151AE" w:rsidRDefault="00AD0051" w:rsidP="00AD0051">
      <w:pPr>
        <w:pStyle w:val="Reading"/>
        <w:numPr>
          <w:ilvl w:val="0"/>
          <w:numId w:val="0"/>
        </w:numPr>
        <w:rPr>
          <w:lang w:val="fr-CA"/>
        </w:rPr>
      </w:pPr>
    </w:p>
    <w:p w14:paraId="359059E3" w14:textId="2539445C" w:rsidR="00AD0051" w:rsidRPr="00C151AE" w:rsidRDefault="00DD0BA3" w:rsidP="00AD0051">
      <w:pPr>
        <w:pStyle w:val="Reading"/>
        <w:numPr>
          <w:ilvl w:val="0"/>
          <w:numId w:val="0"/>
        </w:numPr>
        <w:rPr>
          <w:lang w:val="fr-CA"/>
        </w:rPr>
      </w:pPr>
      <w:r>
        <w:rPr>
          <w:rFonts w:ascii="Cambria" w:eastAsia="Cambria" w:hAnsi="Cambria" w:cs="Times New Roman"/>
          <w:lang w:val="fr-CA"/>
        </w:rPr>
        <w:tab/>
        <w:t xml:space="preserve">À cette époque, en dépit d’avoir </w:t>
      </w:r>
      <w:r w:rsidR="00E64BB1">
        <w:rPr>
          <w:rFonts w:ascii="Cambria" w:eastAsia="Cambria" w:hAnsi="Cambria" w:cs="Times New Roman"/>
          <w:lang w:val="fr-CA"/>
        </w:rPr>
        <w:t>acquis</w:t>
      </w:r>
      <w:r>
        <w:rPr>
          <w:rFonts w:ascii="Cambria" w:eastAsia="Cambria" w:hAnsi="Cambria" w:cs="Times New Roman"/>
          <w:lang w:val="fr-CA"/>
        </w:rPr>
        <w:t xml:space="preserve"> un droit au vote</w:t>
      </w:r>
      <w:r w:rsidR="00E64BB1">
        <w:rPr>
          <w:rFonts w:ascii="Cambria" w:eastAsia="Cambria" w:hAnsi="Cambria" w:cs="Times New Roman"/>
          <w:lang w:val="fr-CA"/>
        </w:rPr>
        <w:t xml:space="preserve"> limité</w:t>
      </w:r>
      <w:r>
        <w:rPr>
          <w:rFonts w:ascii="Cambria" w:eastAsia="Cambria" w:hAnsi="Cambria" w:cs="Times New Roman"/>
          <w:lang w:val="fr-CA"/>
        </w:rPr>
        <w:t>, très peu de femmes possédaient une véritable expérience politique.</w:t>
      </w:r>
      <w:r w:rsidR="00C151AE">
        <w:rPr>
          <w:rFonts w:ascii="Cambria" w:eastAsia="Cambria" w:hAnsi="Cambria" w:cs="Times New Roman"/>
          <w:lang w:val="fr-CA"/>
        </w:rPr>
        <w:t xml:space="preserve"> </w:t>
      </w:r>
      <w:r>
        <w:rPr>
          <w:rFonts w:ascii="Cambria" w:eastAsia="Cambria" w:hAnsi="Cambria" w:cs="Times New Roman"/>
          <w:lang w:val="fr-CA"/>
        </w:rPr>
        <w:t xml:space="preserve">En outre, leurs ambitions étaient également </w:t>
      </w:r>
      <w:r w:rsidR="00E64BB1">
        <w:rPr>
          <w:rFonts w:ascii="Cambria" w:eastAsia="Cambria" w:hAnsi="Cambria" w:cs="Times New Roman"/>
          <w:lang w:val="fr-CA"/>
        </w:rPr>
        <w:t>restreint</w:t>
      </w:r>
      <w:r>
        <w:rPr>
          <w:rFonts w:ascii="Cambria" w:eastAsia="Cambria" w:hAnsi="Cambria" w:cs="Times New Roman"/>
          <w:lang w:val="fr-CA"/>
        </w:rPr>
        <w:t>es par les conventions dominantes liées au genre.</w:t>
      </w:r>
      <w:r w:rsidR="00C151AE">
        <w:rPr>
          <w:rFonts w:ascii="Cambria" w:eastAsia="Cambria" w:hAnsi="Cambria" w:cs="Times New Roman"/>
          <w:lang w:val="fr-CA"/>
        </w:rPr>
        <w:t xml:space="preserve"> </w:t>
      </w:r>
      <w:r>
        <w:rPr>
          <w:rFonts w:ascii="Cambria" w:eastAsia="Cambria" w:hAnsi="Cambria" w:cs="Times New Roman"/>
          <w:lang w:val="fr-CA"/>
        </w:rPr>
        <w:t>Ainsi, les femmes formaient une faible minorité parmi les candidats à des postes élus.</w:t>
      </w:r>
      <w:r w:rsidR="00C151AE">
        <w:rPr>
          <w:rFonts w:ascii="Cambria" w:eastAsia="Cambria" w:hAnsi="Cambria" w:cs="Times New Roman"/>
          <w:lang w:val="fr-CA"/>
        </w:rPr>
        <w:t xml:space="preserve"> </w:t>
      </w:r>
      <w:r>
        <w:rPr>
          <w:rFonts w:ascii="Cambria" w:eastAsia="Cambria" w:hAnsi="Cambria" w:cs="Times New Roman"/>
          <w:lang w:val="fr-CA"/>
        </w:rPr>
        <w:t xml:space="preserve">En fait, la plupart des habitantes de Vancouver se lançant dans l’arène politique se présentaient à des sièges de commissaires de conseil scolaire, s’appuyant sur leur expérience de mères au sein de conseils de parents et d’enseignants. </w:t>
      </w:r>
    </w:p>
    <w:p w14:paraId="7DD52A29" w14:textId="77777777" w:rsidR="00306ECB" w:rsidRPr="00C151AE" w:rsidRDefault="00306ECB" w:rsidP="00AD0051">
      <w:pPr>
        <w:pStyle w:val="Reading"/>
        <w:numPr>
          <w:ilvl w:val="0"/>
          <w:numId w:val="0"/>
        </w:numPr>
        <w:rPr>
          <w:lang w:val="fr-CA"/>
        </w:rPr>
      </w:pPr>
    </w:p>
    <w:p w14:paraId="75BF58C8" w14:textId="3A4B71C7" w:rsidR="00306ECB" w:rsidRPr="002E214D" w:rsidRDefault="00DD0BA3" w:rsidP="00AD0051">
      <w:pPr>
        <w:pStyle w:val="Reading"/>
        <w:rPr>
          <w:lang w:val="fr-CA"/>
        </w:rPr>
      </w:pPr>
      <w:r>
        <w:rPr>
          <w:rFonts w:ascii="Cambria" w:eastAsia="Cambria" w:hAnsi="Cambria" w:cs="Times New Roman"/>
          <w:lang w:val="fr-CA"/>
        </w:rPr>
        <w:t xml:space="preserve">En tant que candidate, Helena </w:t>
      </w:r>
      <w:proofErr w:type="spellStart"/>
      <w:r>
        <w:rPr>
          <w:rFonts w:ascii="Cambria" w:eastAsia="Cambria" w:hAnsi="Cambria" w:cs="Times New Roman"/>
          <w:lang w:val="fr-CA"/>
        </w:rPr>
        <w:t>Gutteridge</w:t>
      </w:r>
      <w:proofErr w:type="spellEnd"/>
      <w:r>
        <w:rPr>
          <w:rFonts w:ascii="Cambria" w:eastAsia="Cambria" w:hAnsi="Cambria" w:cs="Times New Roman"/>
          <w:lang w:val="fr-CA"/>
        </w:rPr>
        <w:t xml:space="preserve"> se détachait certainement du lot et, comme elle le faisait depuis des années, elle nagea à contre-courant.</w:t>
      </w:r>
      <w:r w:rsidR="00C151AE">
        <w:rPr>
          <w:rFonts w:ascii="Cambria" w:eastAsia="Cambria" w:hAnsi="Cambria" w:cs="Times New Roman"/>
          <w:lang w:val="fr-CA"/>
        </w:rPr>
        <w:t xml:space="preserve"> </w:t>
      </w:r>
      <w:r>
        <w:rPr>
          <w:rFonts w:ascii="Cambria" w:eastAsia="Cambria" w:hAnsi="Cambria" w:cs="Times New Roman"/>
          <w:lang w:val="fr-CA"/>
        </w:rPr>
        <w:t>Bien qu’ayant été mariée, elle n’avait pas d’enfants. En dépit de cela, elle faisait souvent allusion aux «</w:t>
      </w:r>
      <w:r w:rsidR="00572ECB">
        <w:rPr>
          <w:rFonts w:ascii="Cambria" w:eastAsia="Cambria" w:hAnsi="Cambria" w:cs="Times New Roman"/>
          <w:lang w:val="fr-CA"/>
        </w:rPr>
        <w:t> </w:t>
      </w:r>
      <w:r>
        <w:rPr>
          <w:rFonts w:ascii="Cambria" w:eastAsia="Cambria" w:hAnsi="Cambria" w:cs="Times New Roman"/>
          <w:lang w:val="fr-CA"/>
        </w:rPr>
        <w:t>qualités particulières des femmes</w:t>
      </w:r>
      <w:r w:rsidR="00572ECB">
        <w:rPr>
          <w:rFonts w:ascii="Cambria" w:eastAsia="Cambria" w:hAnsi="Cambria" w:cs="Times New Roman"/>
          <w:lang w:val="fr-CA"/>
        </w:rPr>
        <w:t> </w:t>
      </w:r>
      <w:r>
        <w:rPr>
          <w:rFonts w:ascii="Cambria" w:eastAsia="Cambria" w:hAnsi="Cambria" w:cs="Times New Roman"/>
          <w:lang w:val="fr-CA"/>
        </w:rPr>
        <w:t>» et suggérait que le vote aiderait celles-ci à mieux prendre soin de leur famille et du monde en général</w:t>
      </w:r>
      <w:r w:rsidR="00C151AE">
        <w:rPr>
          <w:rFonts w:ascii="Cambria" w:eastAsia="Cambria" w:hAnsi="Cambria" w:cs="Times New Roman"/>
          <w:lang w:val="fr-CA"/>
        </w:rPr>
        <w:t xml:space="preserve"> </w:t>
      </w:r>
      <w:r>
        <w:rPr>
          <w:rFonts w:ascii="Cambria" w:eastAsia="Cambria" w:hAnsi="Cambria" w:cs="Times New Roman"/>
          <w:lang w:val="fr-CA"/>
        </w:rPr>
        <w:t>(1)</w:t>
      </w:r>
      <w:r w:rsidR="00E64BB1">
        <w:rPr>
          <w:rFonts w:ascii="Cambria" w:eastAsia="Cambria" w:hAnsi="Cambria" w:cs="Times New Roman"/>
          <w:lang w:val="fr-CA"/>
        </w:rPr>
        <w:t>.</w:t>
      </w:r>
      <w:r>
        <w:rPr>
          <w:rFonts w:ascii="Cambria" w:eastAsia="Cambria" w:hAnsi="Cambria" w:cs="Times New Roman"/>
          <w:lang w:val="fr-CA"/>
        </w:rPr>
        <w:t xml:space="preserve"> Selon elle ainsi que plusieurs de ses consœurs du mouvement pour le vote des femmes, ce droit serait une mesure cruciale dans la protection contre les inégalités sociales. Pour les femmes de la classe ouvrière, le droit de voter permettrait d’éliminer l’exploitation </w:t>
      </w:r>
      <w:r w:rsidR="00055E75">
        <w:rPr>
          <w:rFonts w:ascii="Cambria" w:eastAsia="Cambria" w:hAnsi="Cambria" w:cs="Times New Roman"/>
          <w:lang w:val="fr-CA"/>
        </w:rPr>
        <w:t>et la sous</w:t>
      </w:r>
      <w:r w:rsidR="00055E75">
        <w:rPr>
          <w:rFonts w:ascii="Cambria" w:eastAsia="Cambria" w:hAnsi="Cambria" w:cs="Times New Roman"/>
          <w:lang w:val="fr-CA"/>
        </w:rPr>
        <w:noBreakHyphen/>
        <w:t xml:space="preserve">estimation </w:t>
      </w:r>
      <w:r>
        <w:rPr>
          <w:rFonts w:ascii="Cambria" w:eastAsia="Cambria" w:hAnsi="Cambria" w:cs="Times New Roman"/>
          <w:lang w:val="fr-CA"/>
        </w:rPr>
        <w:t>de leur travail</w:t>
      </w:r>
      <w:r w:rsidR="00055E75">
        <w:rPr>
          <w:rFonts w:ascii="Cambria" w:eastAsia="Cambria" w:hAnsi="Cambria" w:cs="Times New Roman"/>
          <w:lang w:val="fr-CA"/>
        </w:rPr>
        <w:t xml:space="preserve"> ainsi que la</w:t>
      </w:r>
      <w:r>
        <w:rPr>
          <w:rFonts w:ascii="Cambria" w:eastAsia="Cambria" w:hAnsi="Cambria" w:cs="Times New Roman"/>
          <w:lang w:val="fr-CA"/>
        </w:rPr>
        <w:t xml:space="preserve"> prostitution due à la pauvreté</w:t>
      </w:r>
      <w:r w:rsidR="00055E75">
        <w:rPr>
          <w:rFonts w:ascii="Cambria" w:eastAsia="Cambria" w:hAnsi="Cambria" w:cs="Times New Roman"/>
          <w:lang w:val="fr-CA"/>
        </w:rPr>
        <w:t xml:space="preserve"> </w:t>
      </w:r>
      <w:r>
        <w:rPr>
          <w:rFonts w:ascii="Cambria" w:eastAsia="Cambria" w:hAnsi="Cambria" w:cs="Times New Roman"/>
          <w:lang w:val="fr-CA"/>
        </w:rPr>
        <w:t>(2)</w:t>
      </w:r>
      <w:r w:rsidR="00055E75">
        <w:rPr>
          <w:rFonts w:ascii="Cambria" w:eastAsia="Cambria" w:hAnsi="Cambria" w:cs="Times New Roman"/>
          <w:lang w:val="fr-CA"/>
        </w:rPr>
        <w:t>.</w:t>
      </w:r>
    </w:p>
    <w:p w14:paraId="48BDF474" w14:textId="77777777" w:rsidR="00AD0051" w:rsidRPr="002E214D" w:rsidRDefault="00AD0051" w:rsidP="00AD0051">
      <w:pPr>
        <w:pStyle w:val="Reading"/>
        <w:numPr>
          <w:ilvl w:val="0"/>
          <w:numId w:val="0"/>
        </w:numPr>
        <w:rPr>
          <w:lang w:val="fr-CA"/>
        </w:rPr>
      </w:pPr>
    </w:p>
    <w:p w14:paraId="3A57F376" w14:textId="0BB9F814" w:rsidR="00306ECB" w:rsidRPr="00055E75" w:rsidRDefault="00DD0BA3" w:rsidP="00AD0051">
      <w:pPr>
        <w:pStyle w:val="Reading"/>
        <w:numPr>
          <w:ilvl w:val="0"/>
          <w:numId w:val="0"/>
        </w:numPr>
        <w:rPr>
          <w:lang w:val="fr-CA"/>
        </w:rPr>
      </w:pPr>
      <w:r>
        <w:rPr>
          <w:rFonts w:ascii="Cambria" w:eastAsia="Cambria" w:hAnsi="Cambria" w:cs="Times New Roman"/>
          <w:lang w:val="fr-CA"/>
        </w:rPr>
        <w:tab/>
      </w:r>
      <w:r w:rsidR="00055E75">
        <w:rPr>
          <w:rFonts w:ascii="Cambria" w:eastAsia="Cambria" w:hAnsi="Cambria" w:cs="Times New Roman"/>
          <w:lang w:val="fr-CA"/>
        </w:rPr>
        <w:t>L’</w:t>
      </w:r>
      <w:r>
        <w:rPr>
          <w:rFonts w:ascii="Cambria" w:eastAsia="Cambria" w:hAnsi="Cambria" w:cs="Times New Roman"/>
          <w:lang w:val="fr-CA"/>
        </w:rPr>
        <w:t>intérêt</w:t>
      </w:r>
      <w:r w:rsidR="00055E75">
        <w:rPr>
          <w:rFonts w:ascii="Cambria" w:eastAsia="Cambria" w:hAnsi="Cambria" w:cs="Times New Roman"/>
          <w:lang w:val="fr-CA"/>
        </w:rPr>
        <w:t xml:space="preserve"> qu’elle portait</w:t>
      </w:r>
      <w:r>
        <w:rPr>
          <w:rFonts w:ascii="Cambria" w:eastAsia="Cambria" w:hAnsi="Cambria" w:cs="Times New Roman"/>
          <w:lang w:val="fr-CA"/>
        </w:rPr>
        <w:t xml:space="preserve"> envers le reste du monde fut également </w:t>
      </w:r>
      <w:r w:rsidR="00055E75">
        <w:rPr>
          <w:rFonts w:ascii="Cambria" w:eastAsia="Cambria" w:hAnsi="Cambria" w:cs="Times New Roman"/>
          <w:lang w:val="fr-CA"/>
        </w:rPr>
        <w:t>apparent</w:t>
      </w:r>
      <w:r>
        <w:rPr>
          <w:rFonts w:ascii="Cambria" w:eastAsia="Cambria" w:hAnsi="Cambria" w:cs="Times New Roman"/>
          <w:lang w:val="fr-CA"/>
        </w:rPr>
        <w:t xml:space="preserve"> par les vingt années qu’elle passa à lutter activement pour la cause de la paix.</w:t>
      </w:r>
      <w:r w:rsidR="00C151AE">
        <w:rPr>
          <w:rFonts w:ascii="Cambria" w:eastAsia="Cambria" w:hAnsi="Cambria" w:cs="Times New Roman"/>
          <w:lang w:val="fr-CA"/>
        </w:rPr>
        <w:t xml:space="preserve"> </w:t>
      </w:r>
      <w:r>
        <w:rPr>
          <w:rFonts w:ascii="Cambria" w:eastAsia="Cambria" w:hAnsi="Cambria" w:cs="Times New Roman"/>
          <w:lang w:val="fr-CA"/>
        </w:rPr>
        <w:t xml:space="preserve">Tout de suite après la fin de la Première Guerre mondiale, elle devint l’une </w:t>
      </w:r>
      <w:proofErr w:type="gramStart"/>
      <w:r>
        <w:rPr>
          <w:rFonts w:ascii="Cambria" w:eastAsia="Cambria" w:hAnsi="Cambria" w:cs="Times New Roman"/>
          <w:lang w:val="fr-CA"/>
        </w:rPr>
        <w:t>des premières membres</w:t>
      </w:r>
      <w:proofErr w:type="gramEnd"/>
      <w:r>
        <w:rPr>
          <w:rFonts w:ascii="Cambria" w:eastAsia="Cambria" w:hAnsi="Cambria" w:cs="Times New Roman"/>
          <w:lang w:val="fr-CA"/>
        </w:rPr>
        <w:t xml:space="preserve"> de la Ligue internationale de</w:t>
      </w:r>
      <w:r w:rsidR="002E214D">
        <w:rPr>
          <w:rFonts w:ascii="Cambria" w:eastAsia="Cambria" w:hAnsi="Cambria" w:cs="Times New Roman"/>
          <w:lang w:val="fr-CA"/>
        </w:rPr>
        <w:t>s</w:t>
      </w:r>
      <w:r>
        <w:rPr>
          <w:rFonts w:ascii="Cambria" w:eastAsia="Cambria" w:hAnsi="Cambria" w:cs="Times New Roman"/>
          <w:lang w:val="fr-CA"/>
        </w:rPr>
        <w:t xml:space="preserve"> femmes pour la paix et la liberté (LIFPL).</w:t>
      </w:r>
      <w:r w:rsidR="00C151AE">
        <w:rPr>
          <w:rFonts w:ascii="Cambria" w:eastAsia="Cambria" w:hAnsi="Cambria" w:cs="Times New Roman"/>
          <w:lang w:val="fr-CA"/>
        </w:rPr>
        <w:t xml:space="preserve"> </w:t>
      </w:r>
      <w:r>
        <w:rPr>
          <w:rFonts w:ascii="Cambria" w:eastAsia="Cambria" w:hAnsi="Cambria" w:cs="Times New Roman"/>
          <w:lang w:val="fr-CA"/>
        </w:rPr>
        <w:t>Ce mouvement mondial avait été établi en 1915 aux Pays-Bas et, vers la fin des années 1930, faisait face à la montée du fascisme en Europe.</w:t>
      </w:r>
      <w:r w:rsidR="00C151AE">
        <w:rPr>
          <w:rFonts w:ascii="Cambria" w:eastAsia="Cambria" w:hAnsi="Cambria" w:cs="Times New Roman"/>
          <w:lang w:val="fr-CA"/>
        </w:rPr>
        <w:t xml:space="preserve"> </w:t>
      </w:r>
      <w:r>
        <w:rPr>
          <w:rFonts w:ascii="Cambria" w:eastAsia="Cambria" w:hAnsi="Cambria" w:cs="Times New Roman"/>
          <w:lang w:val="fr-CA"/>
        </w:rPr>
        <w:t>Tandis que de nombreux groupes pacifistes continuaient de défendre</w:t>
      </w:r>
      <w:r w:rsidR="002E214D">
        <w:rPr>
          <w:rFonts w:ascii="Cambria" w:eastAsia="Cambria" w:hAnsi="Cambria" w:cs="Times New Roman"/>
          <w:lang w:val="fr-CA"/>
        </w:rPr>
        <w:t xml:space="preserve"> sans compromission</w:t>
      </w:r>
      <w:r>
        <w:rPr>
          <w:rFonts w:ascii="Cambria" w:eastAsia="Cambria" w:hAnsi="Cambria" w:cs="Times New Roman"/>
          <w:lang w:val="fr-CA"/>
        </w:rPr>
        <w:t xml:space="preserve"> la cause de la paix, la LIFPL, sans doute un peu plus réaliste, reconnaissait que le fascisme exigeait une réaction plus vigoureuse, peut-être même par les armes.</w:t>
      </w:r>
      <w:r w:rsidR="00C151AE">
        <w:rPr>
          <w:rFonts w:ascii="Cambria" w:eastAsia="Cambria" w:hAnsi="Cambria" w:cs="Times New Roman"/>
          <w:lang w:val="fr-CA"/>
        </w:rPr>
        <w:t xml:space="preserve"> </w:t>
      </w:r>
      <w:r>
        <w:rPr>
          <w:rFonts w:ascii="Cambria" w:eastAsia="Cambria" w:hAnsi="Cambria" w:cs="Times New Roman"/>
          <w:lang w:val="fr-CA"/>
        </w:rPr>
        <w:t xml:space="preserve">Une de ses collègues de la LIFPL décrivit Helena </w:t>
      </w:r>
      <w:proofErr w:type="spellStart"/>
      <w:r>
        <w:rPr>
          <w:rFonts w:ascii="Cambria" w:eastAsia="Cambria" w:hAnsi="Cambria" w:cs="Times New Roman"/>
          <w:lang w:val="fr-CA"/>
        </w:rPr>
        <w:t>Gutteridge</w:t>
      </w:r>
      <w:proofErr w:type="spellEnd"/>
      <w:r>
        <w:rPr>
          <w:rFonts w:ascii="Cambria" w:eastAsia="Cambria" w:hAnsi="Cambria" w:cs="Times New Roman"/>
          <w:lang w:val="fr-CA"/>
        </w:rPr>
        <w:t xml:space="preserve"> comme une personne directe, sincère et résolue</w:t>
      </w:r>
      <w:r w:rsidR="00055E75">
        <w:rPr>
          <w:rFonts w:ascii="Cambria" w:eastAsia="Cambria" w:hAnsi="Cambria" w:cs="Times New Roman"/>
          <w:lang w:val="fr-CA"/>
        </w:rPr>
        <w:t xml:space="preserve"> à la</w:t>
      </w:r>
      <w:r>
        <w:rPr>
          <w:rFonts w:ascii="Cambria" w:eastAsia="Cambria" w:hAnsi="Cambria" w:cs="Times New Roman"/>
          <w:lang w:val="fr-CA"/>
        </w:rPr>
        <w:t xml:space="preserve"> vision du monde sophistiquée</w:t>
      </w:r>
      <w:r w:rsidR="00C151AE">
        <w:rPr>
          <w:rFonts w:ascii="Cambria" w:eastAsia="Cambria" w:hAnsi="Cambria" w:cs="Times New Roman"/>
          <w:lang w:val="fr-CA"/>
        </w:rPr>
        <w:t xml:space="preserve"> </w:t>
      </w:r>
      <w:r>
        <w:rPr>
          <w:rFonts w:ascii="Cambria" w:eastAsia="Cambria" w:hAnsi="Cambria" w:cs="Times New Roman"/>
          <w:lang w:val="fr-CA"/>
        </w:rPr>
        <w:t>(3)</w:t>
      </w:r>
      <w:r w:rsidR="00055E75">
        <w:rPr>
          <w:rFonts w:ascii="Cambria" w:eastAsia="Cambria" w:hAnsi="Cambria" w:cs="Times New Roman"/>
          <w:lang w:val="fr-CA"/>
        </w:rPr>
        <w:t>.</w:t>
      </w:r>
    </w:p>
    <w:p w14:paraId="5B23D03B" w14:textId="77777777" w:rsidR="00AD0051" w:rsidRPr="00055E75" w:rsidRDefault="00AD0051" w:rsidP="00AD0051">
      <w:pPr>
        <w:pStyle w:val="Reading"/>
        <w:numPr>
          <w:ilvl w:val="0"/>
          <w:numId w:val="0"/>
        </w:numPr>
        <w:rPr>
          <w:lang w:val="fr-CA"/>
        </w:rPr>
      </w:pPr>
    </w:p>
    <w:p w14:paraId="07F84386" w14:textId="01EBE739" w:rsidR="00306ECB" w:rsidRPr="00C151AE" w:rsidRDefault="00DD0BA3" w:rsidP="00AD0051">
      <w:pPr>
        <w:pStyle w:val="Reading"/>
        <w:rPr>
          <w:lang w:val="fr-CA"/>
        </w:rPr>
      </w:pPr>
      <w:r>
        <w:rPr>
          <w:rFonts w:ascii="Cambria" w:eastAsia="Cambria" w:hAnsi="Cambria" w:cs="Times New Roman"/>
          <w:lang w:val="fr-CA"/>
        </w:rPr>
        <w:t xml:space="preserve">Ces traits de sa personnalité, de même que son grand talent d’oratrice qui ne se laissait ni impressionner ni intimider, lui furent extrêmement utiles dans son rôle d’organisatrice et de </w:t>
      </w:r>
      <w:proofErr w:type="gramStart"/>
      <w:r>
        <w:rPr>
          <w:rFonts w:ascii="Cambria" w:eastAsia="Cambria" w:hAnsi="Cambria" w:cs="Times New Roman"/>
          <w:lang w:val="fr-CA"/>
        </w:rPr>
        <w:t>négociatrice</w:t>
      </w:r>
      <w:proofErr w:type="gramEnd"/>
      <w:r>
        <w:rPr>
          <w:rFonts w:ascii="Cambria" w:eastAsia="Cambria" w:hAnsi="Cambria" w:cs="Times New Roman"/>
          <w:lang w:val="fr-CA"/>
        </w:rPr>
        <w:t xml:space="preserve"> syndicale ainsi que de femme politique passionnée.</w:t>
      </w:r>
      <w:r w:rsidR="00C151AE">
        <w:rPr>
          <w:rFonts w:ascii="Cambria" w:eastAsia="Cambria" w:hAnsi="Cambria" w:cs="Times New Roman"/>
          <w:lang w:val="fr-CA"/>
        </w:rPr>
        <w:t xml:space="preserve"> </w:t>
      </w:r>
      <w:r>
        <w:rPr>
          <w:rFonts w:ascii="Cambria" w:eastAsia="Cambria" w:hAnsi="Cambria" w:cs="Times New Roman"/>
          <w:lang w:val="fr-CA"/>
        </w:rPr>
        <w:t>En 1914, elle avait pris la défense des femmes au chômage qui, disait-elle, voulaient travailler et non</w:t>
      </w:r>
      <w:r w:rsidR="002E214D">
        <w:rPr>
          <w:rFonts w:ascii="Cambria" w:eastAsia="Cambria" w:hAnsi="Cambria" w:cs="Times New Roman"/>
          <w:lang w:val="fr-CA"/>
        </w:rPr>
        <w:t xml:space="preserve"> pas</w:t>
      </w:r>
      <w:r>
        <w:rPr>
          <w:rFonts w:ascii="Cambria" w:eastAsia="Cambria" w:hAnsi="Cambria" w:cs="Times New Roman"/>
          <w:lang w:val="fr-CA"/>
        </w:rPr>
        <w:t xml:space="preserve"> recevoir la charité.</w:t>
      </w:r>
      <w:r w:rsidR="00C151AE">
        <w:rPr>
          <w:rFonts w:ascii="Cambria" w:eastAsia="Cambria" w:hAnsi="Cambria" w:cs="Times New Roman"/>
          <w:lang w:val="fr-CA"/>
        </w:rPr>
        <w:t xml:space="preserve"> </w:t>
      </w:r>
      <w:r>
        <w:rPr>
          <w:rFonts w:ascii="Cambria" w:eastAsia="Cambria" w:hAnsi="Cambria" w:cs="Times New Roman"/>
          <w:lang w:val="fr-CA"/>
        </w:rPr>
        <w:t>Ce projet se mua en un autre, qui permit de loger une cinquantaine de femmes non mariées.</w:t>
      </w:r>
      <w:r w:rsidR="00C151AE">
        <w:rPr>
          <w:rFonts w:ascii="Cambria" w:eastAsia="Cambria" w:hAnsi="Cambria" w:cs="Times New Roman"/>
          <w:lang w:val="fr-CA"/>
        </w:rPr>
        <w:t xml:space="preserve"> </w:t>
      </w:r>
      <w:r>
        <w:rPr>
          <w:rFonts w:ascii="Cambria" w:eastAsia="Cambria" w:hAnsi="Cambria" w:cs="Times New Roman"/>
          <w:lang w:val="fr-CA"/>
        </w:rPr>
        <w:t>Il suscita également une action concertée à l’échelle provinciale revendiquant une augmentation de salaire pour les femmes, parmi lesquelles se trouvaient des commises de magasin qui travaillaient parfois jusqu’à 77 heures par semaines et ne gagnaient que 12,75 $ au total.</w:t>
      </w:r>
      <w:r w:rsidR="00C151AE">
        <w:rPr>
          <w:rFonts w:ascii="Cambria" w:eastAsia="Cambria" w:hAnsi="Cambria" w:cs="Times New Roman"/>
          <w:lang w:val="fr-CA"/>
        </w:rPr>
        <w:t xml:space="preserve"> </w:t>
      </w:r>
      <w:r>
        <w:rPr>
          <w:rFonts w:ascii="Cambria" w:eastAsia="Cambria" w:hAnsi="Cambria" w:cs="Times New Roman"/>
          <w:lang w:val="fr-CA"/>
        </w:rPr>
        <w:t xml:space="preserve">Helena </w:t>
      </w:r>
      <w:proofErr w:type="spellStart"/>
      <w:r>
        <w:rPr>
          <w:rFonts w:ascii="Cambria" w:eastAsia="Cambria" w:hAnsi="Cambria" w:cs="Times New Roman"/>
          <w:lang w:val="fr-CA"/>
        </w:rPr>
        <w:t>Gutteridge</w:t>
      </w:r>
      <w:proofErr w:type="spellEnd"/>
      <w:r>
        <w:rPr>
          <w:rFonts w:ascii="Cambria" w:eastAsia="Cambria" w:hAnsi="Cambria" w:cs="Times New Roman"/>
          <w:lang w:val="fr-CA"/>
        </w:rPr>
        <w:t xml:space="preserve"> avait compris que «</w:t>
      </w:r>
      <w:r w:rsidR="00572ECB">
        <w:rPr>
          <w:rFonts w:ascii="Cambria" w:eastAsia="Cambria" w:hAnsi="Cambria" w:cs="Times New Roman"/>
          <w:lang w:val="fr-CA"/>
        </w:rPr>
        <w:t> </w:t>
      </w:r>
      <w:r>
        <w:rPr>
          <w:rFonts w:ascii="Cambria" w:eastAsia="Cambria" w:hAnsi="Cambria" w:cs="Times New Roman"/>
          <w:lang w:val="fr-CA"/>
        </w:rPr>
        <w:t xml:space="preserve">les bas salaires et de longues heures de travail dans des conditions déplorables </w:t>
      </w:r>
      <w:r>
        <w:rPr>
          <w:rFonts w:ascii="Cambria" w:eastAsia="Cambria" w:hAnsi="Cambria" w:cs="Times New Roman"/>
          <w:lang w:val="fr-CA"/>
        </w:rPr>
        <w:lastRenderedPageBreak/>
        <w:t>deviennent une menace envers tous les acquis des syndicats</w:t>
      </w:r>
      <w:r w:rsidR="00055E75">
        <w:rPr>
          <w:rFonts w:ascii="Cambria" w:eastAsia="Cambria" w:hAnsi="Cambria" w:cs="Times New Roman"/>
          <w:lang w:val="fr-CA"/>
        </w:rPr>
        <w:t>. </w:t>
      </w:r>
      <w:r>
        <w:rPr>
          <w:rFonts w:ascii="Cambria" w:eastAsia="Cambria" w:hAnsi="Cambria" w:cs="Times New Roman"/>
          <w:lang w:val="fr-CA"/>
        </w:rPr>
        <w:t>»</w:t>
      </w:r>
      <w:r w:rsidR="00055E75">
        <w:rPr>
          <w:rFonts w:ascii="Cambria" w:eastAsia="Cambria" w:hAnsi="Cambria" w:cs="Times New Roman"/>
          <w:lang w:val="fr-CA"/>
        </w:rPr>
        <w:t xml:space="preserve"> </w:t>
      </w:r>
      <w:r>
        <w:rPr>
          <w:rFonts w:ascii="Cambria" w:eastAsia="Cambria" w:hAnsi="Cambria" w:cs="Times New Roman"/>
          <w:lang w:val="fr-CA"/>
        </w:rPr>
        <w:t>(4)</w:t>
      </w:r>
      <w:r w:rsidR="00055E75">
        <w:rPr>
          <w:rFonts w:ascii="Cambria" w:eastAsia="Cambria" w:hAnsi="Cambria" w:cs="Times New Roman"/>
          <w:lang w:val="fr-CA"/>
        </w:rPr>
        <w:t>.</w:t>
      </w:r>
      <w:r>
        <w:rPr>
          <w:rFonts w:ascii="Cambria" w:eastAsia="Cambria" w:hAnsi="Cambria" w:cs="Times New Roman"/>
          <w:lang w:val="fr-CA"/>
        </w:rPr>
        <w:t xml:space="preserve"> Cependant, </w:t>
      </w:r>
      <w:r w:rsidR="00055E75">
        <w:rPr>
          <w:rFonts w:ascii="Cambria" w:eastAsia="Cambria" w:hAnsi="Cambria" w:cs="Times New Roman"/>
          <w:lang w:val="fr-CA"/>
        </w:rPr>
        <w:t xml:space="preserve">pensant </w:t>
      </w:r>
      <w:r>
        <w:rPr>
          <w:rFonts w:ascii="Cambria" w:eastAsia="Cambria" w:hAnsi="Cambria" w:cs="Times New Roman"/>
          <w:lang w:val="fr-CA"/>
        </w:rPr>
        <w:t xml:space="preserve">comme c’était couramment le cas même </w:t>
      </w:r>
      <w:r w:rsidR="00055E75">
        <w:rPr>
          <w:rFonts w:ascii="Cambria" w:eastAsia="Cambria" w:hAnsi="Cambria" w:cs="Times New Roman"/>
          <w:lang w:val="fr-CA"/>
        </w:rPr>
        <w:t>chez</w:t>
      </w:r>
      <w:r>
        <w:rPr>
          <w:rFonts w:ascii="Cambria" w:eastAsia="Cambria" w:hAnsi="Cambria" w:cs="Times New Roman"/>
          <w:lang w:val="fr-CA"/>
        </w:rPr>
        <w:t xml:space="preserve"> les travailleurs du rang, les dirigeants syndicaux et les hommes politiques socialistes, tou</w:t>
      </w:r>
      <w:r w:rsidR="00055E75">
        <w:rPr>
          <w:rFonts w:ascii="Cambria" w:eastAsia="Cambria" w:hAnsi="Cambria" w:cs="Times New Roman"/>
          <w:lang w:val="fr-CA"/>
        </w:rPr>
        <w:t>te</w:t>
      </w:r>
      <w:r>
        <w:rPr>
          <w:rFonts w:ascii="Cambria" w:eastAsia="Cambria" w:hAnsi="Cambria" w:cs="Times New Roman"/>
          <w:lang w:val="fr-CA"/>
        </w:rPr>
        <w:t>s les ouvri</w:t>
      </w:r>
      <w:r w:rsidR="00055E75">
        <w:rPr>
          <w:rFonts w:ascii="Cambria" w:eastAsia="Cambria" w:hAnsi="Cambria" w:cs="Times New Roman"/>
          <w:lang w:val="fr-CA"/>
        </w:rPr>
        <w:t>ère</w:t>
      </w:r>
      <w:r>
        <w:rPr>
          <w:rFonts w:ascii="Cambria" w:eastAsia="Cambria" w:hAnsi="Cambria" w:cs="Times New Roman"/>
          <w:lang w:val="fr-CA"/>
        </w:rPr>
        <w:t>s n’étaient pas éga</w:t>
      </w:r>
      <w:r w:rsidR="00055E75">
        <w:rPr>
          <w:rFonts w:ascii="Cambria" w:eastAsia="Cambria" w:hAnsi="Cambria" w:cs="Times New Roman"/>
          <w:lang w:val="fr-CA"/>
        </w:rPr>
        <w:t>les</w:t>
      </w:r>
      <w:r>
        <w:rPr>
          <w:rFonts w:ascii="Cambria" w:eastAsia="Cambria" w:hAnsi="Cambria" w:cs="Times New Roman"/>
          <w:lang w:val="fr-CA"/>
        </w:rPr>
        <w:t xml:space="preserve"> à ses yeux.</w:t>
      </w:r>
      <w:r w:rsidR="00C151AE">
        <w:rPr>
          <w:rFonts w:ascii="Cambria" w:eastAsia="Cambria" w:hAnsi="Cambria" w:cs="Times New Roman"/>
          <w:lang w:val="fr-CA"/>
        </w:rPr>
        <w:t xml:space="preserve"> </w:t>
      </w:r>
      <w:r>
        <w:rPr>
          <w:rFonts w:ascii="Cambria" w:eastAsia="Cambria" w:hAnsi="Cambria" w:cs="Times New Roman"/>
          <w:lang w:val="fr-CA"/>
        </w:rPr>
        <w:t>En 1915, dans une séance à l’hôtel de ville de Vancouver, elle soutint que les travailleuses orientales (sic) devraient être remplacées par des femmes blanches</w:t>
      </w:r>
      <w:r w:rsidR="00C151AE">
        <w:rPr>
          <w:rFonts w:ascii="Cambria" w:eastAsia="Cambria" w:hAnsi="Cambria" w:cs="Times New Roman"/>
          <w:lang w:val="fr-CA"/>
        </w:rPr>
        <w:t xml:space="preserve"> </w:t>
      </w:r>
      <w:r>
        <w:rPr>
          <w:rFonts w:ascii="Cambria" w:eastAsia="Cambria" w:hAnsi="Cambria" w:cs="Times New Roman"/>
          <w:lang w:val="fr-CA"/>
        </w:rPr>
        <w:t>(5)</w:t>
      </w:r>
      <w:r w:rsidR="00C151AE">
        <w:rPr>
          <w:rFonts w:ascii="Cambria" w:eastAsia="Cambria" w:hAnsi="Cambria" w:cs="Times New Roman"/>
          <w:lang w:val="fr-CA"/>
        </w:rPr>
        <w:t xml:space="preserve"> </w:t>
      </w:r>
      <w:r>
        <w:rPr>
          <w:rFonts w:ascii="Cambria" w:eastAsia="Cambria" w:hAnsi="Cambria" w:cs="Times New Roman"/>
          <w:lang w:val="fr-CA"/>
        </w:rPr>
        <w:t>en disant :</w:t>
      </w:r>
    </w:p>
    <w:p w14:paraId="5A432838" w14:textId="77777777" w:rsidR="00AD0051" w:rsidRPr="00C151AE" w:rsidRDefault="00AD0051" w:rsidP="00AD0051">
      <w:pPr>
        <w:pStyle w:val="Reading"/>
        <w:numPr>
          <w:ilvl w:val="0"/>
          <w:numId w:val="0"/>
        </w:numPr>
        <w:rPr>
          <w:lang w:val="fr-CA"/>
        </w:rPr>
      </w:pPr>
    </w:p>
    <w:p w14:paraId="5D6AE38E" w14:textId="71CA88FD" w:rsidR="00306ECB" w:rsidRPr="00C151AE" w:rsidRDefault="00DD0BA3" w:rsidP="00AD0051">
      <w:pPr>
        <w:pStyle w:val="Reading"/>
        <w:numPr>
          <w:ilvl w:val="0"/>
          <w:numId w:val="0"/>
        </w:numPr>
        <w:rPr>
          <w:i/>
          <w:lang w:val="fr-CA"/>
        </w:rPr>
      </w:pPr>
      <w:r>
        <w:rPr>
          <w:rFonts w:ascii="Cambria" w:eastAsia="Cambria" w:hAnsi="Cambria" w:cs="Times New Roman"/>
          <w:lang w:val="fr-CA"/>
        </w:rPr>
        <w:tab/>
      </w:r>
      <w:r>
        <w:rPr>
          <w:rFonts w:ascii="Cambria" w:eastAsia="Cambria" w:hAnsi="Cambria" w:cs="Times New Roman"/>
          <w:i/>
          <w:iCs/>
          <w:lang w:val="fr-CA"/>
        </w:rPr>
        <w:t>Je n’ai pas de préjugés de couleur, mais je crois que dans le cas présent, et dans l</w:t>
      </w:r>
      <w:r w:rsidR="00572ECB">
        <w:rPr>
          <w:rFonts w:ascii="Cambria" w:eastAsia="Cambria" w:hAnsi="Cambria" w:cs="Times New Roman"/>
          <w:i/>
          <w:iCs/>
          <w:lang w:val="fr-CA"/>
        </w:rPr>
        <w:t>’</w:t>
      </w:r>
      <w:r>
        <w:rPr>
          <w:rFonts w:ascii="Cambria" w:eastAsia="Cambria" w:hAnsi="Cambria" w:cs="Times New Roman"/>
          <w:i/>
          <w:iCs/>
          <w:lang w:val="fr-CA"/>
        </w:rPr>
        <w:t>intérêt de la main</w:t>
      </w:r>
      <w:r w:rsidR="002D0B95">
        <w:rPr>
          <w:rFonts w:ascii="Cambria" w:eastAsia="Cambria" w:hAnsi="Cambria" w:cs="Times New Roman"/>
          <w:i/>
          <w:iCs/>
          <w:lang w:val="fr-CA"/>
        </w:rPr>
        <w:noBreakHyphen/>
      </w:r>
      <w:r>
        <w:rPr>
          <w:rFonts w:ascii="Cambria" w:eastAsia="Cambria" w:hAnsi="Cambria" w:cs="Times New Roman"/>
          <w:i/>
          <w:iCs/>
          <w:lang w:val="fr-CA"/>
        </w:rPr>
        <w:t>d</w:t>
      </w:r>
      <w:r w:rsidR="00572ECB">
        <w:rPr>
          <w:rFonts w:ascii="Cambria" w:eastAsia="Cambria" w:hAnsi="Cambria" w:cs="Times New Roman"/>
          <w:i/>
          <w:iCs/>
          <w:lang w:val="fr-CA"/>
        </w:rPr>
        <w:t>’</w:t>
      </w:r>
      <w:r>
        <w:rPr>
          <w:rFonts w:ascii="Cambria" w:eastAsia="Cambria" w:hAnsi="Cambria" w:cs="Times New Roman"/>
          <w:i/>
          <w:iCs/>
          <w:lang w:val="fr-CA"/>
        </w:rPr>
        <w:t xml:space="preserve">œuvre féminine blanche de cette ville, le conseil devrait introduire une clause relative à </w:t>
      </w:r>
      <w:r w:rsidR="002D0B95">
        <w:rPr>
          <w:rFonts w:ascii="Cambria" w:eastAsia="Cambria" w:hAnsi="Cambria" w:cs="Times New Roman"/>
          <w:i/>
          <w:iCs/>
          <w:lang w:val="fr-CA"/>
        </w:rPr>
        <w:t xml:space="preserve">cette </w:t>
      </w:r>
      <w:r w:rsidR="007B673A">
        <w:rPr>
          <w:rFonts w:ascii="Cambria" w:eastAsia="Cambria" w:hAnsi="Cambria" w:cs="Times New Roman"/>
          <w:i/>
          <w:iCs/>
          <w:lang w:val="fr-CA"/>
        </w:rPr>
        <w:t>main</w:t>
      </w:r>
      <w:r w:rsidR="007B673A">
        <w:rPr>
          <w:rFonts w:ascii="Cambria" w:eastAsia="Cambria" w:hAnsi="Cambria" w:cs="Times New Roman"/>
          <w:i/>
          <w:iCs/>
          <w:lang w:val="fr-CA"/>
        </w:rPr>
        <w:noBreakHyphen/>
        <w:t>d</w:t>
      </w:r>
      <w:r w:rsidR="00572ECB">
        <w:rPr>
          <w:rFonts w:ascii="Cambria" w:eastAsia="Cambria" w:hAnsi="Cambria" w:cs="Times New Roman"/>
          <w:i/>
          <w:iCs/>
          <w:lang w:val="fr-CA"/>
        </w:rPr>
        <w:t>’</w:t>
      </w:r>
      <w:r w:rsidR="007B673A">
        <w:rPr>
          <w:rFonts w:ascii="Cambria" w:eastAsia="Cambria" w:hAnsi="Cambria" w:cs="Times New Roman"/>
          <w:i/>
          <w:iCs/>
          <w:lang w:val="fr-CA"/>
        </w:rPr>
        <w:t xml:space="preserve">œuvre </w:t>
      </w:r>
      <w:r>
        <w:rPr>
          <w:rFonts w:ascii="Cambria" w:eastAsia="Cambria" w:hAnsi="Cambria" w:cs="Times New Roman"/>
          <w:i/>
          <w:iCs/>
          <w:lang w:val="fr-CA"/>
        </w:rPr>
        <w:t>dans l</w:t>
      </w:r>
      <w:r w:rsidR="00572ECB">
        <w:rPr>
          <w:rFonts w:ascii="Cambria" w:eastAsia="Cambria" w:hAnsi="Cambria" w:cs="Times New Roman"/>
          <w:i/>
          <w:iCs/>
          <w:lang w:val="fr-CA"/>
        </w:rPr>
        <w:t>’</w:t>
      </w:r>
      <w:r>
        <w:rPr>
          <w:rFonts w:ascii="Cambria" w:eastAsia="Cambria" w:hAnsi="Cambria" w:cs="Times New Roman"/>
          <w:i/>
          <w:iCs/>
          <w:lang w:val="fr-CA"/>
        </w:rPr>
        <w:t>octroi des licences hôtelières, de sorte que le travail actuellement assuré par des femmes chinoises pourrait être effectué par des femmes blanches au chômage</w:t>
      </w:r>
      <w:r w:rsidR="00055E75">
        <w:rPr>
          <w:rFonts w:ascii="Cambria" w:eastAsia="Cambria" w:hAnsi="Cambria" w:cs="Times New Roman"/>
          <w:i/>
          <w:iCs/>
          <w:lang w:val="fr-CA"/>
        </w:rPr>
        <w:t>.</w:t>
      </w:r>
      <w:r w:rsidR="00C151AE">
        <w:rPr>
          <w:rFonts w:ascii="Cambria" w:eastAsia="Cambria" w:hAnsi="Cambria" w:cs="Times New Roman"/>
          <w:lang w:val="fr-CA"/>
        </w:rPr>
        <w:t xml:space="preserve"> </w:t>
      </w:r>
      <w:r>
        <w:rPr>
          <w:rFonts w:ascii="Cambria" w:eastAsia="Cambria" w:hAnsi="Cambria" w:cs="Times New Roman"/>
          <w:lang w:val="fr-CA"/>
        </w:rPr>
        <w:t>(6)</w:t>
      </w:r>
    </w:p>
    <w:p w14:paraId="68A8980C" w14:textId="77777777" w:rsidR="00AD0051" w:rsidRPr="00C151AE" w:rsidRDefault="00AD0051" w:rsidP="00AD0051">
      <w:pPr>
        <w:pStyle w:val="Reading"/>
        <w:numPr>
          <w:ilvl w:val="0"/>
          <w:numId w:val="0"/>
        </w:numPr>
        <w:rPr>
          <w:lang w:val="fr-CA"/>
        </w:rPr>
      </w:pPr>
    </w:p>
    <w:p w14:paraId="26DDFFEB" w14:textId="01F64BD3" w:rsidR="00306ECB" w:rsidRPr="00C151AE" w:rsidRDefault="00DD0BA3" w:rsidP="00AD0051">
      <w:pPr>
        <w:pStyle w:val="Reading"/>
        <w:numPr>
          <w:ilvl w:val="0"/>
          <w:numId w:val="0"/>
        </w:numPr>
        <w:rPr>
          <w:lang w:val="fr-CA"/>
        </w:rPr>
      </w:pPr>
      <w:r>
        <w:rPr>
          <w:rFonts w:ascii="Cambria" w:eastAsia="Cambria" w:hAnsi="Cambria" w:cs="Times New Roman"/>
          <w:lang w:val="fr-CA"/>
        </w:rPr>
        <w:tab/>
        <w:t>Irene Howard, sa biographe, remarque que, même, dans l’atmosphère sociale sectaire de l’époque, «</w:t>
      </w:r>
      <w:r w:rsidR="00572ECB">
        <w:rPr>
          <w:rFonts w:ascii="Cambria" w:eastAsia="Cambria" w:hAnsi="Cambria" w:cs="Times New Roman"/>
          <w:lang w:val="fr-CA"/>
        </w:rPr>
        <w:t> </w:t>
      </w:r>
      <w:r>
        <w:rPr>
          <w:rFonts w:ascii="Cambria" w:eastAsia="Cambria" w:hAnsi="Cambria" w:cs="Times New Roman"/>
          <w:lang w:val="fr-CA"/>
        </w:rPr>
        <w:t xml:space="preserve">pour une femme comme Helena </w:t>
      </w:r>
      <w:proofErr w:type="spellStart"/>
      <w:r>
        <w:rPr>
          <w:rFonts w:ascii="Cambria" w:eastAsia="Cambria" w:hAnsi="Cambria" w:cs="Times New Roman"/>
          <w:lang w:val="fr-CA"/>
        </w:rPr>
        <w:t>Gutteridge</w:t>
      </w:r>
      <w:proofErr w:type="spellEnd"/>
      <w:r>
        <w:rPr>
          <w:rFonts w:ascii="Cambria" w:eastAsia="Cambria" w:hAnsi="Cambria" w:cs="Times New Roman"/>
          <w:lang w:val="fr-CA"/>
        </w:rPr>
        <w:t>, qui avait un tel sens de la justice sociale et de la solidarité humaine… il s’agit d’une déclaration surprenante.</w:t>
      </w:r>
      <w:r w:rsidR="00572ECB">
        <w:rPr>
          <w:rFonts w:ascii="Cambria" w:eastAsia="Cambria" w:hAnsi="Cambria" w:cs="Times New Roman"/>
          <w:lang w:val="fr-CA"/>
        </w:rPr>
        <w:t> </w:t>
      </w:r>
      <w:r>
        <w:rPr>
          <w:rFonts w:ascii="Cambria" w:eastAsia="Cambria" w:hAnsi="Cambria" w:cs="Times New Roman"/>
          <w:lang w:val="fr-CA"/>
        </w:rPr>
        <w:t>» (7)</w:t>
      </w:r>
      <w:r w:rsidR="0057491C">
        <w:rPr>
          <w:rFonts w:ascii="Cambria" w:eastAsia="Cambria" w:hAnsi="Cambria" w:cs="Times New Roman"/>
          <w:lang w:val="fr-CA"/>
        </w:rPr>
        <w:t>.</w:t>
      </w:r>
      <w:r>
        <w:rPr>
          <w:rFonts w:ascii="Cambria" w:eastAsia="Cambria" w:hAnsi="Cambria" w:cs="Times New Roman"/>
          <w:lang w:val="fr-CA"/>
        </w:rPr>
        <w:t xml:space="preserve"> </w:t>
      </w:r>
      <w:r w:rsidR="002D0B95">
        <w:rPr>
          <w:rFonts w:ascii="Cambria" w:eastAsia="Cambria" w:hAnsi="Cambria" w:cs="Times New Roman"/>
          <w:lang w:val="fr-CA"/>
        </w:rPr>
        <w:t>Face au</w:t>
      </w:r>
      <w:r>
        <w:rPr>
          <w:rFonts w:ascii="Cambria" w:eastAsia="Cambria" w:hAnsi="Cambria" w:cs="Times New Roman"/>
          <w:lang w:val="fr-CA"/>
        </w:rPr>
        <w:t xml:space="preserve"> conflit entre soutenir toutes les travailleuses, y compris celles victimes de racisme, et accorder un traitement de faveur aux ouvrières blanches, elle choisit la deuxième solution. Comme le fait remarquer Irene </w:t>
      </w:r>
      <w:proofErr w:type="spellStart"/>
      <w:r>
        <w:rPr>
          <w:rFonts w:ascii="Cambria" w:eastAsia="Cambria" w:hAnsi="Cambria" w:cs="Times New Roman"/>
          <w:lang w:val="fr-CA"/>
        </w:rPr>
        <w:t>Howare</w:t>
      </w:r>
      <w:proofErr w:type="spellEnd"/>
      <w:r>
        <w:rPr>
          <w:rFonts w:ascii="Cambria" w:eastAsia="Cambria" w:hAnsi="Cambria" w:cs="Times New Roman"/>
          <w:lang w:val="fr-CA"/>
        </w:rPr>
        <w:t xml:space="preserve">, Helena </w:t>
      </w:r>
      <w:proofErr w:type="spellStart"/>
      <w:r>
        <w:rPr>
          <w:rFonts w:ascii="Cambria" w:eastAsia="Cambria" w:hAnsi="Cambria" w:cs="Times New Roman"/>
          <w:lang w:val="fr-CA"/>
        </w:rPr>
        <w:t>Gutteridge</w:t>
      </w:r>
      <w:proofErr w:type="spellEnd"/>
      <w:r>
        <w:rPr>
          <w:rFonts w:ascii="Cambria" w:eastAsia="Cambria" w:hAnsi="Cambria" w:cs="Times New Roman"/>
          <w:lang w:val="fr-CA"/>
        </w:rPr>
        <w:t xml:space="preserve"> était avant tout une syndicaliste qui souscrivait à une politique anti</w:t>
      </w:r>
      <w:r w:rsidR="002D0B95">
        <w:rPr>
          <w:rFonts w:ascii="Cambria" w:eastAsia="Cambria" w:hAnsi="Cambria" w:cs="Times New Roman"/>
          <w:lang w:val="fr-CA"/>
        </w:rPr>
        <w:noBreakHyphen/>
      </w:r>
      <w:r>
        <w:rPr>
          <w:rFonts w:ascii="Cambria" w:eastAsia="Cambria" w:hAnsi="Cambria" w:cs="Times New Roman"/>
          <w:lang w:val="fr-CA"/>
        </w:rPr>
        <w:t>asiatique, même si l’idéologie socialiste déclarait que «</w:t>
      </w:r>
      <w:r w:rsidR="00572ECB">
        <w:rPr>
          <w:rFonts w:ascii="Cambria" w:eastAsia="Cambria" w:hAnsi="Cambria" w:cs="Times New Roman"/>
          <w:lang w:val="fr-CA"/>
        </w:rPr>
        <w:t> </w:t>
      </w:r>
      <w:r>
        <w:rPr>
          <w:rFonts w:ascii="Cambria" w:eastAsia="Cambria" w:hAnsi="Cambria" w:cs="Times New Roman"/>
          <w:lang w:val="fr-CA"/>
        </w:rPr>
        <w:t>…</w:t>
      </w:r>
      <w:r w:rsidR="00572ECB">
        <w:rPr>
          <w:rFonts w:ascii="Cambria" w:eastAsia="Cambria" w:hAnsi="Cambria" w:cs="Times New Roman"/>
          <w:lang w:val="fr-CA"/>
        </w:rPr>
        <w:t xml:space="preserve"> </w:t>
      </w:r>
      <w:r>
        <w:rPr>
          <w:rFonts w:ascii="Cambria" w:eastAsia="Cambria" w:hAnsi="Cambria" w:cs="Times New Roman"/>
          <w:lang w:val="fr-CA"/>
        </w:rPr>
        <w:t>c’est le système qui est l’ennemi, pas l’ouvrier chinois ou sikh.</w:t>
      </w:r>
      <w:r w:rsidR="00572ECB">
        <w:rPr>
          <w:rFonts w:ascii="Cambria" w:eastAsia="Cambria" w:hAnsi="Cambria" w:cs="Times New Roman"/>
          <w:lang w:val="fr-CA"/>
        </w:rPr>
        <w:t> </w:t>
      </w:r>
      <w:r>
        <w:rPr>
          <w:rFonts w:ascii="Cambria" w:eastAsia="Cambria" w:hAnsi="Cambria" w:cs="Times New Roman"/>
          <w:lang w:val="fr-CA"/>
        </w:rPr>
        <w:t>»</w:t>
      </w:r>
      <w:r w:rsidR="00C151AE">
        <w:rPr>
          <w:rFonts w:ascii="Cambria" w:eastAsia="Cambria" w:hAnsi="Cambria" w:cs="Times New Roman"/>
          <w:lang w:val="fr-CA"/>
        </w:rPr>
        <w:t xml:space="preserve"> </w:t>
      </w:r>
      <w:r>
        <w:rPr>
          <w:rFonts w:ascii="Cambria" w:eastAsia="Cambria" w:hAnsi="Cambria" w:cs="Times New Roman"/>
          <w:lang w:val="fr-CA"/>
        </w:rPr>
        <w:t>(8)</w:t>
      </w:r>
    </w:p>
    <w:p w14:paraId="2DAFA201" w14:textId="77777777" w:rsidR="00AD0051" w:rsidRPr="00C151AE" w:rsidRDefault="00AD0051" w:rsidP="00AD0051">
      <w:pPr>
        <w:pStyle w:val="Reading"/>
        <w:numPr>
          <w:ilvl w:val="0"/>
          <w:numId w:val="0"/>
        </w:numPr>
        <w:rPr>
          <w:lang w:val="fr-CA"/>
        </w:rPr>
      </w:pPr>
    </w:p>
    <w:p w14:paraId="45E6CCB7" w14:textId="2D8862D9" w:rsidR="00306ECB" w:rsidRPr="00572ECB" w:rsidRDefault="00DD0BA3" w:rsidP="00AD0051">
      <w:pPr>
        <w:pStyle w:val="Reading"/>
        <w:rPr>
          <w:lang w:val="fr-CA"/>
        </w:rPr>
      </w:pPr>
      <w:r>
        <w:rPr>
          <w:rFonts w:ascii="Cambria" w:eastAsia="Cambria" w:hAnsi="Cambria" w:cs="Times New Roman"/>
          <w:lang w:val="fr-CA"/>
        </w:rPr>
        <w:t xml:space="preserve">Peut-être que, dans une certaine mesure, l’œuvre d’Helena </w:t>
      </w:r>
      <w:proofErr w:type="spellStart"/>
      <w:r>
        <w:rPr>
          <w:rFonts w:ascii="Cambria" w:eastAsia="Cambria" w:hAnsi="Cambria" w:cs="Times New Roman"/>
          <w:lang w:val="fr-CA"/>
        </w:rPr>
        <w:t>Gutteridge</w:t>
      </w:r>
      <w:proofErr w:type="spellEnd"/>
      <w:r>
        <w:rPr>
          <w:rFonts w:ascii="Cambria" w:eastAsia="Cambria" w:hAnsi="Cambria" w:cs="Times New Roman"/>
          <w:lang w:val="fr-CA"/>
        </w:rPr>
        <w:t xml:space="preserve"> au cours de la Seconde Guerre mondiale démontre qu’elle avait pris ses distances envers le sectarisme.</w:t>
      </w:r>
      <w:r w:rsidR="00C151AE">
        <w:rPr>
          <w:rFonts w:ascii="Cambria" w:eastAsia="Cambria" w:hAnsi="Cambria" w:cs="Times New Roman"/>
          <w:lang w:val="fr-CA"/>
        </w:rPr>
        <w:t xml:space="preserve"> </w:t>
      </w:r>
      <w:r>
        <w:rPr>
          <w:rFonts w:ascii="Cambria" w:eastAsia="Cambria" w:hAnsi="Cambria" w:cs="Times New Roman"/>
          <w:lang w:val="fr-CA"/>
        </w:rPr>
        <w:t>À l’automne 1942, quelques mois après que les Canadiens d’origine japonaise avaient vu leurs biens confisqués et avaient été internés, elle fut embauchée pour aider à administrer le projet de réinstallation de Lemon Creek : 250 cabanes furent construites pour loger les détenus «</w:t>
      </w:r>
      <w:r w:rsidR="00572ECB">
        <w:rPr>
          <w:rFonts w:ascii="Cambria" w:eastAsia="Cambria" w:hAnsi="Cambria" w:cs="Times New Roman"/>
          <w:lang w:val="fr-CA"/>
        </w:rPr>
        <w:t> </w:t>
      </w:r>
      <w:r>
        <w:rPr>
          <w:rFonts w:ascii="Cambria" w:eastAsia="Cambria" w:hAnsi="Cambria" w:cs="Times New Roman"/>
          <w:lang w:val="fr-CA"/>
        </w:rPr>
        <w:t>déplacés</w:t>
      </w:r>
      <w:r w:rsidR="00572ECB">
        <w:rPr>
          <w:rFonts w:ascii="Cambria" w:eastAsia="Cambria" w:hAnsi="Cambria" w:cs="Times New Roman"/>
          <w:lang w:val="fr-CA"/>
        </w:rPr>
        <w:t> </w:t>
      </w:r>
      <w:r>
        <w:rPr>
          <w:rFonts w:ascii="Cambria" w:eastAsia="Cambria" w:hAnsi="Cambria" w:cs="Times New Roman"/>
          <w:lang w:val="fr-CA"/>
        </w:rPr>
        <w:t xml:space="preserve">» dans les forêts des </w:t>
      </w:r>
      <w:proofErr w:type="spellStart"/>
      <w:r>
        <w:rPr>
          <w:rFonts w:ascii="Cambria" w:eastAsia="Cambria" w:hAnsi="Cambria" w:cs="Times New Roman"/>
          <w:lang w:val="fr-CA"/>
        </w:rPr>
        <w:t>Kootenays</w:t>
      </w:r>
      <w:proofErr w:type="spellEnd"/>
      <w:r>
        <w:rPr>
          <w:rFonts w:ascii="Cambria" w:eastAsia="Cambria" w:hAnsi="Cambria" w:cs="Times New Roman"/>
          <w:lang w:val="fr-CA"/>
        </w:rPr>
        <w:t>, loin de la côte.</w:t>
      </w:r>
      <w:r w:rsidR="00C151AE">
        <w:rPr>
          <w:rFonts w:ascii="Cambria" w:eastAsia="Cambria" w:hAnsi="Cambria" w:cs="Times New Roman"/>
          <w:lang w:val="fr-CA"/>
        </w:rPr>
        <w:t xml:space="preserve"> </w:t>
      </w:r>
      <w:r>
        <w:rPr>
          <w:rFonts w:ascii="Cambria" w:eastAsia="Cambria" w:hAnsi="Cambria" w:cs="Times New Roman"/>
          <w:lang w:val="fr-CA"/>
        </w:rPr>
        <w:t xml:space="preserve">Helena </w:t>
      </w:r>
      <w:proofErr w:type="spellStart"/>
      <w:r>
        <w:rPr>
          <w:rFonts w:ascii="Cambria" w:eastAsia="Cambria" w:hAnsi="Cambria" w:cs="Times New Roman"/>
          <w:lang w:val="fr-CA"/>
        </w:rPr>
        <w:t>Gutteridge</w:t>
      </w:r>
      <w:proofErr w:type="spellEnd"/>
      <w:r>
        <w:rPr>
          <w:rFonts w:ascii="Cambria" w:eastAsia="Cambria" w:hAnsi="Cambria" w:cs="Times New Roman"/>
          <w:lang w:val="fr-CA"/>
        </w:rPr>
        <w:t xml:space="preserve"> y était directrice du bien-être social.</w:t>
      </w:r>
      <w:r w:rsidR="00C151AE">
        <w:rPr>
          <w:rFonts w:ascii="Cambria" w:eastAsia="Cambria" w:hAnsi="Cambria" w:cs="Times New Roman"/>
          <w:lang w:val="fr-CA"/>
        </w:rPr>
        <w:t xml:space="preserve"> </w:t>
      </w:r>
      <w:r>
        <w:rPr>
          <w:rFonts w:ascii="Cambria" w:eastAsia="Cambria" w:hAnsi="Cambria" w:cs="Times New Roman"/>
          <w:lang w:val="fr-CA"/>
        </w:rPr>
        <w:t>Aux dires de tous, elle était compétente et bienveillante, s’attaquant aux hauts dirigeants pour plaider en faveur de meilleur</w:t>
      </w:r>
      <w:r w:rsidR="007B673A">
        <w:rPr>
          <w:rFonts w:ascii="Cambria" w:eastAsia="Cambria" w:hAnsi="Cambria" w:cs="Times New Roman"/>
          <w:lang w:val="fr-CA"/>
        </w:rPr>
        <w:t>e</w:t>
      </w:r>
      <w:r>
        <w:rPr>
          <w:rFonts w:ascii="Cambria" w:eastAsia="Cambria" w:hAnsi="Cambria" w:cs="Times New Roman"/>
          <w:lang w:val="fr-CA"/>
        </w:rPr>
        <w:t>s conditions.</w:t>
      </w:r>
      <w:r w:rsidR="00C151AE">
        <w:rPr>
          <w:rFonts w:ascii="Cambria" w:eastAsia="Cambria" w:hAnsi="Cambria" w:cs="Times New Roman"/>
          <w:lang w:val="fr-CA"/>
        </w:rPr>
        <w:t xml:space="preserve"> </w:t>
      </w:r>
      <w:r>
        <w:rPr>
          <w:rFonts w:ascii="Cambria" w:eastAsia="Cambria" w:hAnsi="Cambria" w:cs="Times New Roman"/>
          <w:lang w:val="fr-CA"/>
        </w:rPr>
        <w:t xml:space="preserve">Elle était aussi probablement troublée par la désagréable tâche de conseiller des gens déportés, en détresse et soumis à une pression constante </w:t>
      </w:r>
      <w:r w:rsidR="0057491C">
        <w:rPr>
          <w:rFonts w:ascii="Cambria" w:eastAsia="Cambria" w:hAnsi="Cambria" w:cs="Times New Roman"/>
          <w:lang w:val="fr-CA"/>
        </w:rPr>
        <w:t>voulant</w:t>
      </w:r>
      <w:r w:rsidR="002D0B95">
        <w:rPr>
          <w:rFonts w:ascii="Cambria" w:eastAsia="Cambria" w:hAnsi="Cambria" w:cs="Times New Roman"/>
          <w:lang w:val="fr-CA"/>
        </w:rPr>
        <w:t xml:space="preserve"> </w:t>
      </w:r>
      <w:r>
        <w:rPr>
          <w:rFonts w:ascii="Cambria" w:eastAsia="Cambria" w:hAnsi="Cambria" w:cs="Times New Roman"/>
          <w:lang w:val="fr-CA"/>
        </w:rPr>
        <w:t>les forcer à partir pour l’est ou à émigrer au Japon après la guerre. Au début des années 1980, certains des détenus parmi les plus jeunes se souvenaient encore d’elle avec émotion et l’un d’entre eux affirma que, au printemps 1945, lorsqu’elle donna sa démission de Lemon Creek, «</w:t>
      </w:r>
      <w:r w:rsidR="00572ECB">
        <w:rPr>
          <w:rFonts w:ascii="Cambria" w:eastAsia="Cambria" w:hAnsi="Cambria" w:cs="Times New Roman"/>
          <w:lang w:val="fr-CA"/>
        </w:rPr>
        <w:t> </w:t>
      </w:r>
      <w:r>
        <w:rPr>
          <w:rFonts w:ascii="Cambria" w:eastAsia="Cambria" w:hAnsi="Cambria" w:cs="Times New Roman"/>
          <w:lang w:val="fr-CA"/>
        </w:rPr>
        <w:t>elle en avait assez.</w:t>
      </w:r>
      <w:r w:rsidR="00572ECB">
        <w:rPr>
          <w:rFonts w:ascii="Cambria" w:eastAsia="Cambria" w:hAnsi="Cambria" w:cs="Times New Roman"/>
          <w:lang w:val="fr-CA"/>
        </w:rPr>
        <w:t> </w:t>
      </w:r>
      <w:r>
        <w:rPr>
          <w:rFonts w:ascii="Cambria" w:eastAsia="Cambria" w:hAnsi="Cambria" w:cs="Times New Roman"/>
          <w:lang w:val="fr-CA"/>
        </w:rPr>
        <w:t>»</w:t>
      </w:r>
      <w:r w:rsidR="00C151AE">
        <w:rPr>
          <w:rFonts w:ascii="Cambria" w:eastAsia="Cambria" w:hAnsi="Cambria" w:cs="Times New Roman"/>
          <w:lang w:val="fr-CA"/>
        </w:rPr>
        <w:t xml:space="preserve"> </w:t>
      </w:r>
      <w:r>
        <w:rPr>
          <w:rFonts w:ascii="Cambria" w:eastAsia="Cambria" w:hAnsi="Cambria" w:cs="Times New Roman"/>
          <w:lang w:val="fr-CA"/>
        </w:rPr>
        <w:t xml:space="preserve">(9) </w:t>
      </w:r>
    </w:p>
    <w:p w14:paraId="424865D7" w14:textId="77777777" w:rsidR="00AD0051" w:rsidRPr="00572ECB" w:rsidRDefault="00AD0051" w:rsidP="00AD0051">
      <w:pPr>
        <w:pStyle w:val="Reading"/>
        <w:numPr>
          <w:ilvl w:val="0"/>
          <w:numId w:val="0"/>
        </w:numPr>
        <w:rPr>
          <w:lang w:val="fr-CA"/>
        </w:rPr>
      </w:pPr>
    </w:p>
    <w:p w14:paraId="6E77CF61" w14:textId="41A37715" w:rsidR="00306ECB" w:rsidRPr="00C151AE" w:rsidRDefault="00DD0BA3" w:rsidP="00AD0051">
      <w:pPr>
        <w:pStyle w:val="Reading"/>
        <w:numPr>
          <w:ilvl w:val="0"/>
          <w:numId w:val="0"/>
        </w:numPr>
        <w:rPr>
          <w:lang w:val="fr-CA"/>
        </w:rPr>
      </w:pPr>
      <w:r>
        <w:rPr>
          <w:rFonts w:ascii="Cambria" w:eastAsia="Cambria" w:hAnsi="Cambria" w:cs="Times New Roman"/>
          <w:lang w:val="fr-CA"/>
        </w:rPr>
        <w:tab/>
        <w:t xml:space="preserve">Même si Helena </w:t>
      </w:r>
      <w:proofErr w:type="spellStart"/>
      <w:r>
        <w:rPr>
          <w:rFonts w:ascii="Cambria" w:eastAsia="Cambria" w:hAnsi="Cambria" w:cs="Times New Roman"/>
          <w:lang w:val="fr-CA"/>
        </w:rPr>
        <w:t>Gutteridge</w:t>
      </w:r>
      <w:proofErr w:type="spellEnd"/>
      <w:r>
        <w:rPr>
          <w:rFonts w:ascii="Cambria" w:eastAsia="Cambria" w:hAnsi="Cambria" w:cs="Times New Roman"/>
          <w:lang w:val="fr-CA"/>
        </w:rPr>
        <w:t xml:space="preserve"> ne fut pas réélue au conseil municipal de Vancouver, elle fit toujours preuve d’une ardente confiance en la capacité des femmes à susciter des changements sociaux et politiques. Il en aurait été difficilement autrement, étant donné ses réussites personnelles et son dévouement total envers l’activisme.</w:t>
      </w:r>
      <w:r w:rsidR="00C151AE">
        <w:rPr>
          <w:rFonts w:ascii="Cambria" w:eastAsia="Cambria" w:hAnsi="Cambria" w:cs="Times New Roman"/>
          <w:lang w:val="fr-CA"/>
        </w:rPr>
        <w:t xml:space="preserve"> </w:t>
      </w:r>
      <w:r>
        <w:rPr>
          <w:rFonts w:ascii="Cambria" w:eastAsia="Cambria" w:hAnsi="Cambria" w:cs="Times New Roman"/>
          <w:lang w:val="fr-CA"/>
        </w:rPr>
        <w:t>Sa vision reflète sa compréhension des avantages que les femmes retireraient de la vie publique en tant qu’individus; leur travail ne servirait pas seulement à aider les autres, que ce soit dans les syndicats ou parmi les gens au chômage ou démunis, mais aussi à enrichir leur propre vie.</w:t>
      </w:r>
      <w:r w:rsidR="00C151AE">
        <w:rPr>
          <w:rFonts w:ascii="Cambria" w:eastAsia="Cambria" w:hAnsi="Cambria" w:cs="Times New Roman"/>
          <w:lang w:val="fr-CA"/>
        </w:rPr>
        <w:t xml:space="preserve"> </w:t>
      </w:r>
      <w:r>
        <w:rPr>
          <w:rFonts w:ascii="Cambria" w:eastAsia="Cambria" w:hAnsi="Cambria" w:cs="Times New Roman"/>
          <w:lang w:val="fr-CA"/>
        </w:rPr>
        <w:t>«</w:t>
      </w:r>
      <w:r w:rsidR="00572ECB">
        <w:rPr>
          <w:rFonts w:ascii="Cambria" w:eastAsia="Cambria" w:hAnsi="Cambria" w:cs="Times New Roman"/>
          <w:lang w:val="fr-CA"/>
        </w:rPr>
        <w:t> </w:t>
      </w:r>
      <w:r>
        <w:rPr>
          <w:rFonts w:ascii="Cambria" w:eastAsia="Cambria" w:hAnsi="Cambria" w:cs="Times New Roman"/>
          <w:lang w:val="fr-CA"/>
        </w:rPr>
        <w:t>Les femmes font partie de la société en général.</w:t>
      </w:r>
      <w:r w:rsidR="00C151AE">
        <w:rPr>
          <w:rFonts w:ascii="Cambria" w:eastAsia="Cambria" w:hAnsi="Cambria" w:cs="Times New Roman"/>
          <w:lang w:val="fr-CA"/>
        </w:rPr>
        <w:t xml:space="preserve"> </w:t>
      </w:r>
      <w:r>
        <w:rPr>
          <w:rFonts w:ascii="Cambria" w:eastAsia="Cambria" w:hAnsi="Cambria" w:cs="Times New Roman"/>
          <w:lang w:val="fr-CA"/>
        </w:rPr>
        <w:t>Elles se doivent de développer leurs talents et d</w:t>
      </w:r>
      <w:r w:rsidR="00572ECB">
        <w:rPr>
          <w:rFonts w:ascii="Cambria" w:eastAsia="Cambria" w:hAnsi="Cambria" w:cs="Times New Roman"/>
          <w:lang w:val="fr-CA"/>
        </w:rPr>
        <w:t>’</w:t>
      </w:r>
      <w:r>
        <w:rPr>
          <w:rFonts w:ascii="Cambria" w:eastAsia="Cambria" w:hAnsi="Cambria" w:cs="Times New Roman"/>
          <w:lang w:val="fr-CA"/>
        </w:rPr>
        <w:t>œuvrer pour un monde meilleur et pacifique</w:t>
      </w:r>
      <w:r w:rsidR="0057491C">
        <w:rPr>
          <w:rFonts w:ascii="Cambria" w:eastAsia="Cambria" w:hAnsi="Cambria" w:cs="Times New Roman"/>
          <w:lang w:val="fr-CA"/>
        </w:rPr>
        <w:t>.</w:t>
      </w:r>
      <w:r w:rsidR="00572ECB">
        <w:rPr>
          <w:rFonts w:ascii="Cambria" w:eastAsia="Cambria" w:hAnsi="Cambria" w:cs="Times New Roman"/>
          <w:lang w:val="fr-CA"/>
        </w:rPr>
        <w:t> </w:t>
      </w:r>
      <w:r>
        <w:rPr>
          <w:rFonts w:ascii="Cambria" w:eastAsia="Cambria" w:hAnsi="Cambria" w:cs="Times New Roman"/>
          <w:lang w:val="fr-CA"/>
        </w:rPr>
        <w:t>» (10) dit-elle au cours d’une entrevue trois ans avant sa mort en 1960.</w:t>
      </w:r>
      <w:r w:rsidR="00C151AE">
        <w:rPr>
          <w:rFonts w:ascii="Cambria" w:eastAsia="Cambria" w:hAnsi="Cambria" w:cs="Times New Roman"/>
          <w:lang w:val="fr-CA"/>
        </w:rPr>
        <w:t xml:space="preserve"> </w:t>
      </w:r>
      <w:r>
        <w:rPr>
          <w:rFonts w:ascii="Cambria" w:eastAsia="Cambria" w:hAnsi="Cambria" w:cs="Times New Roman"/>
          <w:lang w:val="fr-CA"/>
        </w:rPr>
        <w:t xml:space="preserve">Depuis sa victoire historique, de nombreuses femmes ont été élues au conseil municipal de Vancouver ainsi qu’en tant que dirigeantes de partis </w:t>
      </w:r>
      <w:r>
        <w:rPr>
          <w:rFonts w:ascii="Cambria" w:eastAsia="Cambria" w:hAnsi="Cambria" w:cs="Times New Roman"/>
          <w:lang w:val="fr-CA"/>
        </w:rPr>
        <w:lastRenderedPageBreak/>
        <w:t xml:space="preserve">politiques provinciaux. Chacune d’entre elles, qu’elle le sache ou non, est redevable envers cette jeune Anglaise qui a su percevoir la force du syndicalisme ainsi que de l’union </w:t>
      </w:r>
      <w:r w:rsidR="007B673A">
        <w:rPr>
          <w:rFonts w:ascii="Cambria" w:eastAsia="Cambria" w:hAnsi="Cambria" w:cs="Times New Roman"/>
          <w:lang w:val="fr-CA"/>
        </w:rPr>
        <w:t>nécessaire à la</w:t>
      </w:r>
      <w:r>
        <w:rPr>
          <w:rFonts w:ascii="Cambria" w:eastAsia="Cambria" w:hAnsi="Cambria" w:cs="Times New Roman"/>
          <w:lang w:val="fr-CA"/>
        </w:rPr>
        <w:t xml:space="preserve"> défen</w:t>
      </w:r>
      <w:r w:rsidR="007B673A">
        <w:rPr>
          <w:rFonts w:ascii="Cambria" w:eastAsia="Cambria" w:hAnsi="Cambria" w:cs="Times New Roman"/>
          <w:lang w:val="fr-CA"/>
        </w:rPr>
        <w:t>s</w:t>
      </w:r>
      <w:r>
        <w:rPr>
          <w:rFonts w:ascii="Cambria" w:eastAsia="Cambria" w:hAnsi="Cambria" w:cs="Times New Roman"/>
          <w:lang w:val="fr-CA"/>
        </w:rPr>
        <w:t xml:space="preserve">e d’autres causes semblables. </w:t>
      </w:r>
    </w:p>
    <w:p w14:paraId="055BBA1F" w14:textId="77777777" w:rsidR="00306ECB" w:rsidRPr="00C151AE" w:rsidRDefault="00DD0BA3" w:rsidP="00306ECB">
      <w:pPr>
        <w:rPr>
          <w:rFonts w:asciiTheme="majorHAnsi" w:hAnsiTheme="majorHAnsi"/>
          <w:b/>
          <w:sz w:val="20"/>
          <w:szCs w:val="20"/>
          <w:lang w:val="fr-CA"/>
        </w:rPr>
      </w:pPr>
      <w:r>
        <w:rPr>
          <w:rFonts w:ascii="Cambria" w:eastAsia="Cambria" w:hAnsi="Cambria" w:cs="Times New Roman"/>
          <w:b/>
          <w:bCs/>
          <w:sz w:val="20"/>
          <w:szCs w:val="20"/>
          <w:lang w:val="fr-CA"/>
        </w:rPr>
        <w:t>Citations</w:t>
      </w:r>
    </w:p>
    <w:p w14:paraId="2AFFF0BC" w14:textId="77777777" w:rsidR="00306ECB" w:rsidRPr="00C151AE" w:rsidRDefault="00DD0BA3" w:rsidP="00AD0051">
      <w:pPr>
        <w:spacing w:after="40" w:line="240" w:lineRule="auto"/>
        <w:rPr>
          <w:rFonts w:asciiTheme="majorHAnsi" w:hAnsiTheme="majorHAnsi"/>
          <w:sz w:val="18"/>
          <w:szCs w:val="18"/>
          <w:lang w:val="fr-CA"/>
        </w:rPr>
      </w:pPr>
      <w:r>
        <w:rPr>
          <w:rFonts w:ascii="Cambria" w:eastAsia="Cambria" w:hAnsi="Cambria" w:cs="Times New Roman"/>
          <w:sz w:val="18"/>
          <w:szCs w:val="18"/>
          <w:lang w:val="fr-CA"/>
        </w:rPr>
        <w:t>1. Susan Walsh, thèse de maîtrise, SFU, 1983.</w:t>
      </w:r>
    </w:p>
    <w:p w14:paraId="37C31BFD" w14:textId="77777777" w:rsidR="00306ECB" w:rsidRPr="00C151AE" w:rsidRDefault="00DD0BA3" w:rsidP="00AD0051">
      <w:pPr>
        <w:spacing w:after="40" w:line="240" w:lineRule="auto"/>
        <w:rPr>
          <w:rFonts w:asciiTheme="majorHAnsi" w:hAnsiTheme="majorHAnsi"/>
          <w:sz w:val="18"/>
          <w:szCs w:val="18"/>
          <w:lang w:val="fr-CA"/>
        </w:rPr>
      </w:pPr>
      <w:r>
        <w:rPr>
          <w:rFonts w:ascii="Cambria" w:eastAsia="Cambria" w:hAnsi="Cambria" w:cs="Times New Roman"/>
          <w:sz w:val="18"/>
          <w:szCs w:val="18"/>
          <w:lang w:val="fr-CA"/>
        </w:rPr>
        <w:t>2. Ibidem</w:t>
      </w:r>
    </w:p>
    <w:p w14:paraId="53157B85" w14:textId="77777777" w:rsidR="00306ECB" w:rsidRPr="00C151AE" w:rsidRDefault="00DD0BA3" w:rsidP="00AD0051">
      <w:pPr>
        <w:spacing w:after="40" w:line="240" w:lineRule="auto"/>
        <w:rPr>
          <w:rFonts w:asciiTheme="majorHAnsi" w:hAnsiTheme="majorHAnsi"/>
          <w:sz w:val="18"/>
          <w:szCs w:val="18"/>
          <w:lang w:val="fr-CA"/>
        </w:rPr>
      </w:pPr>
      <w:r>
        <w:rPr>
          <w:rFonts w:ascii="Cambria" w:eastAsia="Cambria" w:hAnsi="Cambria" w:cs="Times New Roman"/>
          <w:sz w:val="18"/>
          <w:szCs w:val="18"/>
          <w:lang w:val="fr-CA"/>
        </w:rPr>
        <w:t>3. Marcia Toms, thèse de maîtrise, SFU, 1993.</w:t>
      </w:r>
    </w:p>
    <w:p w14:paraId="7A308982" w14:textId="77777777" w:rsidR="00306ECB" w:rsidRPr="00AD0051" w:rsidRDefault="00DD0BA3" w:rsidP="00AD0051">
      <w:pPr>
        <w:spacing w:after="40" w:line="240" w:lineRule="auto"/>
        <w:rPr>
          <w:rFonts w:asciiTheme="majorHAnsi" w:hAnsiTheme="majorHAnsi"/>
          <w:sz w:val="18"/>
          <w:szCs w:val="18"/>
        </w:rPr>
      </w:pPr>
      <w:r w:rsidRPr="00C151AE">
        <w:rPr>
          <w:rFonts w:ascii="Cambria" w:eastAsia="Cambria" w:hAnsi="Cambria" w:cs="Times New Roman"/>
          <w:sz w:val="18"/>
          <w:szCs w:val="18"/>
          <w:lang w:val="en-US"/>
        </w:rPr>
        <w:t>4. Walsh.</w:t>
      </w:r>
    </w:p>
    <w:p w14:paraId="33184B85" w14:textId="38271924" w:rsidR="00306ECB" w:rsidRPr="00C151AE" w:rsidRDefault="00DD0BA3" w:rsidP="00AD0051">
      <w:pPr>
        <w:spacing w:after="40"/>
        <w:rPr>
          <w:rFonts w:asciiTheme="majorHAnsi" w:hAnsiTheme="majorHAnsi"/>
          <w:sz w:val="18"/>
          <w:szCs w:val="18"/>
          <w:lang w:val="pt-BR"/>
        </w:rPr>
      </w:pPr>
      <w:r w:rsidRPr="00C151AE">
        <w:rPr>
          <w:rFonts w:ascii="Cambria" w:eastAsia="Cambria" w:hAnsi="Cambria" w:cs="Times New Roman"/>
          <w:sz w:val="18"/>
          <w:szCs w:val="18"/>
          <w:lang w:val="en-US"/>
        </w:rPr>
        <w:t xml:space="preserve">5. Irene Howard, </w:t>
      </w:r>
      <w:r w:rsidRPr="00C151AE">
        <w:rPr>
          <w:rFonts w:ascii="Cambria" w:eastAsia="Cambria" w:hAnsi="Cambria" w:cs="Times New Roman"/>
          <w:sz w:val="18"/>
          <w:szCs w:val="18"/>
          <w:u w:val="single"/>
          <w:lang w:val="en-US"/>
        </w:rPr>
        <w:t xml:space="preserve">Helena </w:t>
      </w:r>
      <w:proofErr w:type="spellStart"/>
      <w:r w:rsidRPr="00C151AE">
        <w:rPr>
          <w:rFonts w:ascii="Cambria" w:eastAsia="Cambria" w:hAnsi="Cambria" w:cs="Times New Roman"/>
          <w:sz w:val="18"/>
          <w:szCs w:val="18"/>
          <w:u w:val="single"/>
          <w:lang w:val="en-US"/>
        </w:rPr>
        <w:t>Gutteridge</w:t>
      </w:r>
      <w:proofErr w:type="spellEnd"/>
      <w:r w:rsidRPr="00C151AE">
        <w:rPr>
          <w:rFonts w:ascii="Cambria" w:eastAsia="Cambria" w:hAnsi="Cambria" w:cs="Times New Roman"/>
          <w:sz w:val="18"/>
          <w:szCs w:val="18"/>
          <w:u w:val="single"/>
          <w:lang w:val="en-US"/>
        </w:rPr>
        <w:t xml:space="preserve">, The </w:t>
      </w:r>
      <w:r w:rsidR="007B673A">
        <w:rPr>
          <w:rFonts w:ascii="Cambria" w:eastAsia="Cambria" w:hAnsi="Cambria" w:cs="Times New Roman"/>
          <w:sz w:val="18"/>
          <w:szCs w:val="18"/>
          <w:u w:val="single"/>
          <w:lang w:val="en-US"/>
        </w:rPr>
        <w:t>U</w:t>
      </w:r>
      <w:r w:rsidRPr="00C151AE">
        <w:rPr>
          <w:rFonts w:ascii="Cambria" w:eastAsia="Cambria" w:hAnsi="Cambria" w:cs="Times New Roman"/>
          <w:sz w:val="18"/>
          <w:szCs w:val="18"/>
          <w:u w:val="single"/>
          <w:lang w:val="en-US"/>
        </w:rPr>
        <w:t xml:space="preserve">nknown </w:t>
      </w:r>
      <w:r w:rsidR="007B673A">
        <w:rPr>
          <w:rFonts w:ascii="Cambria" w:eastAsia="Cambria" w:hAnsi="Cambria" w:cs="Times New Roman"/>
          <w:sz w:val="18"/>
          <w:szCs w:val="18"/>
          <w:u w:val="single"/>
          <w:lang w:val="en-US"/>
        </w:rPr>
        <w:t>R</w:t>
      </w:r>
      <w:r w:rsidRPr="00C151AE">
        <w:rPr>
          <w:rFonts w:ascii="Cambria" w:eastAsia="Cambria" w:hAnsi="Cambria" w:cs="Times New Roman"/>
          <w:sz w:val="18"/>
          <w:szCs w:val="18"/>
          <w:u w:val="single"/>
          <w:lang w:val="en-US"/>
        </w:rPr>
        <w:t>eformer</w:t>
      </w:r>
      <w:r w:rsidRPr="00C151AE">
        <w:rPr>
          <w:rFonts w:ascii="Cambria" w:eastAsia="Cambria" w:hAnsi="Cambria" w:cs="Times New Roman"/>
          <w:sz w:val="18"/>
          <w:szCs w:val="18"/>
          <w:lang w:val="en-US"/>
        </w:rPr>
        <w:t xml:space="preserve">. </w:t>
      </w:r>
      <w:r w:rsidRPr="00C151AE">
        <w:rPr>
          <w:rFonts w:ascii="Cambria" w:eastAsia="Cambria" w:hAnsi="Cambria" w:cs="Times New Roman"/>
          <w:sz w:val="18"/>
          <w:szCs w:val="18"/>
          <w:lang w:val="pt-BR"/>
        </w:rPr>
        <w:t>1992.</w:t>
      </w:r>
    </w:p>
    <w:p w14:paraId="4615FA91" w14:textId="77777777" w:rsidR="00306ECB" w:rsidRPr="00C151AE" w:rsidRDefault="00DD0BA3" w:rsidP="00AD0051">
      <w:pPr>
        <w:spacing w:after="40"/>
        <w:rPr>
          <w:rFonts w:asciiTheme="majorHAnsi" w:hAnsiTheme="majorHAnsi"/>
          <w:sz w:val="18"/>
          <w:szCs w:val="18"/>
          <w:lang w:val="pt-BR"/>
        </w:rPr>
      </w:pPr>
      <w:r w:rsidRPr="00C151AE">
        <w:rPr>
          <w:rFonts w:ascii="Cambria" w:eastAsia="Cambria" w:hAnsi="Cambria" w:cs="Times New Roman"/>
          <w:sz w:val="18"/>
          <w:szCs w:val="18"/>
          <w:lang w:val="pt-BR"/>
        </w:rPr>
        <w:t>6. Ibidem</w:t>
      </w:r>
    </w:p>
    <w:p w14:paraId="543A70EE" w14:textId="77777777" w:rsidR="00306ECB" w:rsidRPr="00C151AE" w:rsidRDefault="00DD0BA3" w:rsidP="00AD0051">
      <w:pPr>
        <w:spacing w:after="40"/>
        <w:rPr>
          <w:rFonts w:asciiTheme="majorHAnsi" w:hAnsiTheme="majorHAnsi"/>
          <w:sz w:val="18"/>
          <w:szCs w:val="18"/>
          <w:lang w:val="pt-BR"/>
        </w:rPr>
      </w:pPr>
      <w:r w:rsidRPr="00C151AE">
        <w:rPr>
          <w:rFonts w:ascii="Cambria" w:eastAsia="Cambria" w:hAnsi="Cambria" w:cs="Times New Roman"/>
          <w:sz w:val="18"/>
          <w:szCs w:val="18"/>
          <w:lang w:val="pt-BR"/>
        </w:rPr>
        <w:t>7. Ibidem</w:t>
      </w:r>
    </w:p>
    <w:p w14:paraId="610B35A6" w14:textId="77777777" w:rsidR="00306ECB" w:rsidRPr="00C151AE" w:rsidRDefault="00DD0BA3" w:rsidP="00AD0051">
      <w:pPr>
        <w:spacing w:after="40"/>
        <w:rPr>
          <w:rFonts w:asciiTheme="majorHAnsi" w:hAnsiTheme="majorHAnsi"/>
          <w:sz w:val="18"/>
          <w:szCs w:val="18"/>
          <w:lang w:val="pt-BR"/>
        </w:rPr>
      </w:pPr>
      <w:r w:rsidRPr="00C151AE">
        <w:rPr>
          <w:rFonts w:ascii="Cambria" w:eastAsia="Cambria" w:hAnsi="Cambria" w:cs="Times New Roman"/>
          <w:sz w:val="18"/>
          <w:szCs w:val="18"/>
          <w:lang w:val="pt-BR"/>
        </w:rPr>
        <w:t>8. Ibidem</w:t>
      </w:r>
    </w:p>
    <w:p w14:paraId="0615FD52" w14:textId="77777777" w:rsidR="00306ECB" w:rsidRPr="00C151AE" w:rsidRDefault="00DD0BA3" w:rsidP="00AD0051">
      <w:pPr>
        <w:spacing w:after="40"/>
        <w:rPr>
          <w:rFonts w:asciiTheme="majorHAnsi" w:hAnsiTheme="majorHAnsi"/>
          <w:sz w:val="18"/>
          <w:szCs w:val="18"/>
          <w:lang w:val="pt-BR"/>
        </w:rPr>
      </w:pPr>
      <w:r w:rsidRPr="00C151AE">
        <w:rPr>
          <w:rFonts w:ascii="Cambria" w:eastAsia="Cambria" w:hAnsi="Cambria" w:cs="Times New Roman"/>
          <w:sz w:val="18"/>
          <w:szCs w:val="18"/>
          <w:lang w:val="pt-BR"/>
        </w:rPr>
        <w:t>9. Howard, 239.</w:t>
      </w:r>
    </w:p>
    <w:p w14:paraId="14A3E85E" w14:textId="6E46F626" w:rsidR="00306ECB" w:rsidRDefault="00DD0BA3" w:rsidP="00AD0051">
      <w:pPr>
        <w:spacing w:after="40"/>
        <w:rPr>
          <w:rFonts w:ascii="Cambria" w:eastAsia="Cambria" w:hAnsi="Cambria" w:cs="Times New Roman"/>
          <w:sz w:val="18"/>
          <w:szCs w:val="18"/>
          <w:lang w:val="pt-BR"/>
        </w:rPr>
      </w:pPr>
      <w:r w:rsidRPr="00C151AE">
        <w:rPr>
          <w:rFonts w:ascii="Cambria" w:eastAsia="Cambria" w:hAnsi="Cambria" w:cs="Times New Roman"/>
          <w:sz w:val="18"/>
          <w:szCs w:val="18"/>
          <w:lang w:val="pt-BR"/>
        </w:rPr>
        <w:t>10. Pacific Tribune, 8 mars 1957</w:t>
      </w:r>
      <w:r w:rsidR="00572ECB">
        <w:rPr>
          <w:rFonts w:ascii="Cambria" w:eastAsia="Cambria" w:hAnsi="Cambria" w:cs="Times New Roman"/>
          <w:sz w:val="18"/>
          <w:szCs w:val="18"/>
          <w:lang w:val="pt-BR"/>
        </w:rPr>
        <w:t>.</w:t>
      </w:r>
    </w:p>
    <w:p w14:paraId="7ACE38B5" w14:textId="5462799B" w:rsidR="007B673A" w:rsidRDefault="007B673A" w:rsidP="00AD0051">
      <w:pPr>
        <w:spacing w:after="40"/>
        <w:rPr>
          <w:rFonts w:ascii="Cambria" w:eastAsia="Cambria" w:hAnsi="Cambria" w:cs="Times New Roman"/>
          <w:sz w:val="18"/>
          <w:szCs w:val="18"/>
          <w:lang w:val="pt-BR"/>
        </w:rPr>
      </w:pPr>
    </w:p>
    <w:p w14:paraId="60E000E7" w14:textId="77777777" w:rsidR="007B673A" w:rsidRPr="00C151AE" w:rsidRDefault="007B673A" w:rsidP="00AD0051">
      <w:pPr>
        <w:spacing w:after="40"/>
        <w:rPr>
          <w:rFonts w:asciiTheme="majorHAnsi" w:hAnsiTheme="majorHAnsi"/>
          <w:sz w:val="18"/>
          <w:szCs w:val="18"/>
          <w:lang w:val="pt-BR"/>
        </w:rPr>
      </w:pPr>
    </w:p>
    <w:p w14:paraId="6F160CC0" w14:textId="3ED3D860" w:rsidR="00AC6CE4" w:rsidRPr="00C151AE" w:rsidRDefault="007B673A" w:rsidP="00AC6CE4">
      <w:pPr>
        <w:spacing w:after="160"/>
        <w:rPr>
          <w:rFonts w:asciiTheme="majorHAnsi" w:hAnsiTheme="majorHAnsi"/>
          <w:b/>
          <w:sz w:val="28"/>
          <w:szCs w:val="28"/>
          <w:lang w:val="fr-CA"/>
        </w:rPr>
      </w:pPr>
      <w:r>
        <w:rPr>
          <w:rFonts w:ascii="Cambria" w:eastAsia="Cambria" w:hAnsi="Cambria" w:cs="Times New Roman"/>
          <w:b/>
          <w:bCs/>
          <w:sz w:val="28"/>
          <w:szCs w:val="28"/>
          <w:lang w:val="fr-CA"/>
        </w:rPr>
        <w:t>Activité optionnelle de j</w:t>
      </w:r>
      <w:r w:rsidR="00DD0BA3">
        <w:rPr>
          <w:rFonts w:ascii="Cambria" w:eastAsia="Cambria" w:hAnsi="Cambria" w:cs="Times New Roman"/>
          <w:b/>
          <w:bCs/>
          <w:sz w:val="28"/>
          <w:szCs w:val="28"/>
          <w:lang w:val="fr-CA"/>
        </w:rPr>
        <w:t xml:space="preserve">eu de rôle </w:t>
      </w:r>
    </w:p>
    <w:p w14:paraId="3BF42134" w14:textId="3F55BFBF" w:rsidR="00AC6CE4" w:rsidRPr="007B673A" w:rsidRDefault="00DD0BA3" w:rsidP="00AC6CE4">
      <w:pPr>
        <w:rPr>
          <w:rFonts w:asciiTheme="majorHAnsi" w:hAnsiTheme="majorHAnsi"/>
        </w:rPr>
      </w:pPr>
      <w:r w:rsidRPr="007B673A">
        <w:rPr>
          <w:rFonts w:ascii="Cambria" w:eastAsia="Cambria" w:hAnsi="Cambria" w:cs="Times New Roman"/>
          <w:lang w:val="fr-CA"/>
        </w:rPr>
        <w:t>Au cours de cette activité, les élèves seront jumelés en groupes de deux.</w:t>
      </w:r>
      <w:r w:rsidR="00C151AE" w:rsidRPr="007B673A">
        <w:rPr>
          <w:rFonts w:ascii="Cambria" w:eastAsia="Cambria" w:hAnsi="Cambria" w:cs="Times New Roman"/>
          <w:lang w:val="fr-CA"/>
        </w:rPr>
        <w:t xml:space="preserve"> </w:t>
      </w:r>
      <w:r w:rsidRPr="007B673A">
        <w:rPr>
          <w:rFonts w:ascii="Cambria" w:eastAsia="Cambria" w:hAnsi="Cambria" w:cs="Times New Roman"/>
          <w:lang w:val="fr-CA"/>
        </w:rPr>
        <w:t xml:space="preserve">Après avoir lu l’article, ils joueront alternativement le rôle : </w:t>
      </w:r>
    </w:p>
    <w:p w14:paraId="1FAAA0AF" w14:textId="77777777" w:rsidR="00AC6CE4" w:rsidRPr="007B673A" w:rsidRDefault="00DD0BA3" w:rsidP="00AC6CE4">
      <w:pPr>
        <w:pStyle w:val="ListParagraph"/>
        <w:numPr>
          <w:ilvl w:val="0"/>
          <w:numId w:val="3"/>
        </w:numPr>
        <w:rPr>
          <w:rFonts w:asciiTheme="majorHAnsi" w:hAnsiTheme="majorHAnsi"/>
          <w:lang w:val="fr-CA"/>
        </w:rPr>
      </w:pPr>
      <w:r w:rsidRPr="007B673A">
        <w:rPr>
          <w:rFonts w:ascii="Cambria" w:eastAsia="Cambria" w:hAnsi="Cambria" w:cs="Times New Roman"/>
          <w:lang w:val="fr-CA"/>
        </w:rPr>
        <w:t xml:space="preserve">D’un(e) journaliste procédant à une entrevue </w:t>
      </w:r>
    </w:p>
    <w:p w14:paraId="6FE3166A" w14:textId="77777777" w:rsidR="00AC6CE4" w:rsidRPr="007B673A" w:rsidRDefault="00DD0BA3" w:rsidP="00AC6CE4">
      <w:pPr>
        <w:pStyle w:val="ListParagraph"/>
        <w:rPr>
          <w:rFonts w:asciiTheme="majorHAnsi" w:hAnsiTheme="majorHAnsi"/>
        </w:rPr>
      </w:pPr>
      <w:r w:rsidRPr="007B673A">
        <w:rPr>
          <w:rFonts w:ascii="Cambria" w:eastAsia="Cambria" w:hAnsi="Cambria" w:cs="Times New Roman"/>
          <w:lang w:val="fr-CA"/>
        </w:rPr>
        <w:t xml:space="preserve"> </w:t>
      </w:r>
      <w:proofErr w:type="gramStart"/>
      <w:r w:rsidRPr="007B673A">
        <w:rPr>
          <w:rFonts w:ascii="Cambria" w:eastAsia="Cambria" w:hAnsi="Cambria" w:cs="Times New Roman"/>
          <w:lang w:val="fr-CA"/>
        </w:rPr>
        <w:t>ou</w:t>
      </w:r>
      <w:proofErr w:type="gramEnd"/>
    </w:p>
    <w:p w14:paraId="75DFCD3A" w14:textId="3605923B" w:rsidR="00AC6CE4" w:rsidRPr="007B673A" w:rsidRDefault="00DD0BA3" w:rsidP="00AC6CE4">
      <w:pPr>
        <w:pStyle w:val="ListParagraph"/>
        <w:numPr>
          <w:ilvl w:val="0"/>
          <w:numId w:val="3"/>
        </w:numPr>
        <w:rPr>
          <w:rFonts w:asciiTheme="majorHAnsi" w:hAnsiTheme="majorHAnsi"/>
          <w:lang w:val="fr-CA"/>
        </w:rPr>
      </w:pPr>
      <w:r w:rsidRPr="007B673A">
        <w:rPr>
          <w:rFonts w:ascii="Cambria" w:eastAsia="Cambria" w:hAnsi="Cambria" w:cs="Times New Roman"/>
          <w:lang w:val="fr-CA"/>
        </w:rPr>
        <w:t xml:space="preserve">D’Helena </w:t>
      </w:r>
      <w:proofErr w:type="spellStart"/>
      <w:r w:rsidRPr="007B673A">
        <w:rPr>
          <w:rFonts w:ascii="Cambria" w:eastAsia="Cambria" w:hAnsi="Cambria" w:cs="Times New Roman"/>
          <w:lang w:val="fr-CA"/>
        </w:rPr>
        <w:t>Gutteridge</w:t>
      </w:r>
      <w:proofErr w:type="spellEnd"/>
      <w:r w:rsidRPr="007B673A">
        <w:rPr>
          <w:rFonts w:ascii="Cambria" w:eastAsia="Cambria" w:hAnsi="Cambria" w:cs="Times New Roman"/>
          <w:lang w:val="fr-CA"/>
        </w:rPr>
        <w:t>, «</w:t>
      </w:r>
      <w:r w:rsidR="00572ECB">
        <w:rPr>
          <w:rFonts w:ascii="Cambria" w:eastAsia="Cambria" w:hAnsi="Cambria" w:cs="Times New Roman"/>
          <w:lang w:val="fr-CA"/>
        </w:rPr>
        <w:t> </w:t>
      </w:r>
      <w:r w:rsidRPr="007B673A">
        <w:rPr>
          <w:rFonts w:ascii="Cambria" w:eastAsia="Cambria" w:hAnsi="Cambria" w:cs="Times New Roman"/>
          <w:lang w:val="fr-CA"/>
        </w:rPr>
        <w:t>femme politique au franc</w:t>
      </w:r>
      <w:r w:rsidR="00572ECB">
        <w:rPr>
          <w:rFonts w:ascii="Cambria" w:eastAsia="Cambria" w:hAnsi="Cambria" w:cs="Times New Roman"/>
          <w:lang w:val="fr-CA"/>
        </w:rPr>
        <w:t>-</w:t>
      </w:r>
      <w:r w:rsidRPr="007B673A">
        <w:rPr>
          <w:rFonts w:ascii="Cambria" w:eastAsia="Cambria" w:hAnsi="Cambria" w:cs="Times New Roman"/>
          <w:lang w:val="fr-CA"/>
        </w:rPr>
        <w:t>parler et syndicaliste pragmatique</w:t>
      </w:r>
      <w:r w:rsidR="00572ECB">
        <w:rPr>
          <w:rFonts w:ascii="Cambria" w:eastAsia="Cambria" w:hAnsi="Cambria" w:cs="Times New Roman"/>
          <w:lang w:val="fr-CA"/>
        </w:rPr>
        <w:t> </w:t>
      </w:r>
      <w:r w:rsidRPr="007B673A">
        <w:rPr>
          <w:rFonts w:ascii="Cambria" w:eastAsia="Cambria" w:hAnsi="Cambria" w:cs="Times New Roman"/>
          <w:lang w:val="fr-CA"/>
        </w:rPr>
        <w:t>»</w:t>
      </w:r>
      <w:r w:rsidR="00C151AE" w:rsidRPr="007B673A">
        <w:rPr>
          <w:rFonts w:ascii="Cambria" w:eastAsia="Cambria" w:hAnsi="Cambria" w:cs="Times New Roman"/>
          <w:lang w:val="fr-CA"/>
        </w:rPr>
        <w:t xml:space="preserve"> </w:t>
      </w:r>
    </w:p>
    <w:p w14:paraId="25D1197E" w14:textId="1D62D562" w:rsidR="00AC6CE4" w:rsidRPr="007B673A" w:rsidRDefault="00DD0BA3" w:rsidP="00AC6CE4">
      <w:pPr>
        <w:rPr>
          <w:rFonts w:asciiTheme="majorHAnsi" w:hAnsiTheme="majorHAnsi"/>
          <w:lang w:val="fr-CA"/>
        </w:rPr>
      </w:pPr>
      <w:r w:rsidRPr="007B673A">
        <w:rPr>
          <w:rFonts w:ascii="Cambria" w:eastAsia="Cambria" w:hAnsi="Cambria" w:cs="Times New Roman"/>
          <w:lang w:val="fr-CA"/>
        </w:rPr>
        <w:t>Tout d’abord, les élèves compileront ensemble une liste de question (disons 10, après avoir reçu la consigne expresse d’avoir recours aux amorces «</w:t>
      </w:r>
      <w:r w:rsidR="00572ECB">
        <w:rPr>
          <w:rFonts w:ascii="Cambria" w:eastAsia="Cambria" w:hAnsi="Cambria" w:cs="Times New Roman"/>
          <w:lang w:val="fr-CA"/>
        </w:rPr>
        <w:t> </w:t>
      </w:r>
      <w:r w:rsidRPr="007B673A">
        <w:rPr>
          <w:rFonts w:ascii="Cambria" w:eastAsia="Cambria" w:hAnsi="Cambria" w:cs="Times New Roman"/>
          <w:lang w:val="fr-CA"/>
        </w:rPr>
        <w:t>Pourquoi? Comment? Décrivez</w:t>
      </w:r>
      <w:r w:rsidR="00572ECB">
        <w:rPr>
          <w:rFonts w:ascii="Cambria" w:eastAsia="Cambria" w:hAnsi="Cambria" w:cs="Times New Roman"/>
          <w:lang w:val="fr-CA"/>
        </w:rPr>
        <w:t>.</w:t>
      </w:r>
      <w:r w:rsidRPr="007B673A">
        <w:rPr>
          <w:rFonts w:ascii="Cambria" w:eastAsia="Cambria" w:hAnsi="Cambria" w:cs="Times New Roman"/>
          <w:lang w:val="fr-CA"/>
        </w:rPr>
        <w:t xml:space="preserve"> Pour quelles raisons?) pour un article décrivant les appellations</w:t>
      </w:r>
      <w:r w:rsidR="00C151AE" w:rsidRPr="007B673A">
        <w:rPr>
          <w:rFonts w:ascii="Cambria" w:eastAsia="Cambria" w:hAnsi="Cambria" w:cs="Times New Roman"/>
          <w:lang w:val="fr-CA"/>
        </w:rPr>
        <w:t xml:space="preserve"> </w:t>
      </w:r>
      <w:r w:rsidRPr="007B673A">
        <w:rPr>
          <w:rFonts w:ascii="Cambria" w:eastAsia="Cambria" w:hAnsi="Cambria" w:cs="Times New Roman"/>
          <w:lang w:val="fr-CA"/>
        </w:rPr>
        <w:t xml:space="preserve">données à Helena </w:t>
      </w:r>
      <w:proofErr w:type="spellStart"/>
      <w:r w:rsidRPr="007B673A">
        <w:rPr>
          <w:rFonts w:ascii="Cambria" w:eastAsia="Cambria" w:hAnsi="Cambria" w:cs="Times New Roman"/>
          <w:lang w:val="fr-CA"/>
        </w:rPr>
        <w:t>Gutteridge</w:t>
      </w:r>
      <w:proofErr w:type="spellEnd"/>
      <w:r w:rsidRPr="007B673A">
        <w:rPr>
          <w:rFonts w:ascii="Cambria" w:eastAsia="Cambria" w:hAnsi="Cambria" w:cs="Times New Roman"/>
          <w:lang w:val="fr-CA"/>
        </w:rPr>
        <w:t xml:space="preserve"> dans le titre; ensuite, ils alterneront pour s’interviewer mutuellement.</w:t>
      </w:r>
      <w:r w:rsidR="00C151AE" w:rsidRPr="007B673A">
        <w:rPr>
          <w:rFonts w:ascii="Cambria" w:eastAsia="Cambria" w:hAnsi="Cambria" w:cs="Times New Roman"/>
          <w:lang w:val="fr-CA"/>
        </w:rPr>
        <w:t xml:space="preserve"> </w:t>
      </w:r>
      <w:r w:rsidR="007B673A" w:rsidRPr="007B673A">
        <w:rPr>
          <w:rFonts w:ascii="Cambria" w:eastAsia="Cambria" w:hAnsi="Cambria" w:cs="Times New Roman"/>
          <w:lang w:val="fr-CA"/>
        </w:rPr>
        <w:t>Puis</w:t>
      </w:r>
      <w:r w:rsidRPr="007B673A">
        <w:rPr>
          <w:rFonts w:ascii="Cambria" w:eastAsia="Cambria" w:hAnsi="Cambria" w:cs="Times New Roman"/>
          <w:lang w:val="fr-CA"/>
        </w:rPr>
        <w:t>, chaque élève écrira un article en s’appuyant sur ses notes.</w:t>
      </w:r>
      <w:r w:rsidR="00C151AE" w:rsidRPr="007B673A">
        <w:rPr>
          <w:rFonts w:ascii="Cambria" w:eastAsia="Cambria" w:hAnsi="Cambria" w:cs="Times New Roman"/>
          <w:lang w:val="fr-CA"/>
        </w:rPr>
        <w:t xml:space="preserve"> </w:t>
      </w:r>
      <w:r w:rsidRPr="007B673A">
        <w:rPr>
          <w:rFonts w:ascii="Cambria" w:eastAsia="Cambria" w:hAnsi="Cambria" w:cs="Times New Roman"/>
          <w:lang w:val="fr-CA"/>
        </w:rPr>
        <w:t>Songez à publier les articles sur le site Web de votre école ou sur un blogue.</w:t>
      </w:r>
    </w:p>
    <w:p w14:paraId="61CBAE25" w14:textId="77777777" w:rsidR="00AC6CE4" w:rsidRPr="00C151AE" w:rsidRDefault="00DD0BA3" w:rsidP="00AC6CE4">
      <w:pPr>
        <w:rPr>
          <w:rFonts w:asciiTheme="majorHAnsi" w:hAnsiTheme="majorHAnsi"/>
          <w:lang w:val="fr-CA"/>
        </w:rPr>
      </w:pPr>
      <w:r w:rsidRPr="00C151AE">
        <w:rPr>
          <w:rFonts w:asciiTheme="majorHAnsi" w:hAnsiTheme="majorHAnsi"/>
          <w:lang w:val="fr-CA"/>
        </w:rPr>
        <w:t xml:space="preserve"> </w:t>
      </w:r>
    </w:p>
    <w:p w14:paraId="2268FF58" w14:textId="77777777" w:rsidR="004144C1" w:rsidRDefault="004144C1" w:rsidP="004144C1">
      <w:pPr>
        <w:spacing w:after="0" w:line="240" w:lineRule="auto"/>
        <w:rPr>
          <w:sz w:val="18"/>
          <w:szCs w:val="18"/>
        </w:rPr>
      </w:pPr>
    </w:p>
    <w:p w14:paraId="15A84C8E" w14:textId="77777777" w:rsidR="004144C1" w:rsidRDefault="004144C1" w:rsidP="004144C1">
      <w:pPr>
        <w:spacing w:after="0" w:line="240" w:lineRule="auto"/>
        <w:rPr>
          <w:sz w:val="18"/>
          <w:szCs w:val="18"/>
        </w:rPr>
      </w:pPr>
    </w:p>
    <w:p w14:paraId="76539935" w14:textId="77777777" w:rsidR="004144C1" w:rsidRDefault="004144C1" w:rsidP="004144C1">
      <w:pPr>
        <w:spacing w:after="0" w:line="240" w:lineRule="auto"/>
        <w:rPr>
          <w:sz w:val="18"/>
          <w:szCs w:val="18"/>
        </w:rPr>
      </w:pPr>
    </w:p>
    <w:p w14:paraId="51AB242F" w14:textId="77777777" w:rsidR="004144C1" w:rsidRDefault="004144C1" w:rsidP="004144C1">
      <w:pPr>
        <w:spacing w:after="0" w:line="240" w:lineRule="auto"/>
        <w:rPr>
          <w:sz w:val="18"/>
          <w:szCs w:val="18"/>
        </w:rPr>
      </w:pPr>
    </w:p>
    <w:p w14:paraId="3C5A105D" w14:textId="77777777" w:rsidR="004144C1" w:rsidRDefault="004144C1" w:rsidP="004144C1">
      <w:pPr>
        <w:spacing w:after="0" w:line="240" w:lineRule="auto"/>
        <w:rPr>
          <w:sz w:val="18"/>
          <w:szCs w:val="18"/>
        </w:rPr>
      </w:pPr>
    </w:p>
    <w:p w14:paraId="403929E8" w14:textId="77777777" w:rsidR="004144C1" w:rsidRDefault="004144C1" w:rsidP="004144C1">
      <w:pPr>
        <w:spacing w:after="0" w:line="240" w:lineRule="auto"/>
        <w:rPr>
          <w:sz w:val="18"/>
          <w:szCs w:val="18"/>
        </w:rPr>
      </w:pPr>
    </w:p>
    <w:p w14:paraId="43D2AF9D" w14:textId="77777777" w:rsidR="004144C1" w:rsidRDefault="004144C1" w:rsidP="004144C1">
      <w:pPr>
        <w:spacing w:after="0" w:line="240" w:lineRule="auto"/>
        <w:rPr>
          <w:sz w:val="18"/>
          <w:szCs w:val="18"/>
        </w:rPr>
      </w:pPr>
    </w:p>
    <w:p w14:paraId="3C7CD071" w14:textId="77777777" w:rsidR="004144C1" w:rsidRDefault="004144C1" w:rsidP="004144C1">
      <w:pPr>
        <w:spacing w:after="0" w:line="240" w:lineRule="auto"/>
        <w:rPr>
          <w:sz w:val="18"/>
          <w:szCs w:val="18"/>
        </w:rPr>
      </w:pPr>
    </w:p>
    <w:p w14:paraId="32A20720" w14:textId="77777777" w:rsidR="004144C1" w:rsidRDefault="004144C1" w:rsidP="004144C1">
      <w:pPr>
        <w:spacing w:after="0" w:line="240" w:lineRule="auto"/>
        <w:rPr>
          <w:sz w:val="18"/>
          <w:szCs w:val="18"/>
        </w:rPr>
      </w:pPr>
    </w:p>
    <w:p w14:paraId="2548FADB" w14:textId="77777777" w:rsidR="004144C1" w:rsidRDefault="004144C1" w:rsidP="004144C1">
      <w:pPr>
        <w:spacing w:after="0" w:line="240" w:lineRule="auto"/>
        <w:rPr>
          <w:sz w:val="18"/>
          <w:szCs w:val="18"/>
        </w:rPr>
      </w:pPr>
    </w:p>
    <w:p w14:paraId="6E190D8E" w14:textId="77777777" w:rsidR="004144C1" w:rsidRDefault="004144C1" w:rsidP="004144C1">
      <w:pPr>
        <w:spacing w:after="0" w:line="240" w:lineRule="auto"/>
        <w:rPr>
          <w:sz w:val="18"/>
          <w:szCs w:val="18"/>
        </w:rPr>
      </w:pPr>
    </w:p>
    <w:p w14:paraId="2B934F00" w14:textId="77777777" w:rsidR="004144C1" w:rsidRDefault="004144C1" w:rsidP="004144C1">
      <w:pPr>
        <w:spacing w:after="0" w:line="240" w:lineRule="auto"/>
        <w:rPr>
          <w:sz w:val="18"/>
          <w:szCs w:val="18"/>
        </w:rPr>
      </w:pPr>
    </w:p>
    <w:p w14:paraId="3D9A21D7" w14:textId="77777777" w:rsidR="004144C1" w:rsidRDefault="004144C1" w:rsidP="004144C1">
      <w:pPr>
        <w:spacing w:after="0" w:line="240" w:lineRule="auto"/>
        <w:rPr>
          <w:sz w:val="18"/>
          <w:szCs w:val="18"/>
        </w:rPr>
      </w:pPr>
    </w:p>
    <w:p w14:paraId="5DE4A432" w14:textId="3A6E0980" w:rsidR="00AC6CE4" w:rsidRPr="00F52CA7" w:rsidRDefault="004144C1" w:rsidP="00F52CA7">
      <w:pPr>
        <w:spacing w:after="0" w:line="240" w:lineRule="auto"/>
        <w:jc w:val="right"/>
        <w:rPr>
          <w:sz w:val="18"/>
          <w:szCs w:val="18"/>
        </w:rPr>
      </w:pPr>
      <w:proofErr w:type="spellStart"/>
      <w:r w:rsidRPr="004144C1">
        <w:rPr>
          <w:sz w:val="18"/>
          <w:szCs w:val="18"/>
        </w:rPr>
        <w:t>bctf</w:t>
      </w:r>
      <w:proofErr w:type="spellEnd"/>
      <w:r w:rsidRPr="004144C1">
        <w:rPr>
          <w:sz w:val="18"/>
          <w:szCs w:val="18"/>
        </w:rPr>
        <w:t xml:space="preserve"> ufcw1518</w:t>
      </w:r>
    </w:p>
    <w:sectPr w:rsidR="00AC6CE4" w:rsidRPr="00F52CA7"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292E3" w14:textId="77777777" w:rsidR="00FA28E3" w:rsidRDefault="00FA28E3">
      <w:pPr>
        <w:spacing w:after="0" w:line="240" w:lineRule="auto"/>
      </w:pPr>
      <w:r>
        <w:separator/>
      </w:r>
    </w:p>
  </w:endnote>
  <w:endnote w:type="continuationSeparator" w:id="0">
    <w:p w14:paraId="3117DC85" w14:textId="77777777" w:rsidR="00FA28E3" w:rsidRDefault="00FA2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4E1DA" w14:textId="7D7F4B9E" w:rsidR="005E3009" w:rsidRPr="00E66F1F" w:rsidRDefault="00E66F1F">
    <w:pPr>
      <w:pStyle w:val="Footer"/>
      <w:pBdr>
        <w:top w:val="thinThickSmallGap" w:sz="24" w:space="1" w:color="622423" w:themeColor="accent2" w:themeShade="7F"/>
      </w:pBdr>
      <w:rPr>
        <w:rFonts w:ascii="Cambria" w:eastAsia="Cambria" w:hAnsi="Cambria" w:cs="Times New Roman"/>
        <w:i/>
        <w:iCs/>
        <w:sz w:val="18"/>
        <w:szCs w:val="18"/>
        <w:lang w:val="fr-CA"/>
      </w:rPr>
    </w:pPr>
    <w:r>
      <w:rPr>
        <w:rFonts w:ascii="Cambria" w:eastAsia="Cambria" w:hAnsi="Cambria" w:cs="Times New Roman"/>
        <w:i/>
        <w:iCs/>
        <w:sz w:val="16"/>
        <w:szCs w:val="16"/>
        <w:lang w:val="fr-CA"/>
      </w:rPr>
      <w:t xml:space="preserve">25/09/22  </w:t>
    </w:r>
    <w:r w:rsidRPr="00E66F1F">
      <w:rPr>
        <w:rFonts w:ascii="Cambria" w:eastAsia="Cambria" w:hAnsi="Cambria" w:cs="Times New Roman"/>
        <w:i/>
        <w:iCs/>
        <w:sz w:val="18"/>
        <w:szCs w:val="18"/>
        <w:lang w:val="fr-CA"/>
      </w:rPr>
      <w:t xml:space="preserve"> </w:t>
    </w:r>
    <w:r w:rsidR="00DD0BA3" w:rsidRPr="00E66F1F">
      <w:rPr>
        <w:rFonts w:ascii="Cambria" w:eastAsia="Cambria" w:hAnsi="Cambria" w:cs="Times New Roman"/>
        <w:sz w:val="18"/>
        <w:szCs w:val="18"/>
        <w:lang w:val="fr-CA"/>
      </w:rPr>
      <w:t xml:space="preserve">Projet sur l’histoire du mouvement ouvrier : un partenariat entre le Labour </w:t>
    </w:r>
    <w:proofErr w:type="spellStart"/>
    <w:r w:rsidR="00DD0BA3" w:rsidRPr="00E66F1F">
      <w:rPr>
        <w:rFonts w:ascii="Cambria" w:eastAsia="Cambria" w:hAnsi="Cambria" w:cs="Times New Roman"/>
        <w:sz w:val="18"/>
        <w:szCs w:val="18"/>
        <w:lang w:val="fr-CA"/>
      </w:rPr>
      <w:t>Heritage</w:t>
    </w:r>
    <w:proofErr w:type="spellEnd"/>
    <w:r w:rsidR="00DD0BA3" w:rsidRPr="00E66F1F">
      <w:rPr>
        <w:rFonts w:ascii="Cambria" w:eastAsia="Cambria" w:hAnsi="Cambria" w:cs="Times New Roman"/>
        <w:sz w:val="18"/>
        <w:szCs w:val="18"/>
        <w:lang w:val="fr-CA"/>
      </w:rPr>
      <w:t xml:space="preserve"> Centre et la BCTF </w:t>
    </w:r>
    <w:r>
      <w:rPr>
        <w:rFonts w:ascii="Cambria" w:eastAsia="Cambria" w:hAnsi="Cambria" w:cs="Times New Roman"/>
        <w:i/>
        <w:iCs/>
        <w:sz w:val="18"/>
        <w:szCs w:val="18"/>
        <w:lang w:val="fr-CA"/>
      </w:rPr>
      <w:t xml:space="preserve">    </w:t>
    </w:r>
    <w:r w:rsidR="00DD0BA3">
      <w:rPr>
        <w:rFonts w:ascii="Cambria" w:eastAsia="Cambria" w:hAnsi="Cambria" w:cs="Times New Roman"/>
        <w:i/>
        <w:iCs/>
        <w:sz w:val="16"/>
        <w:szCs w:val="16"/>
        <w:lang w:val="fr-CA"/>
      </w:rPr>
      <w:t xml:space="preserve">Page </w:t>
    </w:r>
    <w:r w:rsidR="001D1360" w:rsidRPr="004C5073">
      <w:rPr>
        <w:i/>
        <w:iCs/>
        <w:sz w:val="16"/>
        <w:szCs w:val="16"/>
      </w:rPr>
      <w:fldChar w:fldCharType="begin"/>
    </w:r>
    <w:r w:rsidR="001D1360" w:rsidRPr="00C151AE">
      <w:rPr>
        <w:i/>
        <w:iCs/>
        <w:sz w:val="16"/>
        <w:szCs w:val="16"/>
        <w:lang w:val="fr-CA"/>
      </w:rPr>
      <w:instrText xml:space="preserve"> PAGE   \* MERGEFORMAT </w:instrText>
    </w:r>
    <w:r w:rsidR="001D1360" w:rsidRPr="004C5073">
      <w:rPr>
        <w:i/>
        <w:iCs/>
        <w:sz w:val="16"/>
        <w:szCs w:val="16"/>
      </w:rPr>
      <w:fldChar w:fldCharType="separate"/>
    </w:r>
    <w:r w:rsidR="00EF59CD" w:rsidRPr="00C151AE">
      <w:rPr>
        <w:rFonts w:asciiTheme="majorHAnsi" w:hAnsiTheme="majorHAnsi"/>
        <w:i/>
        <w:iCs/>
        <w:noProof/>
        <w:sz w:val="16"/>
        <w:szCs w:val="16"/>
        <w:lang w:val="fr-CA"/>
      </w:rPr>
      <w:t>1</w:t>
    </w:r>
    <w:r w:rsidR="001D1360" w:rsidRPr="004C5073">
      <w:rPr>
        <w:rFonts w:asciiTheme="majorHAnsi" w:hAnsiTheme="majorHAnsi"/>
        <w:i/>
        <w:iCs/>
        <w:noProof/>
        <w:sz w:val="16"/>
        <w:szCs w:val="16"/>
      </w:rPr>
      <w:fldChar w:fldCharType="end"/>
    </w:r>
  </w:p>
  <w:p w14:paraId="5EF94B2D" w14:textId="77777777" w:rsidR="005A3381" w:rsidRPr="00C151AE" w:rsidRDefault="005A3381">
    <w:pPr>
      <w:pStyle w:val="Footer"/>
      <w:rPr>
        <w:i/>
        <w:iCs/>
        <w:sz w:val="16"/>
        <w:szCs w:val="16"/>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8CDDA" w14:textId="77777777" w:rsidR="00FA28E3" w:rsidRDefault="00FA28E3">
      <w:pPr>
        <w:spacing w:after="0" w:line="240" w:lineRule="auto"/>
      </w:pPr>
      <w:r>
        <w:separator/>
      </w:r>
    </w:p>
  </w:footnote>
  <w:footnote w:type="continuationSeparator" w:id="0">
    <w:p w14:paraId="0F25B557" w14:textId="77777777" w:rsidR="00FA28E3" w:rsidRDefault="00FA28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lang w:val="fr-CA"/>
      </w:rPr>
      <w:alias w:val="Title"/>
      <w:id w:val="77738743"/>
      <w:placeholder>
        <w:docPart w:val="882B3B5F9D574FE6A020A1077D8CC1EF"/>
      </w:placeholder>
      <w:dataBinding w:prefixMappings="xmlns:ns0='http://schemas.openxmlformats.org/package/2006/metadata/core-properties' xmlns:ns1='http://purl.org/dc/elements/1.1/'" w:xpath="/ns0:coreProperties[1]/ns1:title[1]" w:storeItemID="{6C3C8BC8-F283-45AE-878A-BAB7291924A1}"/>
      <w:text/>
    </w:sdtPr>
    <w:sdtContent>
      <w:p w14:paraId="1834F369" w14:textId="677A459A" w:rsidR="00C862F6" w:rsidRPr="00C151AE" w:rsidRDefault="00C151AE">
        <w:pPr>
          <w:pStyle w:val="Header"/>
          <w:pBdr>
            <w:bottom w:val="thickThinSmallGap" w:sz="24" w:space="1" w:color="622423" w:themeColor="accent2" w:themeShade="7F"/>
          </w:pBdr>
          <w:jc w:val="center"/>
          <w:rPr>
            <w:rFonts w:ascii="Cambria" w:eastAsia="Cambria" w:hAnsi="Cambria" w:cs="Times New Roman"/>
            <w:sz w:val="32"/>
            <w:szCs w:val="32"/>
            <w:lang w:val="fr-CA"/>
          </w:rPr>
        </w:pPr>
        <w:r w:rsidRPr="00C151AE">
          <w:rPr>
            <w:rFonts w:asciiTheme="majorHAnsi" w:eastAsiaTheme="majorEastAsia" w:hAnsiTheme="majorHAnsi" w:cstheme="majorBidi"/>
            <w:sz w:val="28"/>
            <w:szCs w:val="28"/>
            <w:lang w:val="fr-CA"/>
          </w:rPr>
          <w:t>Les travailleurs : histoire du m</w:t>
        </w:r>
        <w:r>
          <w:rPr>
            <w:rFonts w:asciiTheme="majorHAnsi" w:eastAsiaTheme="majorEastAsia" w:hAnsiTheme="majorHAnsi" w:cstheme="majorBidi"/>
            <w:sz w:val="28"/>
            <w:szCs w:val="28"/>
            <w:lang w:val="fr-CA"/>
          </w:rPr>
          <w:t>ouvement ouvrier en Colombie-Britannique</w:t>
        </w:r>
      </w:p>
    </w:sdtContent>
  </w:sdt>
  <w:p w14:paraId="426AB319" w14:textId="77777777" w:rsidR="005A3381" w:rsidRPr="00C151AE" w:rsidRDefault="005A3381">
    <w:pPr>
      <w:pStyle w:val="Header"/>
      <w:rPr>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09B"/>
    <w:multiLevelType w:val="hybridMultilevel"/>
    <w:tmpl w:val="AFE8C668"/>
    <w:lvl w:ilvl="0" w:tplc="963E4696">
      <w:start w:val="1"/>
      <w:numFmt w:val="upperLetter"/>
      <w:lvlText w:val="%1."/>
      <w:lvlJc w:val="left"/>
      <w:pPr>
        <w:ind w:left="720" w:hanging="360"/>
      </w:pPr>
      <w:rPr>
        <w:rFonts w:hint="default"/>
      </w:rPr>
    </w:lvl>
    <w:lvl w:ilvl="1" w:tplc="4BA8D84E" w:tentative="1">
      <w:start w:val="1"/>
      <w:numFmt w:val="lowerLetter"/>
      <w:lvlText w:val="%2."/>
      <w:lvlJc w:val="left"/>
      <w:pPr>
        <w:ind w:left="1440" w:hanging="360"/>
      </w:pPr>
    </w:lvl>
    <w:lvl w:ilvl="2" w:tplc="E30272F6" w:tentative="1">
      <w:start w:val="1"/>
      <w:numFmt w:val="lowerRoman"/>
      <w:lvlText w:val="%3."/>
      <w:lvlJc w:val="right"/>
      <w:pPr>
        <w:ind w:left="2160" w:hanging="180"/>
      </w:pPr>
    </w:lvl>
    <w:lvl w:ilvl="3" w:tplc="D1C4019C" w:tentative="1">
      <w:start w:val="1"/>
      <w:numFmt w:val="decimal"/>
      <w:lvlText w:val="%4."/>
      <w:lvlJc w:val="left"/>
      <w:pPr>
        <w:ind w:left="2880" w:hanging="360"/>
      </w:pPr>
    </w:lvl>
    <w:lvl w:ilvl="4" w:tplc="07B05672" w:tentative="1">
      <w:start w:val="1"/>
      <w:numFmt w:val="lowerLetter"/>
      <w:lvlText w:val="%5."/>
      <w:lvlJc w:val="left"/>
      <w:pPr>
        <w:ind w:left="3600" w:hanging="360"/>
      </w:pPr>
    </w:lvl>
    <w:lvl w:ilvl="5" w:tplc="B77EE6D4" w:tentative="1">
      <w:start w:val="1"/>
      <w:numFmt w:val="lowerRoman"/>
      <w:lvlText w:val="%6."/>
      <w:lvlJc w:val="right"/>
      <w:pPr>
        <w:ind w:left="4320" w:hanging="180"/>
      </w:pPr>
    </w:lvl>
    <w:lvl w:ilvl="6" w:tplc="18EC86DE" w:tentative="1">
      <w:start w:val="1"/>
      <w:numFmt w:val="decimal"/>
      <w:lvlText w:val="%7."/>
      <w:lvlJc w:val="left"/>
      <w:pPr>
        <w:ind w:left="5040" w:hanging="360"/>
      </w:pPr>
    </w:lvl>
    <w:lvl w:ilvl="7" w:tplc="89B8F280" w:tentative="1">
      <w:start w:val="1"/>
      <w:numFmt w:val="lowerLetter"/>
      <w:lvlText w:val="%8."/>
      <w:lvlJc w:val="left"/>
      <w:pPr>
        <w:ind w:left="5760" w:hanging="360"/>
      </w:pPr>
    </w:lvl>
    <w:lvl w:ilvl="8" w:tplc="BBAE8E7C" w:tentative="1">
      <w:start w:val="1"/>
      <w:numFmt w:val="lowerRoman"/>
      <w:lvlText w:val="%9."/>
      <w:lvlJc w:val="right"/>
      <w:pPr>
        <w:ind w:left="6480" w:hanging="180"/>
      </w:pPr>
    </w:lvl>
  </w:abstractNum>
  <w:abstractNum w:abstractNumId="1" w15:restartNumberingAfterBreak="0">
    <w:nsid w:val="0DA22B4B"/>
    <w:multiLevelType w:val="hybridMultilevel"/>
    <w:tmpl w:val="CD0CE9F2"/>
    <w:lvl w:ilvl="0" w:tplc="1A103D6C">
      <w:start w:val="1"/>
      <w:numFmt w:val="upperLetter"/>
      <w:lvlText w:val="%1."/>
      <w:lvlJc w:val="left"/>
      <w:pPr>
        <w:ind w:left="720" w:hanging="360"/>
      </w:pPr>
      <w:rPr>
        <w:rFonts w:hint="default"/>
      </w:rPr>
    </w:lvl>
    <w:lvl w:ilvl="1" w:tplc="DBE45A3A" w:tentative="1">
      <w:start w:val="1"/>
      <w:numFmt w:val="lowerLetter"/>
      <w:lvlText w:val="%2."/>
      <w:lvlJc w:val="left"/>
      <w:pPr>
        <w:ind w:left="1440" w:hanging="360"/>
      </w:pPr>
    </w:lvl>
    <w:lvl w:ilvl="2" w:tplc="BBF89BF6" w:tentative="1">
      <w:start w:val="1"/>
      <w:numFmt w:val="lowerRoman"/>
      <w:lvlText w:val="%3."/>
      <w:lvlJc w:val="right"/>
      <w:pPr>
        <w:ind w:left="2160" w:hanging="180"/>
      </w:pPr>
    </w:lvl>
    <w:lvl w:ilvl="3" w:tplc="B33A6466" w:tentative="1">
      <w:start w:val="1"/>
      <w:numFmt w:val="decimal"/>
      <w:lvlText w:val="%4."/>
      <w:lvlJc w:val="left"/>
      <w:pPr>
        <w:ind w:left="2880" w:hanging="360"/>
      </w:pPr>
    </w:lvl>
    <w:lvl w:ilvl="4" w:tplc="13923BA4" w:tentative="1">
      <w:start w:val="1"/>
      <w:numFmt w:val="lowerLetter"/>
      <w:lvlText w:val="%5."/>
      <w:lvlJc w:val="left"/>
      <w:pPr>
        <w:ind w:left="3600" w:hanging="360"/>
      </w:pPr>
    </w:lvl>
    <w:lvl w:ilvl="5" w:tplc="6A62CE14" w:tentative="1">
      <w:start w:val="1"/>
      <w:numFmt w:val="lowerRoman"/>
      <w:lvlText w:val="%6."/>
      <w:lvlJc w:val="right"/>
      <w:pPr>
        <w:ind w:left="4320" w:hanging="180"/>
      </w:pPr>
    </w:lvl>
    <w:lvl w:ilvl="6" w:tplc="808E569A" w:tentative="1">
      <w:start w:val="1"/>
      <w:numFmt w:val="decimal"/>
      <w:lvlText w:val="%7."/>
      <w:lvlJc w:val="left"/>
      <w:pPr>
        <w:ind w:left="5040" w:hanging="360"/>
      </w:pPr>
    </w:lvl>
    <w:lvl w:ilvl="7" w:tplc="A942B3DC" w:tentative="1">
      <w:start w:val="1"/>
      <w:numFmt w:val="lowerLetter"/>
      <w:lvlText w:val="%8."/>
      <w:lvlJc w:val="left"/>
      <w:pPr>
        <w:ind w:left="5760" w:hanging="360"/>
      </w:pPr>
    </w:lvl>
    <w:lvl w:ilvl="8" w:tplc="6C36BD44" w:tentative="1">
      <w:start w:val="1"/>
      <w:numFmt w:val="lowerRoman"/>
      <w:lvlText w:val="%9."/>
      <w:lvlJc w:val="right"/>
      <w:pPr>
        <w:ind w:left="6480" w:hanging="180"/>
      </w:pPr>
    </w:lvl>
  </w:abstractNum>
  <w:abstractNum w:abstractNumId="2" w15:restartNumberingAfterBreak="0">
    <w:nsid w:val="0F6F42C4"/>
    <w:multiLevelType w:val="hybridMultilevel"/>
    <w:tmpl w:val="2DE4DAF4"/>
    <w:lvl w:ilvl="0" w:tplc="CCF6752A">
      <w:start w:val="1"/>
      <w:numFmt w:val="upperLetter"/>
      <w:lvlText w:val="%1."/>
      <w:lvlJc w:val="left"/>
      <w:pPr>
        <w:ind w:left="720" w:hanging="360"/>
      </w:pPr>
      <w:rPr>
        <w:rFonts w:hint="default"/>
      </w:rPr>
    </w:lvl>
    <w:lvl w:ilvl="1" w:tplc="3E7ED9C6" w:tentative="1">
      <w:start w:val="1"/>
      <w:numFmt w:val="lowerLetter"/>
      <w:lvlText w:val="%2."/>
      <w:lvlJc w:val="left"/>
      <w:pPr>
        <w:ind w:left="1440" w:hanging="360"/>
      </w:pPr>
    </w:lvl>
    <w:lvl w:ilvl="2" w:tplc="2C5C2CCE" w:tentative="1">
      <w:start w:val="1"/>
      <w:numFmt w:val="lowerRoman"/>
      <w:lvlText w:val="%3."/>
      <w:lvlJc w:val="right"/>
      <w:pPr>
        <w:ind w:left="2160" w:hanging="180"/>
      </w:pPr>
    </w:lvl>
    <w:lvl w:ilvl="3" w:tplc="37D2DBFE" w:tentative="1">
      <w:start w:val="1"/>
      <w:numFmt w:val="decimal"/>
      <w:lvlText w:val="%4."/>
      <w:lvlJc w:val="left"/>
      <w:pPr>
        <w:ind w:left="2880" w:hanging="360"/>
      </w:pPr>
    </w:lvl>
    <w:lvl w:ilvl="4" w:tplc="3AB45968" w:tentative="1">
      <w:start w:val="1"/>
      <w:numFmt w:val="lowerLetter"/>
      <w:lvlText w:val="%5."/>
      <w:lvlJc w:val="left"/>
      <w:pPr>
        <w:ind w:left="3600" w:hanging="360"/>
      </w:pPr>
    </w:lvl>
    <w:lvl w:ilvl="5" w:tplc="5D88AB70" w:tentative="1">
      <w:start w:val="1"/>
      <w:numFmt w:val="lowerRoman"/>
      <w:lvlText w:val="%6."/>
      <w:lvlJc w:val="right"/>
      <w:pPr>
        <w:ind w:left="4320" w:hanging="180"/>
      </w:pPr>
    </w:lvl>
    <w:lvl w:ilvl="6" w:tplc="9C68EA72" w:tentative="1">
      <w:start w:val="1"/>
      <w:numFmt w:val="decimal"/>
      <w:lvlText w:val="%7."/>
      <w:lvlJc w:val="left"/>
      <w:pPr>
        <w:ind w:left="5040" w:hanging="360"/>
      </w:pPr>
    </w:lvl>
    <w:lvl w:ilvl="7" w:tplc="A9EC4886" w:tentative="1">
      <w:start w:val="1"/>
      <w:numFmt w:val="lowerLetter"/>
      <w:lvlText w:val="%8."/>
      <w:lvlJc w:val="left"/>
      <w:pPr>
        <w:ind w:left="5760" w:hanging="360"/>
      </w:pPr>
    </w:lvl>
    <w:lvl w:ilvl="8" w:tplc="B5C49F78" w:tentative="1">
      <w:start w:val="1"/>
      <w:numFmt w:val="lowerRoman"/>
      <w:lvlText w:val="%9."/>
      <w:lvlJc w:val="right"/>
      <w:pPr>
        <w:ind w:left="6480" w:hanging="180"/>
      </w:pPr>
    </w:lvl>
  </w:abstractNum>
  <w:abstractNum w:abstractNumId="3" w15:restartNumberingAfterBreak="0">
    <w:nsid w:val="267F05EF"/>
    <w:multiLevelType w:val="hybridMultilevel"/>
    <w:tmpl w:val="525C035E"/>
    <w:lvl w:ilvl="0" w:tplc="744E537A">
      <w:start w:val="1"/>
      <w:numFmt w:val="lowerLetter"/>
      <w:lvlText w:val="%1."/>
      <w:lvlJc w:val="left"/>
      <w:pPr>
        <w:ind w:left="720" w:hanging="360"/>
      </w:pPr>
      <w:rPr>
        <w:rFonts w:hint="default"/>
      </w:rPr>
    </w:lvl>
    <w:lvl w:ilvl="1" w:tplc="CF8A90D6" w:tentative="1">
      <w:start w:val="1"/>
      <w:numFmt w:val="lowerLetter"/>
      <w:lvlText w:val="%2."/>
      <w:lvlJc w:val="left"/>
      <w:pPr>
        <w:ind w:left="1440" w:hanging="360"/>
      </w:pPr>
    </w:lvl>
    <w:lvl w:ilvl="2" w:tplc="DDC671CE" w:tentative="1">
      <w:start w:val="1"/>
      <w:numFmt w:val="lowerRoman"/>
      <w:lvlText w:val="%3."/>
      <w:lvlJc w:val="right"/>
      <w:pPr>
        <w:ind w:left="2160" w:hanging="180"/>
      </w:pPr>
    </w:lvl>
    <w:lvl w:ilvl="3" w:tplc="82B86DEA" w:tentative="1">
      <w:start w:val="1"/>
      <w:numFmt w:val="decimal"/>
      <w:lvlText w:val="%4."/>
      <w:lvlJc w:val="left"/>
      <w:pPr>
        <w:ind w:left="2880" w:hanging="360"/>
      </w:pPr>
    </w:lvl>
    <w:lvl w:ilvl="4" w:tplc="1F847954" w:tentative="1">
      <w:start w:val="1"/>
      <w:numFmt w:val="lowerLetter"/>
      <w:lvlText w:val="%5."/>
      <w:lvlJc w:val="left"/>
      <w:pPr>
        <w:ind w:left="3600" w:hanging="360"/>
      </w:pPr>
    </w:lvl>
    <w:lvl w:ilvl="5" w:tplc="1B4A5F36" w:tentative="1">
      <w:start w:val="1"/>
      <w:numFmt w:val="lowerRoman"/>
      <w:lvlText w:val="%6."/>
      <w:lvlJc w:val="right"/>
      <w:pPr>
        <w:ind w:left="4320" w:hanging="180"/>
      </w:pPr>
    </w:lvl>
    <w:lvl w:ilvl="6" w:tplc="13F276F0" w:tentative="1">
      <w:start w:val="1"/>
      <w:numFmt w:val="decimal"/>
      <w:lvlText w:val="%7."/>
      <w:lvlJc w:val="left"/>
      <w:pPr>
        <w:ind w:left="5040" w:hanging="360"/>
      </w:pPr>
    </w:lvl>
    <w:lvl w:ilvl="7" w:tplc="78FCE820" w:tentative="1">
      <w:start w:val="1"/>
      <w:numFmt w:val="lowerLetter"/>
      <w:lvlText w:val="%8."/>
      <w:lvlJc w:val="left"/>
      <w:pPr>
        <w:ind w:left="5760" w:hanging="360"/>
      </w:pPr>
    </w:lvl>
    <w:lvl w:ilvl="8" w:tplc="A71A2DBE" w:tentative="1">
      <w:start w:val="1"/>
      <w:numFmt w:val="lowerRoman"/>
      <w:lvlText w:val="%9."/>
      <w:lvlJc w:val="right"/>
      <w:pPr>
        <w:ind w:left="6480" w:hanging="180"/>
      </w:pPr>
    </w:lvl>
  </w:abstractNum>
  <w:abstractNum w:abstractNumId="4" w15:restartNumberingAfterBreak="0">
    <w:nsid w:val="2F9826E3"/>
    <w:multiLevelType w:val="hybridMultilevel"/>
    <w:tmpl w:val="E24AB798"/>
    <w:lvl w:ilvl="0" w:tplc="C4EC220A">
      <w:start w:val="1"/>
      <w:numFmt w:val="upperLetter"/>
      <w:lvlText w:val="%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446D00" w:tentative="1">
      <w:start w:val="1"/>
      <w:numFmt w:val="lowerLetter"/>
      <w:lvlText w:val="%2."/>
      <w:lvlJc w:val="left"/>
      <w:pPr>
        <w:ind w:left="1440" w:hanging="360"/>
      </w:pPr>
    </w:lvl>
    <w:lvl w:ilvl="2" w:tplc="3168E844" w:tentative="1">
      <w:start w:val="1"/>
      <w:numFmt w:val="lowerRoman"/>
      <w:lvlText w:val="%3."/>
      <w:lvlJc w:val="right"/>
      <w:pPr>
        <w:ind w:left="2160" w:hanging="180"/>
      </w:pPr>
    </w:lvl>
    <w:lvl w:ilvl="3" w:tplc="35488DEA" w:tentative="1">
      <w:start w:val="1"/>
      <w:numFmt w:val="decimal"/>
      <w:lvlText w:val="%4."/>
      <w:lvlJc w:val="left"/>
      <w:pPr>
        <w:ind w:left="2880" w:hanging="360"/>
      </w:pPr>
    </w:lvl>
    <w:lvl w:ilvl="4" w:tplc="DCA06DF8" w:tentative="1">
      <w:start w:val="1"/>
      <w:numFmt w:val="lowerLetter"/>
      <w:lvlText w:val="%5."/>
      <w:lvlJc w:val="left"/>
      <w:pPr>
        <w:ind w:left="3600" w:hanging="360"/>
      </w:pPr>
    </w:lvl>
    <w:lvl w:ilvl="5" w:tplc="525E7788" w:tentative="1">
      <w:start w:val="1"/>
      <w:numFmt w:val="lowerRoman"/>
      <w:lvlText w:val="%6."/>
      <w:lvlJc w:val="right"/>
      <w:pPr>
        <w:ind w:left="4320" w:hanging="180"/>
      </w:pPr>
    </w:lvl>
    <w:lvl w:ilvl="6" w:tplc="2BCC84CA" w:tentative="1">
      <w:start w:val="1"/>
      <w:numFmt w:val="decimal"/>
      <w:lvlText w:val="%7."/>
      <w:lvlJc w:val="left"/>
      <w:pPr>
        <w:ind w:left="5040" w:hanging="360"/>
      </w:pPr>
    </w:lvl>
    <w:lvl w:ilvl="7" w:tplc="99721458" w:tentative="1">
      <w:start w:val="1"/>
      <w:numFmt w:val="lowerLetter"/>
      <w:lvlText w:val="%8."/>
      <w:lvlJc w:val="left"/>
      <w:pPr>
        <w:ind w:left="5760" w:hanging="360"/>
      </w:pPr>
    </w:lvl>
    <w:lvl w:ilvl="8" w:tplc="ED462A5C" w:tentative="1">
      <w:start w:val="1"/>
      <w:numFmt w:val="lowerRoman"/>
      <w:lvlText w:val="%9."/>
      <w:lvlJc w:val="right"/>
      <w:pPr>
        <w:ind w:left="6480" w:hanging="180"/>
      </w:pPr>
    </w:lvl>
  </w:abstractNum>
  <w:abstractNum w:abstractNumId="5" w15:restartNumberingAfterBreak="0">
    <w:nsid w:val="31C8044A"/>
    <w:multiLevelType w:val="hybridMultilevel"/>
    <w:tmpl w:val="83106A40"/>
    <w:lvl w:ilvl="0" w:tplc="64DCAAEC">
      <w:start w:val="1"/>
      <w:numFmt w:val="upperLetter"/>
      <w:lvlText w:val="%1."/>
      <w:lvlJc w:val="left"/>
      <w:pPr>
        <w:ind w:left="720" w:hanging="360"/>
      </w:pPr>
      <w:rPr>
        <w:rFonts w:hint="default"/>
      </w:rPr>
    </w:lvl>
    <w:lvl w:ilvl="1" w:tplc="9D3CA9EC" w:tentative="1">
      <w:start w:val="1"/>
      <w:numFmt w:val="lowerLetter"/>
      <w:lvlText w:val="%2."/>
      <w:lvlJc w:val="left"/>
      <w:pPr>
        <w:ind w:left="1440" w:hanging="360"/>
      </w:pPr>
    </w:lvl>
    <w:lvl w:ilvl="2" w:tplc="3EF6C168" w:tentative="1">
      <w:start w:val="1"/>
      <w:numFmt w:val="lowerRoman"/>
      <w:lvlText w:val="%3."/>
      <w:lvlJc w:val="right"/>
      <w:pPr>
        <w:ind w:left="2160" w:hanging="180"/>
      </w:pPr>
    </w:lvl>
    <w:lvl w:ilvl="3" w:tplc="6034387E" w:tentative="1">
      <w:start w:val="1"/>
      <w:numFmt w:val="decimal"/>
      <w:lvlText w:val="%4."/>
      <w:lvlJc w:val="left"/>
      <w:pPr>
        <w:ind w:left="2880" w:hanging="360"/>
      </w:pPr>
    </w:lvl>
    <w:lvl w:ilvl="4" w:tplc="A132AC72" w:tentative="1">
      <w:start w:val="1"/>
      <w:numFmt w:val="lowerLetter"/>
      <w:lvlText w:val="%5."/>
      <w:lvlJc w:val="left"/>
      <w:pPr>
        <w:ind w:left="3600" w:hanging="360"/>
      </w:pPr>
    </w:lvl>
    <w:lvl w:ilvl="5" w:tplc="3B3CB56C" w:tentative="1">
      <w:start w:val="1"/>
      <w:numFmt w:val="lowerRoman"/>
      <w:lvlText w:val="%6."/>
      <w:lvlJc w:val="right"/>
      <w:pPr>
        <w:ind w:left="4320" w:hanging="180"/>
      </w:pPr>
    </w:lvl>
    <w:lvl w:ilvl="6" w:tplc="901603E2" w:tentative="1">
      <w:start w:val="1"/>
      <w:numFmt w:val="decimal"/>
      <w:lvlText w:val="%7."/>
      <w:lvlJc w:val="left"/>
      <w:pPr>
        <w:ind w:left="5040" w:hanging="360"/>
      </w:pPr>
    </w:lvl>
    <w:lvl w:ilvl="7" w:tplc="68341398" w:tentative="1">
      <w:start w:val="1"/>
      <w:numFmt w:val="lowerLetter"/>
      <w:lvlText w:val="%8."/>
      <w:lvlJc w:val="left"/>
      <w:pPr>
        <w:ind w:left="5760" w:hanging="360"/>
      </w:pPr>
    </w:lvl>
    <w:lvl w:ilvl="8" w:tplc="09C65398" w:tentative="1">
      <w:start w:val="1"/>
      <w:numFmt w:val="lowerRoman"/>
      <w:lvlText w:val="%9."/>
      <w:lvlJc w:val="right"/>
      <w:pPr>
        <w:ind w:left="6480" w:hanging="180"/>
      </w:pPr>
    </w:lvl>
  </w:abstractNum>
  <w:abstractNum w:abstractNumId="6"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48856C00"/>
    <w:multiLevelType w:val="hybridMultilevel"/>
    <w:tmpl w:val="666A48EA"/>
    <w:lvl w:ilvl="0" w:tplc="A93CE8CE">
      <w:start w:val="1"/>
      <w:numFmt w:val="upperLetter"/>
      <w:lvlText w:val="%1."/>
      <w:lvlJc w:val="left"/>
      <w:pPr>
        <w:ind w:left="720" w:hanging="360"/>
      </w:pPr>
      <w:rPr>
        <w:rFonts w:hint="default"/>
      </w:rPr>
    </w:lvl>
    <w:lvl w:ilvl="1" w:tplc="D3BC5312" w:tentative="1">
      <w:start w:val="1"/>
      <w:numFmt w:val="lowerLetter"/>
      <w:lvlText w:val="%2."/>
      <w:lvlJc w:val="left"/>
      <w:pPr>
        <w:ind w:left="1440" w:hanging="360"/>
      </w:pPr>
    </w:lvl>
    <w:lvl w:ilvl="2" w:tplc="3D647DC8" w:tentative="1">
      <w:start w:val="1"/>
      <w:numFmt w:val="lowerRoman"/>
      <w:lvlText w:val="%3."/>
      <w:lvlJc w:val="right"/>
      <w:pPr>
        <w:ind w:left="2160" w:hanging="180"/>
      </w:pPr>
    </w:lvl>
    <w:lvl w:ilvl="3" w:tplc="E744BB1E" w:tentative="1">
      <w:start w:val="1"/>
      <w:numFmt w:val="decimal"/>
      <w:lvlText w:val="%4."/>
      <w:lvlJc w:val="left"/>
      <w:pPr>
        <w:ind w:left="2880" w:hanging="360"/>
      </w:pPr>
    </w:lvl>
    <w:lvl w:ilvl="4" w:tplc="FD52EA4C" w:tentative="1">
      <w:start w:val="1"/>
      <w:numFmt w:val="lowerLetter"/>
      <w:lvlText w:val="%5."/>
      <w:lvlJc w:val="left"/>
      <w:pPr>
        <w:ind w:left="3600" w:hanging="360"/>
      </w:pPr>
    </w:lvl>
    <w:lvl w:ilvl="5" w:tplc="06E84A2E" w:tentative="1">
      <w:start w:val="1"/>
      <w:numFmt w:val="lowerRoman"/>
      <w:lvlText w:val="%6."/>
      <w:lvlJc w:val="right"/>
      <w:pPr>
        <w:ind w:left="4320" w:hanging="180"/>
      </w:pPr>
    </w:lvl>
    <w:lvl w:ilvl="6" w:tplc="475013BC" w:tentative="1">
      <w:start w:val="1"/>
      <w:numFmt w:val="decimal"/>
      <w:lvlText w:val="%7."/>
      <w:lvlJc w:val="left"/>
      <w:pPr>
        <w:ind w:left="5040" w:hanging="360"/>
      </w:pPr>
    </w:lvl>
    <w:lvl w:ilvl="7" w:tplc="7C204728" w:tentative="1">
      <w:start w:val="1"/>
      <w:numFmt w:val="lowerLetter"/>
      <w:lvlText w:val="%8."/>
      <w:lvlJc w:val="left"/>
      <w:pPr>
        <w:ind w:left="5760" w:hanging="360"/>
      </w:pPr>
    </w:lvl>
    <w:lvl w:ilvl="8" w:tplc="3DA439BE" w:tentative="1">
      <w:start w:val="1"/>
      <w:numFmt w:val="lowerRoman"/>
      <w:lvlText w:val="%9."/>
      <w:lvlJc w:val="right"/>
      <w:pPr>
        <w:ind w:left="6480" w:hanging="180"/>
      </w:pPr>
    </w:lvl>
  </w:abstractNum>
  <w:abstractNum w:abstractNumId="8" w15:restartNumberingAfterBreak="0">
    <w:nsid w:val="535F20A6"/>
    <w:multiLevelType w:val="hybridMultilevel"/>
    <w:tmpl w:val="4E9AC97C"/>
    <w:lvl w:ilvl="0" w:tplc="5978C2D8">
      <w:start w:val="1"/>
      <w:numFmt w:val="decimal"/>
      <w:lvlText w:val="%1."/>
      <w:lvlJc w:val="left"/>
      <w:pPr>
        <w:ind w:left="720" w:hanging="360"/>
      </w:pPr>
    </w:lvl>
    <w:lvl w:ilvl="1" w:tplc="6868C60C" w:tentative="1">
      <w:start w:val="1"/>
      <w:numFmt w:val="lowerLetter"/>
      <w:lvlText w:val="%2."/>
      <w:lvlJc w:val="left"/>
      <w:pPr>
        <w:ind w:left="1440" w:hanging="360"/>
      </w:pPr>
    </w:lvl>
    <w:lvl w:ilvl="2" w:tplc="5B08B92C" w:tentative="1">
      <w:start w:val="1"/>
      <w:numFmt w:val="lowerRoman"/>
      <w:lvlText w:val="%3."/>
      <w:lvlJc w:val="right"/>
      <w:pPr>
        <w:ind w:left="2160" w:hanging="180"/>
      </w:pPr>
    </w:lvl>
    <w:lvl w:ilvl="3" w:tplc="87043054" w:tentative="1">
      <w:start w:val="1"/>
      <w:numFmt w:val="decimal"/>
      <w:lvlText w:val="%4."/>
      <w:lvlJc w:val="left"/>
      <w:pPr>
        <w:ind w:left="2880" w:hanging="360"/>
      </w:pPr>
    </w:lvl>
    <w:lvl w:ilvl="4" w:tplc="5D40DD66" w:tentative="1">
      <w:start w:val="1"/>
      <w:numFmt w:val="lowerLetter"/>
      <w:lvlText w:val="%5."/>
      <w:lvlJc w:val="left"/>
      <w:pPr>
        <w:ind w:left="3600" w:hanging="360"/>
      </w:pPr>
    </w:lvl>
    <w:lvl w:ilvl="5" w:tplc="0DC0CF62" w:tentative="1">
      <w:start w:val="1"/>
      <w:numFmt w:val="lowerRoman"/>
      <w:lvlText w:val="%6."/>
      <w:lvlJc w:val="right"/>
      <w:pPr>
        <w:ind w:left="4320" w:hanging="180"/>
      </w:pPr>
    </w:lvl>
    <w:lvl w:ilvl="6" w:tplc="63866446" w:tentative="1">
      <w:start w:val="1"/>
      <w:numFmt w:val="decimal"/>
      <w:lvlText w:val="%7."/>
      <w:lvlJc w:val="left"/>
      <w:pPr>
        <w:ind w:left="5040" w:hanging="360"/>
      </w:pPr>
    </w:lvl>
    <w:lvl w:ilvl="7" w:tplc="35EC2562" w:tentative="1">
      <w:start w:val="1"/>
      <w:numFmt w:val="lowerLetter"/>
      <w:lvlText w:val="%8."/>
      <w:lvlJc w:val="left"/>
      <w:pPr>
        <w:ind w:left="5760" w:hanging="360"/>
      </w:pPr>
    </w:lvl>
    <w:lvl w:ilvl="8" w:tplc="67407044" w:tentative="1">
      <w:start w:val="1"/>
      <w:numFmt w:val="lowerRoman"/>
      <w:lvlText w:val="%9."/>
      <w:lvlJc w:val="right"/>
      <w:pPr>
        <w:ind w:left="6480" w:hanging="180"/>
      </w:pPr>
    </w:lvl>
  </w:abstractNum>
  <w:abstractNum w:abstractNumId="9" w15:restartNumberingAfterBreak="0">
    <w:nsid w:val="5CE051C0"/>
    <w:multiLevelType w:val="hybridMultilevel"/>
    <w:tmpl w:val="E44E22D0"/>
    <w:lvl w:ilvl="0" w:tplc="BEAA09F2">
      <w:start w:val="1"/>
      <w:numFmt w:val="upperLetter"/>
      <w:pStyle w:val="Reading"/>
      <w:lvlText w:val="%1."/>
      <w:lvlJc w:val="left"/>
      <w:pPr>
        <w:ind w:left="360" w:hanging="360"/>
      </w:pPr>
      <w:rPr>
        <w:rFonts w:hint="default"/>
        <w:b/>
      </w:rPr>
    </w:lvl>
    <w:lvl w:ilvl="1" w:tplc="062E78B6" w:tentative="1">
      <w:start w:val="1"/>
      <w:numFmt w:val="lowerLetter"/>
      <w:lvlText w:val="%2."/>
      <w:lvlJc w:val="left"/>
      <w:pPr>
        <w:ind w:left="1080" w:hanging="360"/>
      </w:pPr>
    </w:lvl>
    <w:lvl w:ilvl="2" w:tplc="3FDE9B66" w:tentative="1">
      <w:start w:val="1"/>
      <w:numFmt w:val="lowerRoman"/>
      <w:lvlText w:val="%3."/>
      <w:lvlJc w:val="right"/>
      <w:pPr>
        <w:ind w:left="1800" w:hanging="180"/>
      </w:pPr>
    </w:lvl>
    <w:lvl w:ilvl="3" w:tplc="1F183EEE" w:tentative="1">
      <w:start w:val="1"/>
      <w:numFmt w:val="decimal"/>
      <w:lvlText w:val="%4."/>
      <w:lvlJc w:val="left"/>
      <w:pPr>
        <w:ind w:left="2520" w:hanging="360"/>
      </w:pPr>
    </w:lvl>
    <w:lvl w:ilvl="4" w:tplc="B614B740" w:tentative="1">
      <w:start w:val="1"/>
      <w:numFmt w:val="lowerLetter"/>
      <w:lvlText w:val="%5."/>
      <w:lvlJc w:val="left"/>
      <w:pPr>
        <w:ind w:left="3240" w:hanging="360"/>
      </w:pPr>
    </w:lvl>
    <w:lvl w:ilvl="5" w:tplc="C9A8B33A" w:tentative="1">
      <w:start w:val="1"/>
      <w:numFmt w:val="lowerRoman"/>
      <w:lvlText w:val="%6."/>
      <w:lvlJc w:val="right"/>
      <w:pPr>
        <w:ind w:left="3960" w:hanging="180"/>
      </w:pPr>
    </w:lvl>
    <w:lvl w:ilvl="6" w:tplc="4C26D8CE" w:tentative="1">
      <w:start w:val="1"/>
      <w:numFmt w:val="decimal"/>
      <w:lvlText w:val="%7."/>
      <w:lvlJc w:val="left"/>
      <w:pPr>
        <w:ind w:left="4680" w:hanging="360"/>
      </w:pPr>
    </w:lvl>
    <w:lvl w:ilvl="7" w:tplc="0FC200EC" w:tentative="1">
      <w:start w:val="1"/>
      <w:numFmt w:val="lowerLetter"/>
      <w:lvlText w:val="%8."/>
      <w:lvlJc w:val="left"/>
      <w:pPr>
        <w:ind w:left="5400" w:hanging="360"/>
      </w:pPr>
    </w:lvl>
    <w:lvl w:ilvl="8" w:tplc="94BA1F5C" w:tentative="1">
      <w:start w:val="1"/>
      <w:numFmt w:val="lowerRoman"/>
      <w:lvlText w:val="%9."/>
      <w:lvlJc w:val="right"/>
      <w:pPr>
        <w:ind w:left="6120" w:hanging="180"/>
      </w:pPr>
    </w:lvl>
  </w:abstractNum>
  <w:num w:numId="1" w16cid:durableId="1503858840">
    <w:abstractNumId w:val="6"/>
  </w:num>
  <w:num w:numId="2" w16cid:durableId="959606409">
    <w:abstractNumId w:val="8"/>
  </w:num>
  <w:num w:numId="3" w16cid:durableId="2085296106">
    <w:abstractNumId w:val="3"/>
  </w:num>
  <w:num w:numId="4" w16cid:durableId="834956119">
    <w:abstractNumId w:val="7"/>
  </w:num>
  <w:num w:numId="5" w16cid:durableId="1617444778">
    <w:abstractNumId w:val="1"/>
  </w:num>
  <w:num w:numId="6" w16cid:durableId="1779907467">
    <w:abstractNumId w:val="0"/>
  </w:num>
  <w:num w:numId="7" w16cid:durableId="232393347">
    <w:abstractNumId w:val="4"/>
  </w:num>
  <w:num w:numId="8" w16cid:durableId="801725989">
    <w:abstractNumId w:val="2"/>
  </w:num>
  <w:num w:numId="9" w16cid:durableId="1202673045">
    <w:abstractNumId w:val="5"/>
  </w:num>
  <w:num w:numId="10" w16cid:durableId="49776898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B2F"/>
    <w:rsid w:val="000459C6"/>
    <w:rsid w:val="00055E75"/>
    <w:rsid w:val="0006543A"/>
    <w:rsid w:val="000F158D"/>
    <w:rsid w:val="00123122"/>
    <w:rsid w:val="001D1360"/>
    <w:rsid w:val="00247254"/>
    <w:rsid w:val="002D0B95"/>
    <w:rsid w:val="002E214D"/>
    <w:rsid w:val="002F6FF4"/>
    <w:rsid w:val="00306ECB"/>
    <w:rsid w:val="0034199A"/>
    <w:rsid w:val="0036437F"/>
    <w:rsid w:val="004144C1"/>
    <w:rsid w:val="004C5073"/>
    <w:rsid w:val="004F34F3"/>
    <w:rsid w:val="00572ECB"/>
    <w:rsid w:val="0057491C"/>
    <w:rsid w:val="005A3381"/>
    <w:rsid w:val="005E3009"/>
    <w:rsid w:val="00630BE1"/>
    <w:rsid w:val="006F52DA"/>
    <w:rsid w:val="007875BD"/>
    <w:rsid w:val="007B673A"/>
    <w:rsid w:val="007E7322"/>
    <w:rsid w:val="0086484F"/>
    <w:rsid w:val="00892ADA"/>
    <w:rsid w:val="00911AC9"/>
    <w:rsid w:val="00A069E9"/>
    <w:rsid w:val="00AC6CE4"/>
    <w:rsid w:val="00AD0051"/>
    <w:rsid w:val="00B03414"/>
    <w:rsid w:val="00B14EFA"/>
    <w:rsid w:val="00B76EBF"/>
    <w:rsid w:val="00BB4AB1"/>
    <w:rsid w:val="00C151AE"/>
    <w:rsid w:val="00C50137"/>
    <w:rsid w:val="00C862F6"/>
    <w:rsid w:val="00DB5E1D"/>
    <w:rsid w:val="00DD0BA3"/>
    <w:rsid w:val="00DD3CA0"/>
    <w:rsid w:val="00E64BB1"/>
    <w:rsid w:val="00E66F1F"/>
    <w:rsid w:val="00E86B2F"/>
    <w:rsid w:val="00EC2417"/>
    <w:rsid w:val="00EF59CD"/>
    <w:rsid w:val="00F52CA7"/>
    <w:rsid w:val="00F8295D"/>
    <w:rsid w:val="00FA28E3"/>
    <w:rsid w:val="00FD234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B7A37"/>
  <w15:docId w15:val="{1185F6D7-76B9-4911-94BE-82FE0095C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styleId="ListParagraph">
    <w:name w:val="List Paragraph"/>
    <w:basedOn w:val="Normal"/>
    <w:uiPriority w:val="34"/>
    <w:qFormat/>
    <w:rsid w:val="00AC6CE4"/>
    <w:pPr>
      <w:ind w:left="720"/>
      <w:contextualSpacing/>
    </w:pPr>
  </w:style>
  <w:style w:type="paragraph" w:customStyle="1" w:styleId="Reading">
    <w:name w:val="Reading"/>
    <w:basedOn w:val="ListParagraph"/>
    <w:qFormat/>
    <w:rsid w:val="00AD0051"/>
    <w:pPr>
      <w:numPr>
        <w:numId w:val="10"/>
      </w:numPr>
      <w:tabs>
        <w:tab w:val="left" w:pos="360"/>
      </w:tabs>
      <w:ind w:left="0" w:firstLine="0"/>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82B3B5F9D574FE6A020A1077D8CC1EF"/>
        <w:category>
          <w:name w:val="General"/>
          <w:gallery w:val="placeholder"/>
        </w:category>
        <w:types>
          <w:type w:val="bbPlcHdr"/>
        </w:types>
        <w:behaviors>
          <w:behavior w:val="content"/>
        </w:behaviors>
        <w:guid w:val="{B24814D6-71AA-44DD-BB67-FA7040412083}"/>
      </w:docPartPr>
      <w:docPartBody>
        <w:p w:rsidR="007875BD" w:rsidRDefault="002D59CA">
          <w:pPr>
            <w:pStyle w:val="882B3B5F9D574FE6A020A1077D8CC1E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727A2"/>
    <w:rsid w:val="00031195"/>
    <w:rsid w:val="002D59CA"/>
    <w:rsid w:val="00411B65"/>
    <w:rsid w:val="00527729"/>
    <w:rsid w:val="00721E15"/>
    <w:rsid w:val="007875BD"/>
    <w:rsid w:val="00805ABE"/>
    <w:rsid w:val="009874F5"/>
    <w:rsid w:val="00B727A2"/>
    <w:rsid w:val="00C41B0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7875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82B3B5F9D574FE6A020A1077D8CC1EF">
    <w:name w:val="882B3B5F9D574FE6A020A1077D8CC1EF"/>
    <w:rsid w:val="007875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1898</Words>
  <Characters>10178</Characters>
  <Application>Microsoft Office Word</Application>
  <DocSecurity>0</DocSecurity>
  <Lines>172</Lines>
  <Paragraphs>37</Paragraphs>
  <ScaleCrop>false</ScaleCrop>
  <HeadingPairs>
    <vt:vector size="2" baseType="variant">
      <vt:variant>
        <vt:lpstr>Title</vt:lpstr>
      </vt:variant>
      <vt:variant>
        <vt:i4>1</vt:i4>
      </vt:variant>
    </vt:vector>
  </HeadingPairs>
  <TitlesOfParts>
    <vt:vector size="1" baseType="lpstr">
      <vt:lpstr>Les travailleurs : histoire du mouvement ouvrier en Colombie-Britannique</vt:lpstr>
    </vt:vector>
  </TitlesOfParts>
  <Company/>
  <LinksUpToDate>false</LinksUpToDate>
  <CharactersWithSpaces>12039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4</cp:revision>
  <cp:lastPrinted>2014-08-09T22:32:00Z</cp:lastPrinted>
  <dcterms:created xsi:type="dcterms:W3CDTF">2022-09-25T20:43:00Z</dcterms:created>
  <dcterms:modified xsi:type="dcterms:W3CDTF">2023-05-28T21:42:00Z</dcterms:modified>
</cp:coreProperties>
</file>