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85ADB" w14:textId="7E09F31E" w:rsidR="005A3381" w:rsidRPr="00606F5A" w:rsidRDefault="005624CC" w:rsidP="00E856A6">
      <w:pPr>
        <w:tabs>
          <w:tab w:val="left" w:pos="9000"/>
        </w:tabs>
        <w:jc w:val="right"/>
        <w:rPr>
          <w:rFonts w:asciiTheme="majorHAnsi" w:hAnsiTheme="majorHAnsi"/>
          <w:sz w:val="32"/>
          <w:szCs w:val="32"/>
          <w:lang w:val="fr-CA"/>
        </w:rPr>
      </w:pPr>
      <w:r>
        <w:rPr>
          <w:rFonts w:ascii="Cambria" w:eastAsia="Cambria" w:hAnsi="Cambria" w:cs="Times New Roman"/>
          <w:sz w:val="32"/>
          <w:szCs w:val="32"/>
          <w:lang w:val="fr-CA"/>
        </w:rPr>
        <w:t>Leçon :</w:t>
      </w:r>
      <w:r w:rsidR="00606F5A">
        <w:rPr>
          <w:rFonts w:ascii="Cambria" w:eastAsia="Cambria" w:hAnsi="Cambria" w:cs="Times New Roman"/>
          <w:sz w:val="32"/>
          <w:szCs w:val="32"/>
          <w:lang w:val="fr-CA"/>
        </w:rPr>
        <w:t xml:space="preserve"> </w:t>
      </w:r>
      <w:r>
        <w:rPr>
          <w:rFonts w:ascii="Cambria" w:eastAsia="Cambria" w:hAnsi="Cambria" w:cs="Times New Roman"/>
          <w:sz w:val="32"/>
          <w:szCs w:val="32"/>
          <w:lang w:val="fr-CA"/>
        </w:rPr>
        <w:t>La Marche sur Ottawa</w:t>
      </w:r>
    </w:p>
    <w:p w14:paraId="31F2474C" w14:textId="77777777" w:rsidR="005E3009" w:rsidRPr="00606F5A" w:rsidRDefault="005624CC" w:rsidP="000F79BF">
      <w:pPr>
        <w:spacing w:after="0" w:line="240" w:lineRule="auto"/>
        <w:rPr>
          <w:rFonts w:asciiTheme="majorHAnsi" w:hAnsiTheme="majorHAnsi"/>
          <w:sz w:val="27"/>
          <w:szCs w:val="27"/>
          <w:lang w:val="fr-CA"/>
        </w:rPr>
      </w:pPr>
      <w:r>
        <w:rPr>
          <w:rFonts w:ascii="Cambria" w:eastAsia="Cambria" w:hAnsi="Cambria" w:cs="Times New Roman"/>
          <w:sz w:val="27"/>
          <w:szCs w:val="27"/>
          <w:lang w:val="fr-CA"/>
        </w:rPr>
        <w:t>1</w:t>
      </w:r>
      <w:r>
        <w:rPr>
          <w:rFonts w:ascii="Cambria" w:eastAsia="Cambria" w:hAnsi="Cambria" w:cs="Times New Roman"/>
          <w:sz w:val="27"/>
          <w:szCs w:val="27"/>
          <w:vertAlign w:val="superscript"/>
          <w:lang w:val="fr-CA"/>
        </w:rPr>
        <w:t>re</w:t>
      </w:r>
      <w:r>
        <w:rPr>
          <w:rFonts w:ascii="Cambria" w:eastAsia="Cambria" w:hAnsi="Cambria" w:cs="Times New Roman"/>
          <w:sz w:val="27"/>
          <w:szCs w:val="27"/>
          <w:lang w:val="fr-CA"/>
        </w:rPr>
        <w:t xml:space="preserve"> activité de la leçon : introduction à la Marche sur Ottawa</w:t>
      </w:r>
    </w:p>
    <w:p w14:paraId="36A5E9E1" w14:textId="77777777" w:rsidR="00C90968" w:rsidRPr="00606F5A" w:rsidRDefault="005624CC" w:rsidP="00770D5A">
      <w:pPr>
        <w:pStyle w:val="Normal1"/>
        <w:spacing w:beforeLines="50" w:before="120" w:afterLines="50" w:after="120" w:line="240" w:lineRule="auto"/>
        <w:rPr>
          <w:rFonts w:asciiTheme="majorHAnsi" w:hAnsiTheme="majorHAnsi"/>
          <w:lang w:val="fr-CA"/>
        </w:rPr>
      </w:pPr>
      <w:r>
        <w:rPr>
          <w:rFonts w:ascii="Cambria" w:eastAsia="Cambria" w:hAnsi="Cambria" w:cs="Helvetica Neue"/>
          <w:b/>
          <w:bCs/>
          <w:lang w:val="fr-CA"/>
        </w:rPr>
        <w:t xml:space="preserve">Contexte historique </w:t>
      </w:r>
    </w:p>
    <w:p w14:paraId="160A2A38" w14:textId="177085A5" w:rsidR="00C90968" w:rsidRPr="00606F5A" w:rsidRDefault="005624CC" w:rsidP="00E33443">
      <w:pPr>
        <w:rPr>
          <w:rFonts w:asciiTheme="majorHAnsi" w:hAnsiTheme="majorHAnsi"/>
          <w:lang w:val="fr-CA"/>
        </w:rPr>
      </w:pPr>
      <w:r>
        <w:rPr>
          <w:rFonts w:ascii="Cambria" w:eastAsia="Cambria" w:hAnsi="Cambria" w:cs="Helvetica Neue"/>
          <w:color w:val="000000"/>
          <w:lang w:val="fr-CA" w:eastAsia="en-CA"/>
        </w:rPr>
        <w:t>La Marche sur Ottawa est l</w:t>
      </w:r>
      <w:r w:rsidR="00430266">
        <w:rPr>
          <w:rFonts w:ascii="Cambria" w:eastAsia="Cambria" w:hAnsi="Cambria" w:cs="Helvetica Neue"/>
          <w:color w:val="000000"/>
          <w:lang w:val="fr-CA" w:eastAsia="en-CA"/>
        </w:rPr>
        <w:t>’</w:t>
      </w:r>
      <w:r>
        <w:rPr>
          <w:rFonts w:ascii="Cambria" w:eastAsia="Cambria" w:hAnsi="Cambria" w:cs="Helvetica Neue"/>
          <w:color w:val="000000"/>
          <w:lang w:val="fr-CA" w:eastAsia="en-CA"/>
        </w:rPr>
        <w:t>un des événements les plus importants de l</w:t>
      </w:r>
      <w:r w:rsidR="00430266">
        <w:rPr>
          <w:rFonts w:ascii="Cambria" w:eastAsia="Cambria" w:hAnsi="Cambria" w:cs="Helvetica Neue"/>
          <w:color w:val="000000"/>
          <w:lang w:val="fr-CA" w:eastAsia="en-CA"/>
        </w:rPr>
        <w:t>’</w:t>
      </w:r>
      <w:r>
        <w:rPr>
          <w:rFonts w:ascii="Cambria" w:eastAsia="Cambria" w:hAnsi="Cambria" w:cs="Helvetica Neue"/>
          <w:color w:val="000000"/>
          <w:lang w:val="fr-CA" w:eastAsia="en-CA"/>
        </w:rPr>
        <w:t>histoire du mouvement ouvrier canadien.</w:t>
      </w:r>
      <w:r w:rsidR="00606F5A">
        <w:rPr>
          <w:rFonts w:ascii="Cambria" w:eastAsia="Cambria" w:hAnsi="Cambria" w:cs="Helvetica Neue"/>
          <w:lang w:val="fr-CA"/>
        </w:rPr>
        <w:t xml:space="preserve"> </w:t>
      </w:r>
      <w:r w:rsidR="00E33443" w:rsidRPr="000C0F89">
        <w:rPr>
          <w:rFonts w:ascii="Cambria" w:eastAsia="Cambria" w:hAnsi="Cambria" w:cs="Helvetica Neue"/>
          <w:color w:val="000000"/>
          <w:lang w:val="fr-CA" w:eastAsia="en-CA"/>
        </w:rPr>
        <w:t xml:space="preserve">Dans les années 1930, </w:t>
      </w:r>
      <w:r w:rsidR="00584F49">
        <w:rPr>
          <w:rFonts w:ascii="Cambria" w:eastAsia="Cambria" w:hAnsi="Cambria" w:cs="Helvetica Neue"/>
          <w:color w:val="000000"/>
          <w:lang w:val="fr-CA" w:eastAsia="en-CA"/>
        </w:rPr>
        <w:t>tandis que</w:t>
      </w:r>
      <w:r w:rsidR="00E33443">
        <w:rPr>
          <w:rFonts w:ascii="Cambria" w:eastAsia="Cambria" w:hAnsi="Cambria" w:cs="Helvetica Neue"/>
          <w:color w:val="000000"/>
          <w:lang w:val="fr-CA" w:eastAsia="en-CA"/>
        </w:rPr>
        <w:t xml:space="preserve"> la classe ouvrière</w:t>
      </w:r>
      <w:r w:rsidR="00584F49">
        <w:rPr>
          <w:rFonts w:ascii="Cambria" w:eastAsia="Cambria" w:hAnsi="Cambria" w:cs="Helvetica Neue"/>
          <w:color w:val="000000"/>
          <w:lang w:val="fr-CA" w:eastAsia="en-CA"/>
        </w:rPr>
        <w:t xml:space="preserve"> s’organise</w:t>
      </w:r>
      <w:r w:rsidR="00E33443">
        <w:rPr>
          <w:rFonts w:ascii="Cambria" w:eastAsia="Cambria" w:hAnsi="Cambria" w:cs="Helvetica Neue"/>
          <w:color w:val="000000"/>
          <w:lang w:val="fr-CA" w:eastAsia="en-CA"/>
        </w:rPr>
        <w:t>, les</w:t>
      </w:r>
      <w:r w:rsidR="00E33443" w:rsidRPr="000C0F89">
        <w:rPr>
          <w:rFonts w:ascii="Cambria" w:eastAsia="Cambria" w:hAnsi="Cambria" w:cs="Helvetica Neue"/>
          <w:color w:val="000000"/>
          <w:lang w:val="fr-CA" w:eastAsia="en-CA"/>
        </w:rPr>
        <w:t xml:space="preserve"> chômeurs </w:t>
      </w:r>
      <w:r w:rsidR="00E33443">
        <w:rPr>
          <w:rFonts w:ascii="Cambria" w:eastAsia="Cambria" w:hAnsi="Cambria" w:cs="Helvetica Neue"/>
          <w:color w:val="000000"/>
          <w:lang w:val="fr-CA" w:eastAsia="en-CA"/>
        </w:rPr>
        <w:t xml:space="preserve">sont si nombreux qu’ils </w:t>
      </w:r>
      <w:r w:rsidR="00CB4632">
        <w:rPr>
          <w:rFonts w:ascii="Cambria" w:eastAsia="Cambria" w:hAnsi="Cambria" w:cs="Helvetica Neue"/>
          <w:color w:val="000000"/>
          <w:lang w:val="fr-CA" w:eastAsia="en-CA"/>
        </w:rPr>
        <w:t xml:space="preserve">en </w:t>
      </w:r>
      <w:r w:rsidR="00E33443">
        <w:rPr>
          <w:rFonts w:ascii="Cambria" w:eastAsia="Cambria" w:hAnsi="Cambria" w:cs="Helvetica Neue"/>
          <w:color w:val="000000"/>
          <w:lang w:val="fr-CA" w:eastAsia="en-CA"/>
        </w:rPr>
        <w:t>deviennent</w:t>
      </w:r>
      <w:r w:rsidR="00E33443" w:rsidRPr="000C0F89">
        <w:rPr>
          <w:rFonts w:ascii="Cambria" w:eastAsia="Cambria" w:hAnsi="Cambria" w:cs="Helvetica Neue"/>
          <w:color w:val="000000"/>
          <w:lang w:val="fr-CA" w:eastAsia="en-CA"/>
        </w:rPr>
        <w:t xml:space="preserve"> la préoccupation principale</w:t>
      </w:r>
      <w:r w:rsidR="00E33443">
        <w:rPr>
          <w:rFonts w:ascii="Cambria" w:eastAsia="Cambria" w:hAnsi="Cambria" w:cs="Helvetica Neue"/>
          <w:color w:val="000000"/>
          <w:lang w:val="fr-CA" w:eastAsia="en-CA"/>
        </w:rPr>
        <w:t xml:space="preserve">. </w:t>
      </w:r>
      <w:r>
        <w:rPr>
          <w:rFonts w:ascii="Cambria" w:eastAsia="Cambria" w:hAnsi="Cambria" w:cs="Helvetica Neue"/>
          <w:color w:val="000000"/>
          <w:lang w:val="fr-CA" w:eastAsia="en-CA"/>
        </w:rPr>
        <w:t>À cette époque, le système de sécurité sociale, l’assurance chômage, l’aide sociale, les soins de santé universels et l’indemnisation des accidents du travail n</w:t>
      </w:r>
      <w:r w:rsidR="00430266">
        <w:rPr>
          <w:rFonts w:ascii="Cambria" w:eastAsia="Cambria" w:hAnsi="Cambria" w:cs="Helvetica Neue"/>
          <w:color w:val="000000"/>
          <w:lang w:val="fr-CA" w:eastAsia="en-CA"/>
        </w:rPr>
        <w:t>’</w:t>
      </w:r>
      <w:r>
        <w:rPr>
          <w:rFonts w:ascii="Cambria" w:eastAsia="Cambria" w:hAnsi="Cambria" w:cs="Helvetica Neue"/>
          <w:color w:val="000000"/>
          <w:lang w:val="fr-CA" w:eastAsia="en-CA"/>
        </w:rPr>
        <w:t>existent pas.</w:t>
      </w:r>
      <w:r w:rsidR="00606F5A">
        <w:rPr>
          <w:rFonts w:ascii="Cambria" w:eastAsia="Cambria" w:hAnsi="Cambria" w:cs="Helvetica Neue"/>
          <w:lang w:val="fr-CA"/>
        </w:rPr>
        <w:t xml:space="preserve"> </w:t>
      </w:r>
      <w:r>
        <w:rPr>
          <w:rFonts w:ascii="Cambria" w:eastAsia="Cambria" w:hAnsi="Cambria" w:cs="Helvetica Neue"/>
          <w:color w:val="000000"/>
          <w:lang w:val="fr-CA" w:eastAsia="en-CA"/>
        </w:rPr>
        <w:t xml:space="preserve">La crise des années 1930 </w:t>
      </w:r>
      <w:r w:rsidR="00CB4632">
        <w:rPr>
          <w:rFonts w:ascii="Cambria" w:eastAsia="Cambria" w:hAnsi="Cambria" w:cs="Helvetica Neue"/>
          <w:color w:val="000000"/>
          <w:lang w:val="fr-CA" w:eastAsia="en-CA"/>
        </w:rPr>
        <w:t>marque</w:t>
      </w:r>
      <w:r>
        <w:rPr>
          <w:rFonts w:ascii="Cambria" w:eastAsia="Cambria" w:hAnsi="Cambria" w:cs="Helvetica Neue"/>
          <w:color w:val="000000"/>
          <w:lang w:val="fr-CA" w:eastAsia="en-CA"/>
        </w:rPr>
        <w:t xml:space="preserve"> un virage prononcé vers les organisations de la gauche radicale, avec des comités de quartier, </w:t>
      </w:r>
      <w:r w:rsidR="00CB4632">
        <w:rPr>
          <w:rFonts w:ascii="Cambria" w:eastAsia="Cambria" w:hAnsi="Cambria" w:cs="Helvetica Neue"/>
          <w:color w:val="000000"/>
          <w:lang w:val="fr-CA" w:eastAsia="en-CA"/>
        </w:rPr>
        <w:t>la hausse</w:t>
      </w:r>
      <w:r>
        <w:rPr>
          <w:rFonts w:ascii="Cambria" w:eastAsia="Cambria" w:hAnsi="Cambria" w:cs="Helvetica Neue"/>
          <w:color w:val="000000"/>
          <w:lang w:val="fr-CA" w:eastAsia="en-CA"/>
        </w:rPr>
        <w:t xml:space="preserve"> des adhésions au Parti communiste du Canada et l’apparition d’un nouveau parti socialiste : la Fédération du </w:t>
      </w:r>
      <w:r w:rsidR="00584F49">
        <w:rPr>
          <w:rFonts w:ascii="Cambria" w:eastAsia="Cambria" w:hAnsi="Cambria" w:cs="Helvetica Neue"/>
          <w:color w:val="000000"/>
          <w:lang w:val="fr-CA" w:eastAsia="en-CA"/>
        </w:rPr>
        <w:t>Commonwealth</w:t>
      </w:r>
      <w:r>
        <w:rPr>
          <w:rFonts w:ascii="Cambria" w:eastAsia="Cambria" w:hAnsi="Cambria" w:cs="Helvetica Neue"/>
          <w:color w:val="000000"/>
          <w:lang w:val="fr-CA" w:eastAsia="en-CA"/>
        </w:rPr>
        <w:t xml:space="preserve"> coopératif (CCF).</w:t>
      </w:r>
      <w:r w:rsidR="00606F5A">
        <w:rPr>
          <w:rFonts w:ascii="Cambria" w:eastAsia="Cambria" w:hAnsi="Cambria" w:cs="Helvetica Neue"/>
          <w:lang w:val="fr-CA"/>
        </w:rPr>
        <w:t xml:space="preserve"> </w:t>
      </w:r>
      <w:r w:rsidR="00CB4632">
        <w:rPr>
          <w:rFonts w:ascii="Cambria" w:eastAsia="Cambria" w:hAnsi="Cambria" w:cs="Helvetica Neue"/>
          <w:color w:val="000000"/>
          <w:lang w:val="fr-CA" w:eastAsia="en-CA"/>
        </w:rPr>
        <w:t>Les trois contingents de chômeurs, d</w:t>
      </w:r>
      <w:r w:rsidR="00CB4632" w:rsidRPr="00584F49">
        <w:rPr>
          <w:rFonts w:ascii="Cambria" w:eastAsia="Cambria" w:hAnsi="Cambria" w:cs="Helvetica Neue"/>
          <w:color w:val="000000"/>
          <w:lang w:val="fr-CA" w:eastAsia="en-CA"/>
        </w:rPr>
        <w:t xml:space="preserve">irigés par Slim Evans, </w:t>
      </w:r>
      <w:r w:rsidR="00CB4632">
        <w:rPr>
          <w:rFonts w:ascii="Cambria" w:eastAsia="Cambria" w:hAnsi="Cambria" w:cs="Helvetica Neue"/>
          <w:color w:val="000000"/>
          <w:lang w:val="fr-CA" w:eastAsia="en-CA"/>
        </w:rPr>
        <w:t xml:space="preserve">qui </w:t>
      </w:r>
      <w:r w:rsidR="00CB4632" w:rsidRPr="00584F49">
        <w:rPr>
          <w:rFonts w:ascii="Cambria" w:eastAsia="Cambria" w:hAnsi="Cambria" w:cs="Helvetica Neue"/>
          <w:color w:val="000000"/>
          <w:lang w:val="fr-CA" w:eastAsia="en-CA"/>
        </w:rPr>
        <w:t xml:space="preserve">quittent Vancouver pour Ottawa en 1935 pour </w:t>
      </w:r>
      <w:r w:rsidR="00CB4632">
        <w:rPr>
          <w:rFonts w:ascii="Cambria" w:eastAsia="Cambria" w:hAnsi="Cambria" w:cs="Helvetica Neue"/>
          <w:color w:val="000000"/>
          <w:lang w:val="fr-CA" w:eastAsia="en-CA"/>
        </w:rPr>
        <w:t>réclamer des mesures</w:t>
      </w:r>
      <w:r w:rsidR="00CB4632" w:rsidRPr="00584F49">
        <w:rPr>
          <w:rFonts w:ascii="Cambria" w:eastAsia="Cambria" w:hAnsi="Cambria" w:cs="Helvetica Neue"/>
          <w:color w:val="000000"/>
          <w:lang w:val="fr-CA" w:eastAsia="en-CA"/>
        </w:rPr>
        <w:t xml:space="preserve"> du gouvernement conservateur de Bennett font partie de ce mouvement</w:t>
      </w:r>
      <w:r w:rsidR="00CB4632">
        <w:rPr>
          <w:rFonts w:ascii="Cambria" w:eastAsia="Cambria" w:hAnsi="Cambria" w:cs="Helvetica Neue"/>
          <w:color w:val="000000"/>
          <w:lang w:val="fr-CA" w:eastAsia="en-CA"/>
        </w:rPr>
        <w:t xml:space="preserve"> de travailleurs radicaux. </w:t>
      </w:r>
      <w:r>
        <w:rPr>
          <w:rFonts w:ascii="Cambria" w:eastAsia="Cambria" w:hAnsi="Cambria" w:cs="Helvetica Neue"/>
          <w:color w:val="000000"/>
          <w:lang w:val="fr-CA" w:eastAsia="en-CA"/>
        </w:rPr>
        <w:t>La crise des années 1930, avec ses grèves, ses syndicats de chômeurs, ses émeutes, ses occupations, ses manifestations dans la rue, ses grèves des bras croisés, l</w:t>
      </w:r>
      <w:r w:rsidR="00430266">
        <w:rPr>
          <w:rFonts w:ascii="Cambria" w:eastAsia="Cambria" w:hAnsi="Cambria" w:cs="Helvetica Neue"/>
          <w:color w:val="000000"/>
          <w:lang w:val="fr-CA" w:eastAsia="en-CA"/>
        </w:rPr>
        <w:t>’</w:t>
      </w:r>
      <w:r>
        <w:rPr>
          <w:rFonts w:ascii="Cambria" w:eastAsia="Cambria" w:hAnsi="Cambria" w:cs="Helvetica Neue"/>
          <w:color w:val="000000"/>
          <w:lang w:val="fr-CA" w:eastAsia="en-CA"/>
        </w:rPr>
        <w:t xml:space="preserve">augmentation spectaculaire du nombre de travailleurs syndiqués, la popularité croissante du socialisme, le CCF et le sentiment quasi universel que le capitalisme classique a échoué, aura des </w:t>
      </w:r>
      <w:r w:rsidR="00606F5A">
        <w:rPr>
          <w:rFonts w:ascii="Cambria" w:eastAsia="Cambria" w:hAnsi="Cambria" w:cs="Helvetica Neue"/>
          <w:lang w:val="fr-CA"/>
        </w:rPr>
        <w:t>effet</w:t>
      </w:r>
      <w:r>
        <w:rPr>
          <w:rFonts w:ascii="Cambria" w:eastAsia="Cambria" w:hAnsi="Cambria" w:cs="Helvetica Neue"/>
          <w:color w:val="000000"/>
          <w:lang w:val="fr-CA" w:eastAsia="en-CA"/>
        </w:rPr>
        <w:t xml:space="preserve">s à long terme qui contribueront à façonner la société canadienne contemporaine. </w:t>
      </w:r>
    </w:p>
    <w:p w14:paraId="1F0252C7" w14:textId="77777777" w:rsidR="00C90968" w:rsidRPr="00606F5A" w:rsidRDefault="005624CC" w:rsidP="00770D5A">
      <w:pPr>
        <w:pStyle w:val="Normal1"/>
        <w:spacing w:beforeLines="50" w:before="120" w:afterLines="50" w:after="120" w:line="240" w:lineRule="auto"/>
        <w:rPr>
          <w:rFonts w:asciiTheme="majorHAnsi" w:hAnsiTheme="majorHAnsi"/>
          <w:lang w:val="fr-CA"/>
        </w:rPr>
      </w:pPr>
      <w:r>
        <w:rPr>
          <w:rFonts w:ascii="Cambria" w:eastAsia="Cambria" w:hAnsi="Cambria" w:cs="Helvetica Neue"/>
          <w:b/>
          <w:bCs/>
          <w:lang w:val="fr-CA"/>
        </w:rPr>
        <w:t>Introduction à la Marche sur Ottawa</w:t>
      </w:r>
    </w:p>
    <w:p w14:paraId="372E6B1E" w14:textId="1239B5D5" w:rsidR="00C90968" w:rsidRPr="00606F5A" w:rsidRDefault="005624CC" w:rsidP="000F79BF">
      <w:pPr>
        <w:pStyle w:val="Normal1"/>
        <w:spacing w:before="50" w:after="50" w:line="240" w:lineRule="auto"/>
        <w:rPr>
          <w:rFonts w:asciiTheme="majorHAnsi" w:hAnsiTheme="majorHAnsi"/>
          <w:lang w:val="fr-CA"/>
        </w:rPr>
      </w:pPr>
      <w:r>
        <w:rPr>
          <w:rFonts w:ascii="Cambria" w:eastAsia="Cambria" w:hAnsi="Cambria" w:cs="Helvetica Neue"/>
          <w:lang w:val="fr-CA"/>
        </w:rPr>
        <w:t xml:space="preserve">Au cours de l’été 1935, la Marche sur Ottawa captivera </w:t>
      </w:r>
      <w:r w:rsidR="007C1254">
        <w:rPr>
          <w:rFonts w:ascii="Cambria" w:eastAsia="Cambria" w:hAnsi="Cambria" w:cs="Helvetica Neue"/>
          <w:lang w:val="fr-CA"/>
        </w:rPr>
        <w:t>les</w:t>
      </w:r>
      <w:r>
        <w:rPr>
          <w:rFonts w:ascii="Cambria" w:eastAsia="Cambria" w:hAnsi="Cambria" w:cs="Helvetica Neue"/>
          <w:lang w:val="fr-CA"/>
        </w:rPr>
        <w:t xml:space="preserve"> Canadiens.</w:t>
      </w:r>
      <w:r w:rsidR="00606F5A">
        <w:rPr>
          <w:rFonts w:ascii="Cambria" w:eastAsia="Cambria" w:hAnsi="Cambria" w:cs="Helvetica Neue"/>
          <w:lang w:val="fr-CA"/>
        </w:rPr>
        <w:t xml:space="preserve"> </w:t>
      </w:r>
      <w:r>
        <w:rPr>
          <w:rFonts w:ascii="Cambria" w:eastAsia="Cambria" w:hAnsi="Cambria" w:cs="Helvetica Neue"/>
          <w:lang w:val="fr-CA"/>
        </w:rPr>
        <w:t>La Grande Dépression – ou crise économique des années</w:t>
      </w:r>
      <w:r w:rsidR="00430266">
        <w:rPr>
          <w:rFonts w:ascii="Cambria" w:eastAsia="Cambria" w:hAnsi="Cambria" w:cs="Helvetica Neue"/>
          <w:lang w:val="fr-CA"/>
        </w:rPr>
        <w:t> </w:t>
      </w:r>
      <w:r>
        <w:rPr>
          <w:rFonts w:ascii="Cambria" w:eastAsia="Cambria" w:hAnsi="Cambria" w:cs="Helvetica Neue"/>
          <w:lang w:val="fr-CA"/>
        </w:rPr>
        <w:t>1930 – est une époque de désespoir et de lutte.</w:t>
      </w:r>
      <w:r w:rsidR="00606F5A">
        <w:rPr>
          <w:rFonts w:ascii="Cambria" w:eastAsia="Cambria" w:hAnsi="Cambria" w:cs="Helvetica Neue"/>
          <w:lang w:val="fr-CA"/>
        </w:rPr>
        <w:t xml:space="preserve"> </w:t>
      </w:r>
      <w:r>
        <w:rPr>
          <w:rFonts w:ascii="Cambria" w:eastAsia="Cambria" w:hAnsi="Cambria" w:cs="Helvetica Neue"/>
          <w:lang w:val="fr-CA"/>
        </w:rPr>
        <w:t>Des milliers de personnes sont jetées à la rue sans emploi, sans argent, sans économies, sans espoir.</w:t>
      </w:r>
      <w:r w:rsidR="00606F5A">
        <w:rPr>
          <w:rFonts w:ascii="Cambria" w:eastAsia="Cambria" w:hAnsi="Cambria" w:cs="Helvetica Neue"/>
          <w:lang w:val="fr-CA"/>
        </w:rPr>
        <w:t xml:space="preserve"> </w:t>
      </w:r>
      <w:r>
        <w:rPr>
          <w:rFonts w:ascii="Cambria" w:eastAsia="Cambria" w:hAnsi="Cambria" w:cs="Helvetica Neue"/>
          <w:lang w:val="fr-CA"/>
        </w:rPr>
        <w:t>En 1932, plus d</w:t>
      </w:r>
      <w:r w:rsidR="00430266">
        <w:rPr>
          <w:rFonts w:ascii="Cambria" w:eastAsia="Cambria" w:hAnsi="Cambria" w:cs="Helvetica Neue"/>
          <w:lang w:val="fr-CA"/>
        </w:rPr>
        <w:t>’</w:t>
      </w:r>
      <w:r>
        <w:rPr>
          <w:rFonts w:ascii="Cambria" w:eastAsia="Cambria" w:hAnsi="Cambria" w:cs="Helvetica Neue"/>
          <w:lang w:val="fr-CA"/>
        </w:rPr>
        <w:t>un tiers de la population active est au chômage.</w:t>
      </w:r>
      <w:r w:rsidR="00606F5A">
        <w:rPr>
          <w:rFonts w:ascii="Cambria" w:eastAsia="Cambria" w:hAnsi="Cambria" w:cs="Helvetica Neue"/>
          <w:lang w:val="fr-CA"/>
        </w:rPr>
        <w:t xml:space="preserve"> </w:t>
      </w:r>
      <w:r>
        <w:rPr>
          <w:rFonts w:ascii="Cambria" w:eastAsia="Cambria" w:hAnsi="Cambria" w:cs="Helvetica Neue"/>
          <w:lang w:val="fr-CA"/>
        </w:rPr>
        <w:t>À cette époque, il n’y a pas d’assurance emploi.</w:t>
      </w:r>
      <w:r w:rsidR="00606F5A">
        <w:rPr>
          <w:rFonts w:ascii="Cambria" w:eastAsia="Cambria" w:hAnsi="Cambria" w:cs="Helvetica Neue"/>
          <w:lang w:val="fr-CA"/>
        </w:rPr>
        <w:t xml:space="preserve"> </w:t>
      </w:r>
      <w:r>
        <w:rPr>
          <w:rFonts w:ascii="Cambria" w:eastAsia="Cambria" w:hAnsi="Cambria" w:cs="Helvetica Neue"/>
          <w:lang w:val="fr-CA"/>
        </w:rPr>
        <w:t>Ceux qui ont encore du travail souffrent également. Les employeurs peuvent réduire les salaires et augmenter les heures de travail sans avoir à craindre de grèves. Des familles se désintègrent.</w:t>
      </w:r>
      <w:r w:rsidR="00606F5A">
        <w:rPr>
          <w:rFonts w:ascii="Cambria" w:eastAsia="Cambria" w:hAnsi="Cambria" w:cs="Helvetica Neue"/>
          <w:lang w:val="fr-CA"/>
        </w:rPr>
        <w:t xml:space="preserve"> </w:t>
      </w:r>
      <w:r>
        <w:rPr>
          <w:rFonts w:ascii="Cambria" w:eastAsia="Cambria" w:hAnsi="Cambria" w:cs="Helvetica Neue"/>
          <w:lang w:val="fr-CA"/>
        </w:rPr>
        <w:t>Les hommes quittent leur foyer pour chercher du travail.</w:t>
      </w:r>
      <w:r w:rsidR="00606F5A">
        <w:rPr>
          <w:rFonts w:ascii="Cambria" w:eastAsia="Cambria" w:hAnsi="Cambria" w:cs="Helvetica Neue"/>
          <w:lang w:val="fr-CA"/>
        </w:rPr>
        <w:t xml:space="preserve"> </w:t>
      </w:r>
      <w:r>
        <w:rPr>
          <w:rFonts w:ascii="Cambria" w:eastAsia="Cambria" w:hAnsi="Cambria" w:cs="Helvetica Neue"/>
          <w:lang w:val="fr-CA"/>
        </w:rPr>
        <w:t>À partir de 16 ans, les garçons n’ont plus droit aux prestations d’assistance de leur famille.</w:t>
      </w:r>
      <w:r w:rsidR="00606F5A">
        <w:rPr>
          <w:rFonts w:ascii="Cambria" w:eastAsia="Cambria" w:hAnsi="Cambria" w:cs="Helvetica Neue"/>
          <w:lang w:val="fr-CA"/>
        </w:rPr>
        <w:t xml:space="preserve"> </w:t>
      </w:r>
      <w:r>
        <w:rPr>
          <w:rFonts w:ascii="Cambria" w:eastAsia="Cambria" w:hAnsi="Cambria" w:cs="Helvetica Neue"/>
          <w:lang w:val="fr-CA"/>
        </w:rPr>
        <w:t xml:space="preserve">Ils parcourent le pays sur </w:t>
      </w:r>
      <w:r w:rsidR="007C1254">
        <w:rPr>
          <w:rFonts w:ascii="Cambria" w:eastAsia="Cambria" w:hAnsi="Cambria" w:cs="Helvetica Neue"/>
          <w:lang w:val="fr-CA"/>
        </w:rPr>
        <w:t>le toit de</w:t>
      </w:r>
      <w:r>
        <w:rPr>
          <w:rFonts w:ascii="Cambria" w:eastAsia="Cambria" w:hAnsi="Cambria" w:cs="Helvetica Neue"/>
          <w:lang w:val="fr-CA"/>
        </w:rPr>
        <w:t xml:space="preserve"> </w:t>
      </w:r>
      <w:r w:rsidR="008727F2">
        <w:rPr>
          <w:rFonts w:ascii="Cambria" w:eastAsia="Cambria" w:hAnsi="Cambria" w:cs="Helvetica Neue"/>
          <w:lang w:val="fr-CA"/>
        </w:rPr>
        <w:t>train</w:t>
      </w:r>
      <w:r>
        <w:rPr>
          <w:rFonts w:ascii="Cambria" w:eastAsia="Cambria" w:hAnsi="Cambria" w:cs="Helvetica Neue"/>
          <w:lang w:val="fr-CA"/>
        </w:rPr>
        <w:t>s de marchandises pour chercher du travail et de la nourriture.</w:t>
      </w:r>
      <w:r w:rsidR="00606F5A">
        <w:rPr>
          <w:rFonts w:ascii="Cambria" w:eastAsia="Cambria" w:hAnsi="Cambria" w:cs="Helvetica Neue"/>
          <w:lang w:val="fr-CA"/>
        </w:rPr>
        <w:t xml:space="preserve"> </w:t>
      </w:r>
      <w:r>
        <w:rPr>
          <w:rFonts w:ascii="Cambria" w:eastAsia="Cambria" w:hAnsi="Cambria" w:cs="Helvetica Neue"/>
          <w:lang w:val="fr-CA"/>
        </w:rPr>
        <w:t>En 1932, le gouvernement fédéral établit des camps de secours dans des endroits isolés pour les hommes célibataires au chômage. Au cours des quatre années suivantes, plus de 100</w:t>
      </w:r>
      <w:r w:rsidR="00430266">
        <w:rPr>
          <w:rFonts w:ascii="Cambria" w:eastAsia="Cambria" w:hAnsi="Cambria" w:cs="Helvetica Neue"/>
          <w:lang w:val="fr-CA"/>
        </w:rPr>
        <w:t> </w:t>
      </w:r>
      <w:r>
        <w:rPr>
          <w:rFonts w:ascii="Cambria" w:eastAsia="Cambria" w:hAnsi="Cambria" w:cs="Helvetica Neue"/>
          <w:lang w:val="fr-CA"/>
        </w:rPr>
        <w:t>000 jeunes Canadiens y vivront.</w:t>
      </w:r>
      <w:r w:rsidR="00606F5A">
        <w:rPr>
          <w:rFonts w:ascii="Cambria" w:eastAsia="Cambria" w:hAnsi="Cambria" w:cs="Helvetica Neue"/>
          <w:lang w:val="fr-CA"/>
        </w:rPr>
        <w:t xml:space="preserve"> </w:t>
      </w:r>
      <w:r>
        <w:rPr>
          <w:rFonts w:ascii="Cambria" w:eastAsia="Cambria" w:hAnsi="Cambria" w:cs="Helvetica Neue"/>
          <w:lang w:val="fr-CA"/>
        </w:rPr>
        <w:t xml:space="preserve">Ces camps sont </w:t>
      </w:r>
      <w:r w:rsidR="007C1254">
        <w:rPr>
          <w:rFonts w:ascii="Cambria" w:eastAsia="Cambria" w:hAnsi="Cambria" w:cs="Helvetica Neue"/>
          <w:lang w:val="fr-CA"/>
        </w:rPr>
        <w:t>administré</w:t>
      </w:r>
      <w:r>
        <w:rPr>
          <w:rFonts w:ascii="Cambria" w:eastAsia="Cambria" w:hAnsi="Cambria" w:cs="Helvetica Neue"/>
          <w:lang w:val="fr-CA"/>
        </w:rPr>
        <w:t>s par l’armée.</w:t>
      </w:r>
      <w:r w:rsidR="00606F5A">
        <w:rPr>
          <w:rFonts w:ascii="Cambria" w:eastAsia="Cambria" w:hAnsi="Cambria" w:cs="Helvetica Neue"/>
          <w:lang w:val="fr-CA"/>
        </w:rPr>
        <w:t xml:space="preserve"> </w:t>
      </w:r>
      <w:r>
        <w:rPr>
          <w:rFonts w:ascii="Cambria" w:eastAsia="Cambria" w:hAnsi="Cambria" w:cs="Helvetica Neue"/>
          <w:lang w:val="fr-CA"/>
        </w:rPr>
        <w:t>Le salaire est de 20</w:t>
      </w:r>
      <w:r w:rsidR="00430266">
        <w:rPr>
          <w:rFonts w:ascii="Cambria" w:eastAsia="Cambria" w:hAnsi="Cambria" w:cs="Helvetica Neue"/>
          <w:lang w:val="fr-CA"/>
        </w:rPr>
        <w:t> </w:t>
      </w:r>
      <w:r>
        <w:rPr>
          <w:rFonts w:ascii="Cambria" w:eastAsia="Cambria" w:hAnsi="Cambria" w:cs="Helvetica Neue"/>
          <w:lang w:val="fr-CA"/>
        </w:rPr>
        <w:t>cents par jour, la nourriture</w:t>
      </w:r>
      <w:r w:rsidR="00160B6E">
        <w:rPr>
          <w:rFonts w:ascii="Cambria" w:eastAsia="Cambria" w:hAnsi="Cambria" w:cs="Helvetica Neue"/>
          <w:lang w:val="fr-CA"/>
        </w:rPr>
        <w:t xml:space="preserve"> y</w:t>
      </w:r>
      <w:r>
        <w:rPr>
          <w:rFonts w:ascii="Cambria" w:eastAsia="Cambria" w:hAnsi="Cambria" w:cs="Helvetica Neue"/>
          <w:lang w:val="fr-CA"/>
        </w:rPr>
        <w:t xml:space="preserve"> est exécrable, l’hébergement </w:t>
      </w:r>
      <w:r w:rsidR="00160B6E">
        <w:rPr>
          <w:rFonts w:ascii="Cambria" w:eastAsia="Cambria" w:hAnsi="Cambria" w:cs="Helvetica Neue"/>
          <w:lang w:val="fr-CA"/>
        </w:rPr>
        <w:t xml:space="preserve">y </w:t>
      </w:r>
      <w:r>
        <w:rPr>
          <w:rFonts w:ascii="Cambria" w:eastAsia="Cambria" w:hAnsi="Cambria" w:cs="Helvetica Neue"/>
          <w:lang w:val="fr-CA"/>
        </w:rPr>
        <w:t xml:space="preserve">est précaire et les travailleurs n’ont pas le droit de voter. </w:t>
      </w:r>
    </w:p>
    <w:p w14:paraId="4B8D1334" w14:textId="77777777" w:rsidR="009306AB" w:rsidRDefault="005624CC" w:rsidP="009306AB">
      <w:pPr>
        <w:pStyle w:val="Normal1"/>
        <w:spacing w:beforeLines="40" w:before="96" w:afterLines="100" w:after="240" w:line="240" w:lineRule="auto"/>
        <w:rPr>
          <w:rFonts w:ascii="Cambria" w:eastAsia="Cambria" w:hAnsi="Cambria" w:cs="Helvetica Neue"/>
          <w:lang w:val="fr-CA"/>
        </w:rPr>
      </w:pPr>
      <w:r>
        <w:rPr>
          <w:rFonts w:ascii="Cambria" w:eastAsia="Cambria" w:hAnsi="Cambria" w:cs="Helvetica Neue"/>
          <w:lang w:val="fr-CA"/>
        </w:rPr>
        <w:t>En Colombie-Britannique, ils s’organisent pour fonder le Syndicat des travailleurs des camps de secours.</w:t>
      </w:r>
      <w:r w:rsidR="00606F5A">
        <w:rPr>
          <w:rFonts w:ascii="Cambria" w:eastAsia="Cambria" w:hAnsi="Cambria" w:cs="Helvetica Neue"/>
          <w:lang w:val="fr-CA"/>
        </w:rPr>
        <w:t xml:space="preserve"> </w:t>
      </w:r>
      <w:r>
        <w:rPr>
          <w:rFonts w:ascii="Cambria" w:eastAsia="Cambria" w:hAnsi="Cambria" w:cs="Helvetica Neue"/>
          <w:lang w:val="fr-CA"/>
        </w:rPr>
        <w:t>Ils réclament «</w:t>
      </w:r>
      <w:r w:rsidR="00430266">
        <w:rPr>
          <w:rFonts w:ascii="Cambria" w:eastAsia="Cambria" w:hAnsi="Cambria" w:cs="Helvetica Neue"/>
          <w:lang w:val="fr-CA"/>
        </w:rPr>
        <w:t> </w:t>
      </w:r>
      <w:r>
        <w:rPr>
          <w:rFonts w:ascii="Cambria" w:eastAsia="Cambria" w:hAnsi="Cambria" w:cs="Helvetica Neue"/>
          <w:lang w:val="fr-CA"/>
        </w:rPr>
        <w:t>du travail et un salaire</w:t>
      </w:r>
      <w:r w:rsidR="00430266">
        <w:rPr>
          <w:rFonts w:ascii="Cambria" w:eastAsia="Cambria" w:hAnsi="Cambria" w:cs="Helvetica Neue"/>
          <w:lang w:val="fr-CA"/>
        </w:rPr>
        <w:t> </w:t>
      </w:r>
      <w:r>
        <w:rPr>
          <w:rFonts w:ascii="Cambria" w:eastAsia="Cambria" w:hAnsi="Cambria" w:cs="Helvetica Neue"/>
          <w:lang w:val="fr-CA"/>
        </w:rPr>
        <w:t>».</w:t>
      </w:r>
      <w:r w:rsidR="00606F5A">
        <w:rPr>
          <w:rFonts w:ascii="Cambria" w:eastAsia="Cambria" w:hAnsi="Cambria" w:cs="Helvetica Neue"/>
          <w:lang w:val="fr-CA"/>
        </w:rPr>
        <w:t xml:space="preserve"> </w:t>
      </w:r>
      <w:r>
        <w:rPr>
          <w:rFonts w:ascii="Cambria" w:eastAsia="Cambria" w:hAnsi="Cambria" w:cs="Helvetica Neue"/>
          <w:lang w:val="fr-CA"/>
        </w:rPr>
        <w:t>Le syndicat revendique une augmentation des salaires, une semaine de travail de cinq jours, l’assurance emploi et l’indemnisation des accidents du travail, le droit de vote, et le retrait du contrôle des camps au ministère de la Défense.</w:t>
      </w:r>
      <w:r w:rsidR="00606F5A">
        <w:rPr>
          <w:rFonts w:ascii="Cambria" w:eastAsia="Cambria" w:hAnsi="Cambria" w:cs="Helvetica Neue"/>
          <w:lang w:val="fr-CA"/>
        </w:rPr>
        <w:t xml:space="preserve"> </w:t>
      </w:r>
      <w:r>
        <w:rPr>
          <w:rFonts w:ascii="Cambria" w:eastAsia="Cambria" w:hAnsi="Cambria" w:cs="Helvetica Neue"/>
          <w:lang w:val="fr-CA"/>
        </w:rPr>
        <w:t>En 1935, environ 1500 travailleurs quittent les camps de la Colombie-Britannique pour protester contre leurs mauvaises conditions de vie. Ils se retrouvent à Vancouver sur</w:t>
      </w:r>
      <w:r w:rsidR="00160B6E">
        <w:rPr>
          <w:rFonts w:ascii="Cambria" w:eastAsia="Cambria" w:hAnsi="Cambria" w:cs="Helvetica Neue"/>
          <w:lang w:val="fr-CA"/>
        </w:rPr>
        <w:t xml:space="preserve"> une période de</w:t>
      </w:r>
      <w:r>
        <w:rPr>
          <w:rFonts w:ascii="Cambria" w:eastAsia="Cambria" w:hAnsi="Cambria" w:cs="Helvetica Neue"/>
          <w:lang w:val="fr-CA"/>
        </w:rPr>
        <w:t xml:space="preserve"> plusieurs semaines.</w:t>
      </w:r>
      <w:r w:rsidR="00606F5A">
        <w:rPr>
          <w:rFonts w:ascii="Cambria" w:eastAsia="Cambria" w:hAnsi="Cambria" w:cs="Helvetica Neue"/>
          <w:lang w:val="fr-CA"/>
        </w:rPr>
        <w:t xml:space="preserve"> </w:t>
      </w:r>
      <w:r>
        <w:rPr>
          <w:rFonts w:ascii="Cambria" w:eastAsia="Cambria" w:hAnsi="Cambria" w:cs="Helvetica Neue"/>
          <w:lang w:val="fr-CA"/>
        </w:rPr>
        <w:t>Les travailleurs des camps de secours organisent une marche sur Ottawa par train de marchandise</w:t>
      </w:r>
      <w:r w:rsidR="00430266">
        <w:rPr>
          <w:rFonts w:ascii="Cambria" w:eastAsia="Cambria" w:hAnsi="Cambria" w:cs="Helvetica Neue"/>
          <w:lang w:val="fr-CA"/>
        </w:rPr>
        <w:t>s</w:t>
      </w:r>
      <w:r>
        <w:rPr>
          <w:rFonts w:ascii="Cambria" w:eastAsia="Cambria" w:hAnsi="Cambria" w:cs="Helvetica Neue"/>
          <w:lang w:val="fr-CA"/>
        </w:rPr>
        <w:t xml:space="preserve"> pour protester directement auprès du gouvernement fédéral.</w:t>
      </w:r>
      <w:r w:rsidR="00606F5A">
        <w:rPr>
          <w:rFonts w:ascii="Cambria" w:eastAsia="Cambria" w:hAnsi="Cambria" w:cs="Helvetica Neue"/>
          <w:lang w:val="fr-CA"/>
        </w:rPr>
        <w:t xml:space="preserve"> </w:t>
      </w:r>
      <w:r>
        <w:rPr>
          <w:rFonts w:ascii="Cambria" w:eastAsia="Cambria" w:hAnsi="Cambria" w:cs="Helvetica Neue"/>
          <w:lang w:val="fr-CA"/>
        </w:rPr>
        <w:t>Un contingent</w:t>
      </w:r>
      <w:r w:rsidR="00430266">
        <w:rPr>
          <w:rFonts w:ascii="Cambria" w:eastAsia="Cambria" w:hAnsi="Cambria" w:cs="Helvetica Neue"/>
          <w:lang w:val="fr-CA"/>
        </w:rPr>
        <w:t> </w:t>
      </w:r>
      <w:r>
        <w:rPr>
          <w:rFonts w:ascii="Cambria" w:eastAsia="Cambria" w:hAnsi="Cambria" w:cs="Helvetica Neue"/>
          <w:lang w:val="fr-CA"/>
        </w:rPr>
        <w:t>de1500 personnes part de Vancouver le 3 juin. D’autre</w:t>
      </w:r>
      <w:r w:rsidR="00430266">
        <w:rPr>
          <w:rFonts w:ascii="Cambria" w:eastAsia="Cambria" w:hAnsi="Cambria" w:cs="Helvetica Neue"/>
          <w:lang w:val="fr-CA"/>
        </w:rPr>
        <w:t>s</w:t>
      </w:r>
      <w:r>
        <w:rPr>
          <w:rFonts w:ascii="Cambria" w:eastAsia="Cambria" w:hAnsi="Cambria" w:cs="Helvetica Neue"/>
          <w:lang w:val="fr-CA"/>
        </w:rPr>
        <w:t xml:space="preserve"> chômeurs le rejoignent en cours de route et 2000 marcheurs arrivent à Regina quinze jours plus tard.</w:t>
      </w:r>
      <w:r w:rsidR="00606F5A">
        <w:rPr>
          <w:rFonts w:ascii="Cambria" w:eastAsia="Cambria" w:hAnsi="Cambria" w:cs="Helvetica Neue"/>
          <w:lang w:val="fr-CA"/>
        </w:rPr>
        <w:t xml:space="preserve"> </w:t>
      </w:r>
      <w:r>
        <w:rPr>
          <w:rFonts w:ascii="Cambria" w:eastAsia="Cambria" w:hAnsi="Cambria" w:cs="Helvetica Neue"/>
          <w:lang w:val="fr-CA"/>
        </w:rPr>
        <w:t xml:space="preserve">Dans cette même ville, le </w:t>
      </w:r>
    </w:p>
    <w:p w14:paraId="0AD03B0A" w14:textId="741E5AC4" w:rsidR="00C90968" w:rsidRPr="00606F5A" w:rsidRDefault="005624CC" w:rsidP="009306AB">
      <w:pPr>
        <w:pStyle w:val="Normal1"/>
        <w:spacing w:beforeLines="40" w:before="96" w:afterLines="100" w:after="240" w:line="240" w:lineRule="auto"/>
        <w:rPr>
          <w:rFonts w:asciiTheme="majorHAnsi" w:hAnsiTheme="majorHAnsi"/>
          <w:lang w:val="fr-CA"/>
        </w:rPr>
      </w:pPr>
      <w:r>
        <w:rPr>
          <w:rFonts w:ascii="Cambria" w:eastAsia="Cambria" w:hAnsi="Cambria" w:cs="Helvetica Neue"/>
          <w:lang w:val="fr-CA"/>
        </w:rPr>
        <w:lastRenderedPageBreak/>
        <w:t>1</w:t>
      </w:r>
      <w:r w:rsidRPr="00160B6E">
        <w:rPr>
          <w:rFonts w:ascii="Cambria" w:eastAsia="Cambria" w:hAnsi="Cambria" w:cs="Helvetica Neue"/>
          <w:vertAlign w:val="superscript"/>
          <w:lang w:val="fr-CA"/>
        </w:rPr>
        <w:t>er</w:t>
      </w:r>
      <w:r>
        <w:rPr>
          <w:rFonts w:ascii="Cambria" w:eastAsia="Cambria" w:hAnsi="Cambria" w:cs="Helvetica Neue"/>
          <w:lang w:val="fr-CA"/>
        </w:rPr>
        <w:t> juillet (fête du Dominion), des habitants et les marcheurs sont brutalement attaqués par la GRC et la police municipale sur ordre du premier ministre conservateur R.B. Bennett («</w:t>
      </w:r>
      <w:r w:rsidR="00430266">
        <w:rPr>
          <w:rFonts w:ascii="Cambria" w:eastAsia="Cambria" w:hAnsi="Cambria" w:cs="Helvetica Neue"/>
          <w:lang w:val="fr-CA"/>
        </w:rPr>
        <w:t> </w:t>
      </w:r>
      <w:r>
        <w:rPr>
          <w:rFonts w:ascii="Cambria" w:eastAsia="Cambria" w:hAnsi="Cambria" w:cs="Helvetica Neue"/>
          <w:lang w:val="fr-CA"/>
        </w:rPr>
        <w:t>Talon de fer</w:t>
      </w:r>
      <w:r w:rsidR="00430266">
        <w:rPr>
          <w:rFonts w:ascii="Cambria" w:eastAsia="Cambria" w:hAnsi="Cambria" w:cs="Helvetica Neue"/>
          <w:lang w:val="fr-CA"/>
        </w:rPr>
        <w:t> </w:t>
      </w:r>
      <w:r>
        <w:rPr>
          <w:rFonts w:ascii="Cambria" w:eastAsia="Cambria" w:hAnsi="Cambria" w:cs="Helvetica Neue"/>
          <w:lang w:val="fr-CA"/>
        </w:rPr>
        <w:t>»).</w:t>
      </w:r>
      <w:r w:rsidR="00606F5A">
        <w:rPr>
          <w:rFonts w:ascii="Cambria" w:eastAsia="Cambria" w:hAnsi="Cambria" w:cs="Helvetica Neue"/>
          <w:lang w:val="fr-CA"/>
        </w:rPr>
        <w:t xml:space="preserve"> </w:t>
      </w:r>
    </w:p>
    <w:p w14:paraId="717599A4" w14:textId="48E0DB09" w:rsidR="00C90968" w:rsidRPr="00606F5A" w:rsidRDefault="005624CC" w:rsidP="00770D5A">
      <w:pPr>
        <w:pStyle w:val="Normal1"/>
        <w:spacing w:beforeLines="40" w:before="96" w:afterLines="40" w:after="96" w:line="240" w:lineRule="auto"/>
        <w:rPr>
          <w:rFonts w:asciiTheme="majorHAnsi" w:hAnsiTheme="majorHAnsi"/>
          <w:lang w:val="fr-CA"/>
        </w:rPr>
      </w:pPr>
      <w:r>
        <w:rPr>
          <w:rFonts w:ascii="Cambria" w:eastAsia="Cambria" w:hAnsi="Cambria" w:cs="Helvetica Neue"/>
          <w:lang w:val="fr-CA"/>
        </w:rPr>
        <w:t>La marche est suspendue.</w:t>
      </w:r>
      <w:r w:rsidR="00606F5A">
        <w:rPr>
          <w:rFonts w:ascii="Cambria" w:eastAsia="Cambria" w:hAnsi="Cambria" w:cs="Helvetica Neue"/>
          <w:lang w:val="fr-CA"/>
        </w:rPr>
        <w:t xml:space="preserve"> </w:t>
      </w:r>
      <w:r>
        <w:rPr>
          <w:rFonts w:ascii="Cambria" w:eastAsia="Cambria" w:hAnsi="Cambria" w:cs="Helvetica Neue"/>
          <w:lang w:val="fr-CA"/>
        </w:rPr>
        <w:t>Ses dirigeants sont arrêtés.</w:t>
      </w:r>
      <w:r w:rsidR="00606F5A">
        <w:rPr>
          <w:rFonts w:ascii="Cambria" w:eastAsia="Cambria" w:hAnsi="Cambria" w:cs="Helvetica Neue"/>
          <w:lang w:val="fr-CA"/>
        </w:rPr>
        <w:t xml:space="preserve"> </w:t>
      </w:r>
      <w:r>
        <w:rPr>
          <w:rFonts w:ascii="Cambria" w:eastAsia="Cambria" w:hAnsi="Cambria" w:cs="Helvetica Neue"/>
          <w:lang w:val="fr-CA"/>
        </w:rPr>
        <w:t>Mais les marcheurs maintiennent leur unité et leur organisation.</w:t>
      </w:r>
      <w:r w:rsidR="00606F5A">
        <w:rPr>
          <w:rFonts w:ascii="Cambria" w:eastAsia="Cambria" w:hAnsi="Cambria" w:cs="Helvetica Neue"/>
          <w:lang w:val="fr-CA"/>
        </w:rPr>
        <w:t xml:space="preserve"> </w:t>
      </w:r>
      <w:r>
        <w:rPr>
          <w:rFonts w:ascii="Cambria" w:eastAsia="Cambria" w:hAnsi="Cambria" w:cs="Helvetica Neue"/>
          <w:lang w:val="fr-CA"/>
        </w:rPr>
        <w:t xml:space="preserve">Ils remportent le droit de rentrer chez eux en groupe dans des </w:t>
      </w:r>
      <w:r w:rsidR="008727F2">
        <w:rPr>
          <w:rFonts w:ascii="Cambria" w:eastAsia="Cambria" w:hAnsi="Cambria" w:cs="Helvetica Neue"/>
          <w:lang w:val="fr-CA"/>
        </w:rPr>
        <w:t>train</w:t>
      </w:r>
      <w:r>
        <w:rPr>
          <w:rFonts w:ascii="Cambria" w:eastAsia="Cambria" w:hAnsi="Cambria" w:cs="Helvetica Neue"/>
          <w:lang w:val="fr-CA"/>
        </w:rPr>
        <w:t xml:space="preserve">s de passagers. </w:t>
      </w:r>
    </w:p>
    <w:p w14:paraId="47940C75" w14:textId="5FC1B01A" w:rsidR="00C90968" w:rsidRPr="00606F5A" w:rsidRDefault="005624CC" w:rsidP="00770D5A">
      <w:pPr>
        <w:pStyle w:val="Normal1"/>
        <w:spacing w:beforeLines="40" w:before="96" w:afterLines="40" w:after="96" w:line="240" w:lineRule="auto"/>
        <w:rPr>
          <w:rFonts w:asciiTheme="majorHAnsi" w:hAnsiTheme="majorHAnsi"/>
          <w:lang w:val="fr-CA"/>
        </w:rPr>
      </w:pPr>
      <w:r>
        <w:rPr>
          <w:rFonts w:ascii="Cambria" w:eastAsia="Cambria" w:hAnsi="Cambria" w:cs="Helvetica Neue"/>
          <w:lang w:val="fr-CA"/>
        </w:rPr>
        <w:t>Quelques mois plus tard, le gouvernement conservateur de Bennett tombe.</w:t>
      </w:r>
      <w:r w:rsidR="00606F5A">
        <w:rPr>
          <w:rFonts w:ascii="Cambria" w:eastAsia="Cambria" w:hAnsi="Cambria" w:cs="Helvetica Neue"/>
          <w:lang w:val="fr-CA"/>
        </w:rPr>
        <w:t xml:space="preserve"> </w:t>
      </w:r>
      <w:r>
        <w:rPr>
          <w:rFonts w:ascii="Cambria" w:eastAsia="Cambria" w:hAnsi="Cambria" w:cs="Helvetica Neue"/>
          <w:lang w:val="fr-CA"/>
        </w:rPr>
        <w:t>Peu après, les camps de secours sont abolis.</w:t>
      </w:r>
      <w:r w:rsidR="00606F5A">
        <w:rPr>
          <w:rFonts w:ascii="Cambria" w:eastAsia="Cambria" w:hAnsi="Cambria" w:cs="Helvetica Neue"/>
          <w:lang w:val="fr-CA"/>
        </w:rPr>
        <w:t xml:space="preserve"> </w:t>
      </w:r>
      <w:r>
        <w:rPr>
          <w:rFonts w:ascii="Cambria" w:eastAsia="Cambria" w:hAnsi="Cambria" w:cs="Helvetica Neue"/>
          <w:lang w:val="fr-CA"/>
        </w:rPr>
        <w:t>Bien que les marcheurs ne soient pas arrivés jusqu’à Ottawa, ils ont gagné leur bataille.</w:t>
      </w:r>
      <w:r w:rsidR="00606F5A">
        <w:rPr>
          <w:rFonts w:ascii="Cambria" w:eastAsia="Cambria" w:hAnsi="Cambria" w:cs="Helvetica Neue"/>
          <w:lang w:val="fr-CA"/>
        </w:rPr>
        <w:t xml:space="preserve"> </w:t>
      </w:r>
      <w:r>
        <w:rPr>
          <w:rFonts w:ascii="Cambria" w:eastAsia="Cambria" w:hAnsi="Cambria" w:cs="Helvetica Neue"/>
          <w:lang w:val="fr-CA"/>
        </w:rPr>
        <w:t>Ils ont rendu courage aux gens et les ont incités à se battre pour de meilleurs emplois et une meilleure vie.</w:t>
      </w:r>
      <w:r w:rsidR="00606F5A">
        <w:rPr>
          <w:rFonts w:ascii="Cambria" w:eastAsia="Cambria" w:hAnsi="Cambria" w:cs="Helvetica Neue"/>
          <w:lang w:val="fr-CA"/>
        </w:rPr>
        <w:t xml:space="preserve"> </w:t>
      </w:r>
      <w:r>
        <w:rPr>
          <w:rFonts w:ascii="Cambria" w:eastAsia="Cambria" w:hAnsi="Cambria" w:cs="Helvetica Neue"/>
          <w:lang w:val="fr-CA"/>
        </w:rPr>
        <w:t xml:space="preserve">Ils ont contribué à changer le Canada. </w:t>
      </w:r>
    </w:p>
    <w:p w14:paraId="15AEC34B" w14:textId="77777777" w:rsidR="00C90968" w:rsidRPr="00606F5A" w:rsidRDefault="00C90968" w:rsidP="00770D5A">
      <w:pPr>
        <w:pStyle w:val="Normal1"/>
        <w:spacing w:beforeLines="40" w:before="96" w:afterLines="40" w:after="96" w:line="240" w:lineRule="auto"/>
        <w:rPr>
          <w:rFonts w:asciiTheme="majorHAnsi" w:hAnsiTheme="majorHAnsi"/>
          <w:lang w:val="fr-CA"/>
        </w:rPr>
      </w:pPr>
    </w:p>
    <w:p w14:paraId="6C86BF1A" w14:textId="17DA947B" w:rsidR="005E3009" w:rsidRDefault="005624CC" w:rsidP="000F79BF">
      <w:pPr>
        <w:pStyle w:val="Normal1"/>
        <w:spacing w:before="60" w:after="60" w:line="240" w:lineRule="auto"/>
        <w:rPr>
          <w:rFonts w:ascii="Cambria" w:eastAsia="Cambria" w:hAnsi="Cambria" w:cs="Helvetica Neue"/>
          <w:i/>
          <w:iCs/>
          <w:sz w:val="18"/>
          <w:szCs w:val="18"/>
          <w:lang w:val="en-US"/>
        </w:rPr>
      </w:pPr>
      <w:proofErr w:type="spellStart"/>
      <w:r w:rsidRPr="00160B6E">
        <w:rPr>
          <w:rFonts w:ascii="Cambria" w:eastAsia="Cambria" w:hAnsi="Cambria" w:cs="Helvetica Neue"/>
          <w:sz w:val="18"/>
          <w:szCs w:val="18"/>
          <w:lang w:val="en-US"/>
        </w:rPr>
        <w:t>Adapté</w:t>
      </w:r>
      <w:proofErr w:type="spellEnd"/>
      <w:r w:rsidRPr="00160B6E">
        <w:rPr>
          <w:rFonts w:ascii="Cambria" w:eastAsia="Cambria" w:hAnsi="Cambria" w:cs="Helvetica Neue"/>
          <w:i/>
          <w:iCs/>
          <w:sz w:val="18"/>
          <w:szCs w:val="18"/>
          <w:lang w:val="en-US"/>
        </w:rPr>
        <w:t xml:space="preserve"> </w:t>
      </w:r>
      <w:r w:rsidRPr="00160B6E">
        <w:rPr>
          <w:rFonts w:ascii="Cambria" w:eastAsia="Cambria" w:hAnsi="Cambria" w:cs="Helvetica Neue"/>
          <w:sz w:val="18"/>
          <w:szCs w:val="18"/>
          <w:lang w:val="en-US"/>
        </w:rPr>
        <w:t>de</w:t>
      </w:r>
      <w:r w:rsidRPr="00160B6E">
        <w:rPr>
          <w:rFonts w:ascii="Cambria" w:eastAsia="Cambria" w:hAnsi="Cambria" w:cs="Helvetica Neue"/>
          <w:i/>
          <w:iCs/>
          <w:sz w:val="18"/>
          <w:szCs w:val="18"/>
          <w:lang w:val="en-US"/>
        </w:rPr>
        <w:t xml:space="preserve"> Heritage of Struggle Canadian Labour History Workbook, </w:t>
      </w:r>
      <w:proofErr w:type="spellStart"/>
      <w:r w:rsidR="00160B6E" w:rsidRPr="00160B6E">
        <w:rPr>
          <w:rFonts w:ascii="Cambria" w:eastAsia="Cambria" w:hAnsi="Cambria"/>
          <w:sz w:val="18"/>
          <w:szCs w:val="18"/>
          <w:lang w:val="en-US"/>
        </w:rPr>
        <w:t>p</w:t>
      </w:r>
      <w:r w:rsidRPr="00160B6E">
        <w:rPr>
          <w:rFonts w:ascii="Cambria" w:eastAsia="Cambria" w:hAnsi="Cambria"/>
          <w:sz w:val="18"/>
          <w:szCs w:val="18"/>
          <w:lang w:val="en-US"/>
        </w:rPr>
        <w:t>ublié</w:t>
      </w:r>
      <w:proofErr w:type="spellEnd"/>
      <w:r w:rsidRPr="00160B6E">
        <w:rPr>
          <w:rFonts w:ascii="Cambria" w:eastAsia="Cambria" w:hAnsi="Cambria" w:cs="Helvetica Neue"/>
          <w:sz w:val="18"/>
          <w:szCs w:val="18"/>
          <w:lang w:val="en-US"/>
        </w:rPr>
        <w:t xml:space="preserve"> par</w:t>
      </w:r>
      <w:r w:rsidR="00160B6E" w:rsidRPr="00160B6E">
        <w:rPr>
          <w:rFonts w:ascii="Cambria" w:eastAsia="Cambria" w:hAnsi="Cambria" w:cs="Helvetica Neue"/>
          <w:sz w:val="18"/>
          <w:szCs w:val="18"/>
          <w:lang w:val="en-US"/>
        </w:rPr>
        <w:t xml:space="preserve"> </w:t>
      </w:r>
      <w:r w:rsidR="00160B6E">
        <w:rPr>
          <w:rFonts w:ascii="Cambria" w:eastAsia="Cambria" w:hAnsi="Cambria" w:cs="Helvetica Neue"/>
          <w:sz w:val="18"/>
          <w:szCs w:val="18"/>
          <w:lang w:val="en-US"/>
        </w:rPr>
        <w:t>le</w:t>
      </w:r>
      <w:r w:rsidRPr="00160B6E">
        <w:rPr>
          <w:rFonts w:ascii="Cambria" w:eastAsia="Cambria" w:hAnsi="Cambria" w:cs="Helvetica Neue"/>
          <w:sz w:val="18"/>
          <w:szCs w:val="18"/>
          <w:lang w:val="en-US"/>
        </w:rPr>
        <w:t xml:space="preserve"> Metro Labour Education Centre</w:t>
      </w:r>
      <w:r w:rsidRPr="00160B6E">
        <w:rPr>
          <w:rFonts w:ascii="Cambria" w:eastAsia="Cambria" w:hAnsi="Cambria" w:cs="Helvetica Neue"/>
          <w:i/>
          <w:iCs/>
          <w:sz w:val="18"/>
          <w:szCs w:val="18"/>
          <w:lang w:val="en-US"/>
        </w:rPr>
        <w:t xml:space="preserve"> </w:t>
      </w:r>
    </w:p>
    <w:p w14:paraId="377EDE11" w14:textId="191A1289" w:rsidR="002807A0" w:rsidRDefault="002807A0" w:rsidP="000F79BF">
      <w:pPr>
        <w:pStyle w:val="Normal1"/>
        <w:spacing w:before="60" w:after="60" w:line="240" w:lineRule="auto"/>
        <w:rPr>
          <w:rFonts w:ascii="Cambria" w:eastAsia="Cambria" w:hAnsi="Cambria" w:cs="Helvetica Neue"/>
          <w:i/>
          <w:iCs/>
          <w:sz w:val="18"/>
          <w:szCs w:val="18"/>
          <w:lang w:val="en-US"/>
        </w:rPr>
      </w:pPr>
    </w:p>
    <w:p w14:paraId="137CEB15" w14:textId="77777777" w:rsidR="0013042F" w:rsidRDefault="0013042F" w:rsidP="0013042F"/>
    <w:p w14:paraId="29A1472F" w14:textId="77777777" w:rsidR="0013042F" w:rsidRDefault="0013042F" w:rsidP="0013042F"/>
    <w:p w14:paraId="1C9B94B8" w14:textId="77777777" w:rsidR="0013042F" w:rsidRDefault="0013042F" w:rsidP="0013042F"/>
    <w:p w14:paraId="35F64A82" w14:textId="77777777" w:rsidR="0013042F" w:rsidRDefault="0013042F" w:rsidP="0013042F"/>
    <w:p w14:paraId="297FEF18" w14:textId="77777777" w:rsidR="0013042F" w:rsidRDefault="0013042F" w:rsidP="0013042F"/>
    <w:p w14:paraId="37D9B40F" w14:textId="77777777" w:rsidR="0013042F" w:rsidRDefault="0013042F" w:rsidP="0013042F"/>
    <w:p w14:paraId="09C977D7" w14:textId="77777777" w:rsidR="0013042F" w:rsidRDefault="0013042F" w:rsidP="0013042F"/>
    <w:p w14:paraId="5923C206" w14:textId="77777777" w:rsidR="0013042F" w:rsidRDefault="0013042F" w:rsidP="0013042F"/>
    <w:p w14:paraId="1F79EE35" w14:textId="77777777" w:rsidR="0013042F" w:rsidRDefault="0013042F" w:rsidP="0013042F"/>
    <w:p w14:paraId="53A5593D" w14:textId="77777777" w:rsidR="0013042F" w:rsidRDefault="0013042F" w:rsidP="0013042F"/>
    <w:p w14:paraId="5B320516" w14:textId="77777777" w:rsidR="0013042F" w:rsidRDefault="0013042F" w:rsidP="0013042F"/>
    <w:p w14:paraId="1A39C723" w14:textId="77777777" w:rsidR="0013042F" w:rsidRDefault="0013042F" w:rsidP="0013042F"/>
    <w:p w14:paraId="555CB4FC" w14:textId="77777777" w:rsidR="0013042F" w:rsidRDefault="0013042F" w:rsidP="0013042F"/>
    <w:p w14:paraId="455423CA" w14:textId="77777777" w:rsidR="0013042F" w:rsidRDefault="0013042F" w:rsidP="0013042F"/>
    <w:p w14:paraId="088B2E0A" w14:textId="77777777" w:rsidR="0013042F" w:rsidRDefault="0013042F" w:rsidP="0013042F"/>
    <w:p w14:paraId="54DA53E4" w14:textId="77777777" w:rsidR="0013042F" w:rsidRDefault="0013042F" w:rsidP="0013042F"/>
    <w:p w14:paraId="34E369FF" w14:textId="77777777" w:rsidR="0013042F" w:rsidRDefault="0013042F" w:rsidP="0013042F"/>
    <w:p w14:paraId="1845DBE0" w14:textId="371281C9" w:rsidR="002807A0" w:rsidRPr="00E856A6" w:rsidRDefault="0013042F" w:rsidP="00E856A6">
      <w:pPr>
        <w:jc w:val="right"/>
        <w:rPr>
          <w:rFonts w:ascii="Cambria" w:hAnsi="Cambria"/>
          <w:b/>
          <w:sz w:val="20"/>
          <w:szCs w:val="20"/>
          <w:lang w:val="fr-CA"/>
        </w:rPr>
      </w:pPr>
      <w:proofErr w:type="spellStart"/>
      <w:r w:rsidRPr="0013042F">
        <w:rPr>
          <w:sz w:val="20"/>
          <w:szCs w:val="20"/>
        </w:rPr>
        <w:t>bctf</w:t>
      </w:r>
      <w:proofErr w:type="spellEnd"/>
      <w:r w:rsidRPr="0013042F">
        <w:rPr>
          <w:sz w:val="20"/>
          <w:szCs w:val="20"/>
        </w:rPr>
        <w:t xml:space="preserve"> /ufcw1518</w:t>
      </w:r>
    </w:p>
    <w:sectPr w:rsidR="002807A0" w:rsidRPr="00E856A6"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5320E" w14:textId="77777777" w:rsidR="001F212E" w:rsidRDefault="001F212E">
      <w:pPr>
        <w:spacing w:after="0" w:line="240" w:lineRule="auto"/>
      </w:pPr>
      <w:r>
        <w:separator/>
      </w:r>
    </w:p>
  </w:endnote>
  <w:endnote w:type="continuationSeparator" w:id="0">
    <w:p w14:paraId="4084CA40" w14:textId="77777777" w:rsidR="001F212E" w:rsidRDefault="001F2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6DF2" w14:textId="6E9FDB12" w:rsidR="0013042F" w:rsidRPr="00693EE9" w:rsidRDefault="0013042F" w:rsidP="0013042F">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 xml:space="preserve">02/10/22   </w:t>
    </w:r>
    <w:r w:rsidRPr="0013042F">
      <w:rPr>
        <w:rFonts w:ascii="Cambria" w:eastAsia="Cambria" w:hAnsi="Cambria"/>
        <w:sz w:val="18"/>
        <w:szCs w:val="18"/>
        <w:lang w:val="fr-CA"/>
      </w:rPr>
      <w:t>Projet sur l’histoire du mouvement ouvrier : un partenariat entre le Labour Héritage Centre et la BCTF</w:t>
    </w:r>
    <w:r>
      <w:rPr>
        <w:rFonts w:ascii="Cambria" w:eastAsia="Cambria" w:hAnsi="Cambria"/>
        <w:lang w:val="fr-CA"/>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3199FEE8" w14:textId="35B40787" w:rsidR="005E3009" w:rsidRPr="00606F5A" w:rsidRDefault="005624CC">
    <w:pPr>
      <w:pStyle w:val="Footer"/>
      <w:pBdr>
        <w:top w:val="thinThickSmallGap" w:sz="24" w:space="1" w:color="622423" w:themeColor="accent2" w:themeShade="7F"/>
      </w:pBdr>
      <w:rPr>
        <w:rFonts w:asciiTheme="majorHAnsi" w:hAnsiTheme="majorHAnsi"/>
        <w:lang w:val="fr-CA"/>
      </w:rPr>
    </w:pPr>
    <w:r>
      <w:rPr>
        <w:rFonts w:ascii="Cambria" w:eastAsia="Cambria" w:hAnsi="Cambria" w:cs="Times New Roman"/>
        <w:lang w:val="fr-CA"/>
      </w:rPr>
      <w:t xml:space="preserve"> </w:t>
    </w:r>
    <w:r>
      <w:ptab w:relativeTo="margin" w:alignment="right" w:leader="none"/>
    </w:r>
  </w:p>
  <w:p w14:paraId="7BD4D5CE" w14:textId="77777777" w:rsidR="005A3381" w:rsidRPr="00606F5A"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63F51" w14:textId="77777777" w:rsidR="001F212E" w:rsidRDefault="001F212E">
      <w:pPr>
        <w:spacing w:after="0" w:line="240" w:lineRule="auto"/>
      </w:pPr>
      <w:r>
        <w:separator/>
      </w:r>
    </w:p>
  </w:footnote>
  <w:footnote w:type="continuationSeparator" w:id="0">
    <w:p w14:paraId="6DD53AD5" w14:textId="77777777" w:rsidR="001F212E" w:rsidRDefault="001F2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b/>
        <w:bCs/>
        <w:sz w:val="28"/>
        <w:szCs w:val="28"/>
        <w:lang w:val="fr-CA"/>
      </w:rPr>
      <w:alias w:val="Titre"/>
      <w:id w:val="77738743"/>
      <w:placeholder>
        <w:docPart w:val="62DADB41376343239B383D40ACBA5E59"/>
      </w:placeholder>
      <w:dataBinding w:prefixMappings="xmlns:ns0='http://schemas.openxmlformats.org/package/2006/metadata/core-properties' xmlns:ns1='http://purl.org/dc/elements/1.1/'" w:xpath="/ns0:coreProperties[1]/ns1:title[1]" w:storeItemID="{6C3C8BC8-F283-45AE-878A-BAB7291924A1}"/>
      <w:text/>
    </w:sdtPr>
    <w:sdtContent>
      <w:p w14:paraId="44426127" w14:textId="34D20E6D" w:rsidR="005A3381" w:rsidRPr="00606F5A" w:rsidRDefault="002807A0" w:rsidP="002807A0">
        <w:pPr>
          <w:pStyle w:val="Header"/>
          <w:pBdr>
            <w:bottom w:val="thickThinSmallGap" w:sz="24" w:space="1" w:color="622423" w:themeColor="accent2" w:themeShade="7F"/>
          </w:pBdr>
          <w:rPr>
            <w:lang w:val="fr-CA"/>
          </w:rPr>
        </w:pPr>
        <w:r w:rsidRPr="002807A0">
          <w:rPr>
            <w:rFonts w:ascii="Calibri" w:eastAsia="Calibri" w:hAnsi="Calibri" w:cs="Times New Roman"/>
            <w:b/>
            <w:bCs/>
            <w:sz w:val="28"/>
            <w:szCs w:val="28"/>
            <w:lang w:val="fr-CA"/>
          </w:rPr>
          <w:t>Les travailleurs : histoire du mouvement ouvrier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5114FE60">
      <w:start w:val="1"/>
      <w:numFmt w:val="decimal"/>
      <w:lvlText w:val="%1."/>
      <w:lvlJc w:val="left"/>
      <w:pPr>
        <w:ind w:left="720" w:hanging="360"/>
      </w:pPr>
    </w:lvl>
    <w:lvl w:ilvl="1" w:tplc="74F8C2DA" w:tentative="1">
      <w:start w:val="1"/>
      <w:numFmt w:val="lowerLetter"/>
      <w:lvlText w:val="%2."/>
      <w:lvlJc w:val="left"/>
      <w:pPr>
        <w:ind w:left="1440" w:hanging="360"/>
      </w:pPr>
    </w:lvl>
    <w:lvl w:ilvl="2" w:tplc="D3B20A08" w:tentative="1">
      <w:start w:val="1"/>
      <w:numFmt w:val="lowerRoman"/>
      <w:lvlText w:val="%3."/>
      <w:lvlJc w:val="right"/>
      <w:pPr>
        <w:ind w:left="2160" w:hanging="180"/>
      </w:pPr>
    </w:lvl>
    <w:lvl w:ilvl="3" w:tplc="21261C6C" w:tentative="1">
      <w:start w:val="1"/>
      <w:numFmt w:val="decimal"/>
      <w:lvlText w:val="%4."/>
      <w:lvlJc w:val="left"/>
      <w:pPr>
        <w:ind w:left="2880" w:hanging="360"/>
      </w:pPr>
    </w:lvl>
    <w:lvl w:ilvl="4" w:tplc="B9162DB0" w:tentative="1">
      <w:start w:val="1"/>
      <w:numFmt w:val="lowerLetter"/>
      <w:lvlText w:val="%5."/>
      <w:lvlJc w:val="left"/>
      <w:pPr>
        <w:ind w:left="3600" w:hanging="360"/>
      </w:pPr>
    </w:lvl>
    <w:lvl w:ilvl="5" w:tplc="120243DA" w:tentative="1">
      <w:start w:val="1"/>
      <w:numFmt w:val="lowerRoman"/>
      <w:lvlText w:val="%6."/>
      <w:lvlJc w:val="right"/>
      <w:pPr>
        <w:ind w:left="4320" w:hanging="180"/>
      </w:pPr>
    </w:lvl>
    <w:lvl w:ilvl="6" w:tplc="80CA4BCE" w:tentative="1">
      <w:start w:val="1"/>
      <w:numFmt w:val="decimal"/>
      <w:lvlText w:val="%7."/>
      <w:lvlJc w:val="left"/>
      <w:pPr>
        <w:ind w:left="5040" w:hanging="360"/>
      </w:pPr>
    </w:lvl>
    <w:lvl w:ilvl="7" w:tplc="ADB81F66" w:tentative="1">
      <w:start w:val="1"/>
      <w:numFmt w:val="lowerLetter"/>
      <w:lvlText w:val="%8."/>
      <w:lvlJc w:val="left"/>
      <w:pPr>
        <w:ind w:left="5760" w:hanging="360"/>
      </w:pPr>
    </w:lvl>
    <w:lvl w:ilvl="8" w:tplc="D772A7CE" w:tentative="1">
      <w:start w:val="1"/>
      <w:numFmt w:val="lowerRoman"/>
      <w:lvlText w:val="%9."/>
      <w:lvlJc w:val="right"/>
      <w:pPr>
        <w:ind w:left="6480" w:hanging="180"/>
      </w:pPr>
    </w:lvl>
  </w:abstractNum>
  <w:num w:numId="1" w16cid:durableId="1589075539">
    <w:abstractNumId w:val="0"/>
  </w:num>
  <w:num w:numId="2" w16cid:durableId="1169053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9C"/>
    <w:rsid w:val="00012B44"/>
    <w:rsid w:val="0006543A"/>
    <w:rsid w:val="000F79BF"/>
    <w:rsid w:val="00123122"/>
    <w:rsid w:val="0013042F"/>
    <w:rsid w:val="00160B6E"/>
    <w:rsid w:val="001F212E"/>
    <w:rsid w:val="00247254"/>
    <w:rsid w:val="002807A0"/>
    <w:rsid w:val="002E44CD"/>
    <w:rsid w:val="0034199A"/>
    <w:rsid w:val="003C3E9C"/>
    <w:rsid w:val="00430266"/>
    <w:rsid w:val="004416F8"/>
    <w:rsid w:val="00456E33"/>
    <w:rsid w:val="00472188"/>
    <w:rsid w:val="005174E1"/>
    <w:rsid w:val="005624CC"/>
    <w:rsid w:val="00584F49"/>
    <w:rsid w:val="005A3381"/>
    <w:rsid w:val="005E3009"/>
    <w:rsid w:val="00606F5A"/>
    <w:rsid w:val="006F52DA"/>
    <w:rsid w:val="00770D5A"/>
    <w:rsid w:val="00797AA7"/>
    <w:rsid w:val="007C1254"/>
    <w:rsid w:val="007E7322"/>
    <w:rsid w:val="0086484F"/>
    <w:rsid w:val="008727F2"/>
    <w:rsid w:val="008F5669"/>
    <w:rsid w:val="009306AB"/>
    <w:rsid w:val="00A069E9"/>
    <w:rsid w:val="00B76EBF"/>
    <w:rsid w:val="00BB4AB1"/>
    <w:rsid w:val="00C90968"/>
    <w:rsid w:val="00CB4632"/>
    <w:rsid w:val="00CC29D4"/>
    <w:rsid w:val="00DB5E1D"/>
    <w:rsid w:val="00E33443"/>
    <w:rsid w:val="00E630D4"/>
    <w:rsid w:val="00E856A6"/>
    <w:rsid w:val="00E86B2F"/>
    <w:rsid w:val="00E91AEB"/>
    <w:rsid w:val="00F01E45"/>
    <w:rsid w:val="00F803E2"/>
    <w:rsid w:val="00F8295D"/>
    <w:rsid w:val="00FF3E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BF6B"/>
  <w15:docId w15:val="{1D27DE78-14AB-47AD-91C4-7FB938CC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customStyle="1" w:styleId="jlqj4b">
    <w:name w:val="jlqj4b"/>
    <w:basedOn w:val="DefaultParagraphFont"/>
    <w:rsid w:val="00280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DADB41376343239B383D40ACBA5E59"/>
        <w:category>
          <w:name w:val="General"/>
          <w:gallery w:val="placeholder"/>
        </w:category>
        <w:types>
          <w:type w:val="bbPlcHdr"/>
        </w:types>
        <w:behaviors>
          <w:behavior w:val="content"/>
        </w:behaviors>
        <w:guid w:val="{C89CCF07-4DC5-43BF-B73F-5BFC5C32F53C}"/>
      </w:docPartPr>
      <w:docPartBody>
        <w:p w:rsidR="005174E1" w:rsidRDefault="008F7EEE">
          <w:pPr>
            <w:pStyle w:val="62DADB41376343239B383D40ACBA5E5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Helvetica Neue">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A4A51"/>
    <w:rsid w:val="002A4A51"/>
    <w:rsid w:val="004C2FA4"/>
    <w:rsid w:val="004F2C25"/>
    <w:rsid w:val="005174E1"/>
    <w:rsid w:val="00540FD1"/>
    <w:rsid w:val="00734005"/>
    <w:rsid w:val="00877C92"/>
    <w:rsid w:val="008C5386"/>
    <w:rsid w:val="008F7EE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4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DADB41376343239B383D40ACBA5E59">
    <w:name w:val="62DADB41376343239B383D40ACBA5E59"/>
    <w:rsid w:val="005174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2</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4</cp:revision>
  <cp:lastPrinted>2014-08-09T22:32:00Z</cp:lastPrinted>
  <dcterms:created xsi:type="dcterms:W3CDTF">2022-10-03T19:15:00Z</dcterms:created>
  <dcterms:modified xsi:type="dcterms:W3CDTF">2023-03-03T01:58:00Z</dcterms:modified>
</cp:coreProperties>
</file>