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12769" w14:textId="64AF9DEF" w:rsidR="00D0726C" w:rsidRPr="00BD4FA2" w:rsidRDefault="00872AD2" w:rsidP="00B066DE">
      <w:pPr>
        <w:tabs>
          <w:tab w:val="left" w:pos="0"/>
          <w:tab w:val="right" w:pos="9020"/>
        </w:tabs>
        <w:spacing w:after="120"/>
        <w:rPr>
          <w:rFonts w:ascii="Calibri" w:eastAsia="Calibri" w:hAnsi="Calibri" w:cs="Times New Roman"/>
          <w:b/>
          <w:bCs/>
          <w:sz w:val="28"/>
          <w:szCs w:val="28"/>
          <w:lang w:val="fr-CA"/>
        </w:rPr>
      </w:pPr>
      <w:r w:rsidRPr="00BD4FA2">
        <w:rPr>
          <w:b/>
          <w:bCs/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F475E22" wp14:editId="6BEE1579">
                <wp:simplePos x="0" y="0"/>
                <wp:positionH relativeFrom="column">
                  <wp:posOffset>0</wp:posOffset>
                </wp:positionH>
                <wp:positionV relativeFrom="paragraph">
                  <wp:posOffset>238125</wp:posOffset>
                </wp:positionV>
                <wp:extent cx="5943600" cy="2219325"/>
                <wp:effectExtent l="9525" t="9525" r="9525" b="952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219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D5D735" w14:textId="0CDB12CA" w:rsidR="008A5F2E" w:rsidRDefault="00000000" w:rsidP="00B066DE">
                            <w:pPr>
                              <w:tabs>
                                <w:tab w:val="left" w:pos="0"/>
                                <w:tab w:val="right" w:pos="9020"/>
                              </w:tabs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05386">
                              <w:rPr>
                                <w:noProof/>
                                <w:sz w:val="28"/>
                                <w:szCs w:val="28"/>
                                <w:lang w:eastAsia="en-CA"/>
                              </w:rPr>
                              <w:drawing>
                                <wp:inline distT="0" distB="0" distL="0" distR="0" wp14:anchorId="40F1DC01" wp14:editId="4295EE12">
                                  <wp:extent cx="5617845" cy="2092202"/>
                                  <wp:effectExtent l="0" t="0" r="1905" b="3810"/>
                                  <wp:docPr id="28" name="Picture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8" name="LHPbannerFINAL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11100" b="3013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642181" cy="21012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="" xmlns:a14="http://schemas.microsoft.com/office/drawing/2010/main" xmlns:mo="http://schemas.microsoft.com/office/mac/office/2008/main" xmlns:mv="urn:schemas-microsoft-com:mac:vml" xmlns:o="urn:schemas-microsoft-com:office:office" xmlns:v="urn:schemas-microsoft-com:vml" xmlns:ve="http://schemas.openxmlformats.org/markup-compatibility/2006" xmlns:w="http://schemas.openxmlformats.org/wordprocessingml/2006/main" xmlns:w10="urn:schemas-microsoft-com:office:word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FADFAB2" w14:textId="77777777" w:rsidR="008A5F2E" w:rsidRPr="00E05386" w:rsidRDefault="008A5F2E" w:rsidP="00E05386">
                            <w:pPr>
                              <w:tabs>
                                <w:tab w:val="left" w:pos="0"/>
                                <w:tab w:val="right" w:pos="9020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475E2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0;margin-top:18.75pt;width:468pt;height:174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" strokecolor="white">
                <v:textbox>
                  <w:txbxContent>
                    <w:p w14:paraId="5DD5D735" w14:textId="0CDB12CA" w:rsidR="008A5F2E" w:rsidRDefault="00000000" w:rsidP="00B066DE">
                      <w:pPr>
                        <w:tabs>
                          <w:tab w:val="left" w:pos="0"/>
                          <w:tab w:val="right" w:pos="9020"/>
                        </w:tabs>
                        <w:jc w:val="center"/>
                        <w:rPr>
                          <w:sz w:val="28"/>
                          <w:szCs w:val="28"/>
                        </w:rPr>
                      </w:pPr>
                      <w:r w:rsidRPr="00E05386">
                        <w:rPr>
                          <w:noProof/>
                          <w:sz w:val="28"/>
                          <w:szCs w:val="28"/>
                          <w:lang w:eastAsia="en-CA"/>
                        </w:rPr>
                        <w:drawing>
                          <wp:inline distT="0" distB="0" distL="0" distR="0" wp14:anchorId="40F1DC01" wp14:editId="4295EE12">
                            <wp:extent cx="5617845" cy="2092202"/>
                            <wp:effectExtent l="0" t="0" r="1905" b="3810"/>
                            <wp:docPr id="28" name="Picture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8" name="LHPbannerFINAL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11100" b="3013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642181" cy="210126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="" xmlns:a14="http://schemas.microsoft.com/office/drawing/2010/main" xmlns:mo="http://schemas.microsoft.com/office/mac/office/2008/main" xmlns:mv="urn:schemas-microsoft-com:mac:vml" xmlns:o="urn:schemas-microsoft-com:office:office" xmlns:v="urn:schemas-microsoft-com:vml" xmlns:ve="http://schemas.openxmlformats.org/markup-compatibility/2006" xmlns:w="http://schemas.openxmlformats.org/wordprocessingml/2006/main" xmlns:w10="urn:schemas-microsoft-com:office:word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FADFAB2" w14:textId="77777777" w:rsidR="008A5F2E" w:rsidRPr="00E05386" w:rsidRDefault="008A5F2E" w:rsidP="00E05386">
                      <w:pPr>
                        <w:tabs>
                          <w:tab w:val="left" w:pos="0"/>
                          <w:tab w:val="right" w:pos="9020"/>
                        </w:tabs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D4FA2">
        <w:rPr>
          <w:rFonts w:ascii="Calibri" w:eastAsia="Calibri" w:hAnsi="Calibri" w:cs="Times New Roman"/>
          <w:b/>
          <w:bCs/>
          <w:sz w:val="28"/>
          <w:szCs w:val="28"/>
          <w:lang w:val="fr-CA"/>
        </w:rPr>
        <w:t>Les travailleurs : histoire du mouvement ouvrier en Colombie-Britannique</w:t>
      </w:r>
    </w:p>
    <w:p w14:paraId="5F61B897" w14:textId="77777777" w:rsidR="004527E2" w:rsidRPr="008459DD" w:rsidRDefault="004527E2" w:rsidP="00E05386">
      <w:pPr>
        <w:rPr>
          <w:lang w:val="fr-CA"/>
        </w:rPr>
      </w:pPr>
    </w:p>
    <w:p w14:paraId="42F363B4" w14:textId="77777777" w:rsidR="004527E2" w:rsidRPr="008459DD" w:rsidRDefault="004527E2" w:rsidP="00E05386">
      <w:pPr>
        <w:rPr>
          <w:lang w:val="fr-CA"/>
        </w:rPr>
      </w:pPr>
    </w:p>
    <w:p w14:paraId="0E44CAFB" w14:textId="77777777" w:rsidR="004527E2" w:rsidRPr="008459DD" w:rsidRDefault="004527E2" w:rsidP="00E05386">
      <w:pPr>
        <w:rPr>
          <w:lang w:val="fr-CA"/>
        </w:rPr>
      </w:pPr>
    </w:p>
    <w:p w14:paraId="002BC9D1" w14:textId="77777777" w:rsidR="004527E2" w:rsidRPr="008459DD" w:rsidRDefault="004527E2" w:rsidP="00E05386">
      <w:pPr>
        <w:rPr>
          <w:lang w:val="fr-CA"/>
        </w:rPr>
      </w:pPr>
    </w:p>
    <w:p w14:paraId="2AEA071B" w14:textId="77777777" w:rsidR="004527E2" w:rsidRPr="008459DD" w:rsidRDefault="004527E2" w:rsidP="00E05386">
      <w:pPr>
        <w:rPr>
          <w:lang w:val="fr-CA"/>
        </w:rPr>
      </w:pPr>
    </w:p>
    <w:p w14:paraId="6F1F68C7" w14:textId="77777777" w:rsidR="004527E2" w:rsidRPr="008459DD" w:rsidRDefault="004527E2" w:rsidP="00E05386">
      <w:pPr>
        <w:rPr>
          <w:lang w:val="fr-CA"/>
        </w:rPr>
      </w:pPr>
    </w:p>
    <w:p w14:paraId="23039DF2" w14:textId="77777777" w:rsidR="004527E2" w:rsidRPr="008459DD" w:rsidRDefault="004527E2" w:rsidP="00E05386">
      <w:pPr>
        <w:rPr>
          <w:lang w:val="fr-CA"/>
        </w:rPr>
      </w:pPr>
    </w:p>
    <w:p w14:paraId="5CCF05EF" w14:textId="77777777" w:rsidR="004527E2" w:rsidRPr="008459DD" w:rsidRDefault="004527E2" w:rsidP="00E05386">
      <w:pPr>
        <w:rPr>
          <w:lang w:val="fr-CA"/>
        </w:rPr>
      </w:pPr>
    </w:p>
    <w:p w14:paraId="0D23846F" w14:textId="77777777" w:rsidR="004527E2" w:rsidRPr="008459DD" w:rsidRDefault="004527E2" w:rsidP="00E05386">
      <w:pPr>
        <w:rPr>
          <w:lang w:val="fr-CA"/>
        </w:rPr>
      </w:pPr>
    </w:p>
    <w:p w14:paraId="269C4B4D" w14:textId="77777777" w:rsidR="004527E2" w:rsidRPr="008459DD" w:rsidRDefault="004527E2" w:rsidP="00E05386">
      <w:pPr>
        <w:rPr>
          <w:lang w:val="fr-CA"/>
        </w:rPr>
      </w:pPr>
    </w:p>
    <w:p w14:paraId="55018C8F" w14:textId="77777777" w:rsidR="004527E2" w:rsidRPr="008459DD" w:rsidRDefault="004527E2" w:rsidP="00E05386">
      <w:pPr>
        <w:rPr>
          <w:lang w:val="fr-CA"/>
        </w:rPr>
      </w:pPr>
    </w:p>
    <w:p w14:paraId="377A1DA5" w14:textId="77777777" w:rsidR="004527E2" w:rsidRPr="008459DD" w:rsidRDefault="004527E2" w:rsidP="00E05386">
      <w:pPr>
        <w:rPr>
          <w:lang w:val="fr-CA"/>
        </w:rPr>
      </w:pPr>
    </w:p>
    <w:p w14:paraId="62D018A8" w14:textId="509B3CD4" w:rsidR="004527E2" w:rsidRPr="008459DD" w:rsidRDefault="00B066DE" w:rsidP="00E05386">
      <w:pPr>
        <w:rPr>
          <w:lang w:val="fr-CA"/>
        </w:rPr>
      </w:pPr>
      <w:r>
        <w:rPr>
          <w:noProof/>
          <w:lang w:eastAsia="en-CA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FF3212F" wp14:editId="7382FF40">
                <wp:simplePos x="0" y="0"/>
                <wp:positionH relativeFrom="column">
                  <wp:posOffset>-3021</wp:posOffset>
                </wp:positionH>
                <wp:positionV relativeFrom="paragraph">
                  <wp:posOffset>159416</wp:posOffset>
                </wp:positionV>
                <wp:extent cx="5946082" cy="732237"/>
                <wp:effectExtent l="0" t="0" r="17145" b="0"/>
                <wp:wrapNone/>
                <wp:docPr id="19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6082" cy="732237"/>
                          <a:chOff x="1719" y="5006"/>
                          <a:chExt cx="9446" cy="1262"/>
                        </a:xfrm>
                      </wpg:grpSpPr>
                      <wps:wsp>
                        <wps:cNvPr id="20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1723" y="5006"/>
                            <a:ext cx="9442" cy="39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E5EEFF"/>
                              </a:gs>
                              <a:gs pos="64999">
                                <a:srgbClr val="BFD5FF"/>
                              </a:gs>
                              <a:gs pos="100000">
                                <a:srgbClr val="A3C4FF"/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4579B8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9939" dir="5400000" rotWithShape="0">
                              <a:srgbClr val="808080">
                                <a:alpha val="37999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01C9ADBB" w14:textId="77777777" w:rsidR="008A5F2E" w:rsidRPr="00804935" w:rsidRDefault="00000000" w:rsidP="009B03AE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  <w:lang w:val="fr-CA"/>
                                </w:rPr>
                              </w:pPr>
                              <w:r>
                                <w:rPr>
                                  <w:rFonts w:ascii="Calibri" w:eastAsia="Calibri" w:hAnsi="Calibri" w:cs="Times New Roman"/>
                                  <w:b/>
                                  <w:bCs/>
                                  <w:sz w:val="24"/>
                                  <w:szCs w:val="24"/>
                                  <w:lang w:val="fr-CA"/>
                                </w:rPr>
                                <w:t>La fièvre de l’or</w:t>
                              </w:r>
                            </w:p>
                            <w:p w14:paraId="311A81B4" w14:textId="77777777" w:rsidR="008A5F2E" w:rsidRPr="006A1AA0" w:rsidRDefault="008A5F2E" w:rsidP="006A1AA0">
                              <w:pPr>
                                <w:rPr>
                                  <w:lang w:val="fr-CA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1" upright="1">
                          <a:noAutofit/>
                        </wps:bodyPr>
                      </wps:wsp>
                      <wps:wsp>
                        <wps:cNvPr id="2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719" y="5449"/>
                            <a:ext cx="9444" cy="8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82EDD8" w14:textId="2E42DE40" w:rsidR="009B03AE" w:rsidRPr="008459DD" w:rsidRDefault="00000000" w:rsidP="009B03AE">
                              <w:pPr>
                                <w:pStyle w:val="FilmSummary"/>
                                <w:rPr>
                                  <w:u w:val="single"/>
                                  <w:lang w:val="fr-CA"/>
                                </w:rPr>
                              </w:pPr>
                              <w:r>
                                <w:rPr>
                                  <w:rFonts w:ascii="Calibri" w:eastAsia="Calibri" w:hAnsi="Calibri" w:cs="Times New Roman"/>
                                  <w:b/>
                                  <w:bCs/>
                                  <w:sz w:val="24"/>
                                  <w:szCs w:val="24"/>
                                  <w:lang w:val="fr-CA"/>
                                </w:rPr>
                                <w:t>Résumé du film :</w:t>
                              </w:r>
                              <w:r w:rsidR="008459DD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 xml:space="preserve"> u</w:t>
                              </w:r>
                              <w:r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>ne ruée vers l’or a attiré des gens du monde entier en Colombie-Britannique</w:t>
                              </w:r>
                              <w:r w:rsidR="008459DD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>.</w:t>
                              </w:r>
                              <w:r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 xml:space="preserve"> Comme ce film le suggère, leurs espoirs étaient grands, mais très peu d’entre eux ont fait fortune. </w:t>
                              </w:r>
                            </w:p>
                            <w:p w14:paraId="62EB4864" w14:textId="77777777" w:rsidR="00A04A2F" w:rsidRPr="008459DD" w:rsidRDefault="00A04A2F" w:rsidP="00DB08BF">
                              <w:pPr>
                                <w:pStyle w:val="FilmSummary"/>
                                <w:rPr>
                                  <w:rFonts w:asciiTheme="majorHAnsi" w:hAnsiTheme="majorHAnsi"/>
                                  <w:lang w:val="fr-CA"/>
                                </w:rPr>
                              </w:pPr>
                            </w:p>
                            <w:p w14:paraId="774504C2" w14:textId="77777777" w:rsidR="00A04A2F" w:rsidRPr="008459DD" w:rsidRDefault="00A04A2F">
                              <w:pPr>
                                <w:rPr>
                                  <w:lang w:val="fr-CA"/>
                                </w:rPr>
                              </w:pPr>
                            </w:p>
                            <w:p w14:paraId="2DD47DEA" w14:textId="77777777" w:rsidR="00A04A2F" w:rsidRPr="008459DD" w:rsidRDefault="00A04A2F">
                              <w:pPr>
                                <w:rPr>
                                  <w:lang w:val="fr-C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F3212F" id="Group 2" o:spid="_x0000_s1027" style="position:absolute;margin-left:-.25pt;margin-top:12.55pt;width:468.2pt;height:57.65pt;z-index:251663360" coordorigin="1719,5006" coordsize="9446,1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">
                <v:rect id="Rectangle 2" o:spid="_x0000_s1028" style="position:absolute;left:1723;top:5006;width:9442;height:390;visibility:visible;mso-wrap-style:square;v-text-anchor:middle-center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" fillcolor="#e5eeff" strokecolor="#4579b8">
                  <v:fill color2="#a3c4ff" rotate="t" colors="0 #e5eeff;42598f #bfd5ff;1 #a3c4ff" focus="100%" type="gradient"/>
                  <v:shadow on="t" opacity="24903f" origin=",.5" offset="0,1.57pt"/>
                  <v:textbox inset="0,0,0,0">
                    <w:txbxContent>
                      <w:p w14:paraId="01C9ADBB" w14:textId="77777777" w:rsidR="008A5F2E" w:rsidRPr="00804935" w:rsidRDefault="00000000" w:rsidP="009B03AE">
                        <w:pPr>
                          <w:jc w:val="center"/>
                          <w:rPr>
                            <w:b/>
                            <w:sz w:val="24"/>
                            <w:szCs w:val="24"/>
                            <w:lang w:val="fr-CA"/>
                          </w:rPr>
                        </w:pPr>
                        <w:r>
                          <w:rPr>
                            <w:rFonts w:ascii="Calibri" w:eastAsia="Calibri" w:hAnsi="Calibri" w:cs="Times New Roman"/>
                            <w:b/>
                            <w:bCs/>
                            <w:sz w:val="24"/>
                            <w:szCs w:val="24"/>
                            <w:lang w:val="fr-CA"/>
                          </w:rPr>
                          <w:t>La fièvre de l’or</w:t>
                        </w:r>
                      </w:p>
                      <w:p w14:paraId="311A81B4" w14:textId="77777777" w:rsidR="008A5F2E" w:rsidRPr="006A1AA0" w:rsidRDefault="008A5F2E" w:rsidP="006A1AA0">
                        <w:pPr>
                          <w:rPr>
                            <w:lang w:val="fr-CA"/>
                          </w:rPr>
                        </w:pPr>
                      </w:p>
                    </w:txbxContent>
                  </v:textbox>
                </v:rect>
                <v:shape id="Text Box 4" o:spid="_x0000_s1029" type="#_x0000_t202" style="position:absolute;left:1719;top:5449;width:9444;height: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" stroked="f">
                  <v:textbox>
                    <w:txbxContent>
                      <w:p w14:paraId="3D82EDD8" w14:textId="2E42DE40" w:rsidR="009B03AE" w:rsidRPr="008459DD" w:rsidRDefault="00000000" w:rsidP="009B03AE">
                        <w:pPr>
                          <w:pStyle w:val="FilmSummary"/>
                          <w:rPr>
                            <w:u w:val="single"/>
                            <w:lang w:val="fr-CA"/>
                          </w:rPr>
                        </w:pPr>
                        <w:r>
                          <w:rPr>
                            <w:rFonts w:ascii="Calibri" w:eastAsia="Calibri" w:hAnsi="Calibri" w:cs="Times New Roman"/>
                            <w:b/>
                            <w:bCs/>
                            <w:sz w:val="24"/>
                            <w:szCs w:val="24"/>
                            <w:lang w:val="fr-CA"/>
                          </w:rPr>
                          <w:t>Résumé du film :</w:t>
                        </w:r>
                        <w:r w:rsidR="008459DD">
                          <w:rPr>
                            <w:rFonts w:ascii="Cambria" w:eastAsia="Cambria" w:hAnsi="Cambria" w:cs="Times New Roman"/>
                            <w:lang w:val="fr-CA"/>
                          </w:rPr>
                          <w:t xml:space="preserve"> u</w:t>
                        </w:r>
                        <w:r>
                          <w:rPr>
                            <w:rFonts w:ascii="Cambria" w:eastAsia="Cambria" w:hAnsi="Cambria" w:cs="Times New Roman"/>
                            <w:lang w:val="fr-CA"/>
                          </w:rPr>
                          <w:t>ne ruée vers l’or a attiré des gens du monde entier en Colombie-Britannique</w:t>
                        </w:r>
                        <w:r w:rsidR="008459DD">
                          <w:rPr>
                            <w:rFonts w:ascii="Cambria" w:eastAsia="Cambria" w:hAnsi="Cambria" w:cs="Times New Roman"/>
                            <w:lang w:val="fr-CA"/>
                          </w:rPr>
                          <w:t>.</w:t>
                        </w:r>
                        <w:r>
                          <w:rPr>
                            <w:rFonts w:ascii="Cambria" w:eastAsia="Cambria" w:hAnsi="Cambria" w:cs="Times New Roman"/>
                            <w:lang w:val="fr-CA"/>
                          </w:rPr>
                          <w:t xml:space="preserve"> Comme ce film le suggère, leurs espoirs étaient grands, mais très peu d’entre eux ont fait fortune. </w:t>
                        </w:r>
                      </w:p>
                      <w:p w14:paraId="62EB4864" w14:textId="77777777" w:rsidR="00A04A2F" w:rsidRPr="008459DD" w:rsidRDefault="00A04A2F" w:rsidP="00DB08BF">
                        <w:pPr>
                          <w:pStyle w:val="FilmSummary"/>
                          <w:rPr>
                            <w:rFonts w:asciiTheme="majorHAnsi" w:hAnsiTheme="majorHAnsi"/>
                            <w:lang w:val="fr-CA"/>
                          </w:rPr>
                        </w:pPr>
                      </w:p>
                      <w:p w14:paraId="774504C2" w14:textId="77777777" w:rsidR="00A04A2F" w:rsidRPr="008459DD" w:rsidRDefault="00A04A2F">
                        <w:pPr>
                          <w:rPr>
                            <w:lang w:val="fr-CA"/>
                          </w:rPr>
                        </w:pPr>
                      </w:p>
                      <w:p w14:paraId="2DD47DEA" w14:textId="77777777" w:rsidR="00A04A2F" w:rsidRPr="008459DD" w:rsidRDefault="00A04A2F">
                        <w:pPr>
                          <w:rPr>
                            <w:lang w:val="fr-CA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44EDD70" w14:textId="4A699C3A" w:rsidR="004527E2" w:rsidRPr="008459DD" w:rsidRDefault="004527E2" w:rsidP="00E05386">
      <w:pPr>
        <w:rPr>
          <w:lang w:val="fr-CA"/>
        </w:rPr>
      </w:pPr>
    </w:p>
    <w:p w14:paraId="40920DEB" w14:textId="77777777" w:rsidR="004527E2" w:rsidRPr="008459DD" w:rsidRDefault="00000000" w:rsidP="006A1AA0">
      <w:pPr>
        <w:jc w:val="center"/>
        <w:rPr>
          <w:rFonts w:asciiTheme="majorHAnsi" w:hAnsiTheme="majorHAnsi"/>
          <w:b/>
          <w:sz w:val="24"/>
          <w:szCs w:val="24"/>
          <w:lang w:val="fr-CA"/>
        </w:rPr>
      </w:pPr>
      <w:r w:rsidRPr="008459DD">
        <w:rPr>
          <w:rFonts w:asciiTheme="majorHAnsi" w:hAnsiTheme="majorHAnsi"/>
          <w:b/>
          <w:sz w:val="24"/>
          <w:szCs w:val="24"/>
          <w:lang w:val="fr-CA"/>
        </w:rPr>
        <w:t xml:space="preserve"> </w:t>
      </w:r>
    </w:p>
    <w:p w14:paraId="3E2CD05B" w14:textId="77777777" w:rsidR="004527E2" w:rsidRPr="008459DD" w:rsidRDefault="004527E2" w:rsidP="00E05386">
      <w:pPr>
        <w:rPr>
          <w:lang w:val="fr-CA"/>
        </w:rPr>
      </w:pPr>
    </w:p>
    <w:p w14:paraId="584200AF" w14:textId="77777777" w:rsidR="006A1AA0" w:rsidRPr="008459DD" w:rsidRDefault="006A1AA0" w:rsidP="00E05386">
      <w:pPr>
        <w:rPr>
          <w:lang w:val="fr-CA"/>
        </w:rPr>
      </w:pPr>
    </w:p>
    <w:p w14:paraId="77211A4E" w14:textId="1E54EAA7" w:rsidR="0055755B" w:rsidRPr="008459DD" w:rsidRDefault="00B066DE" w:rsidP="00E05386">
      <w:pPr>
        <w:rPr>
          <w:lang w:val="fr-CA"/>
        </w:rPr>
      </w:pPr>
      <w:r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ABAB939" wp14:editId="66630295">
                <wp:simplePos x="0" y="0"/>
                <wp:positionH relativeFrom="column">
                  <wp:posOffset>1007</wp:posOffset>
                </wp:positionH>
                <wp:positionV relativeFrom="paragraph">
                  <wp:posOffset>120742</wp:posOffset>
                </wp:positionV>
                <wp:extent cx="5941497" cy="641893"/>
                <wp:effectExtent l="0" t="0" r="21590" b="2540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1497" cy="641893"/>
                          <a:chOff x="0" y="0"/>
                          <a:chExt cx="5941497" cy="641893"/>
                        </a:xfrm>
                      </wpg:grpSpPr>
                      <wps:wsp>
                        <wps:cNvPr id="1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575560" cy="6392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8DB3E2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B842FB" w14:textId="77777777" w:rsidR="00EF497C" w:rsidRPr="00F117D9" w:rsidRDefault="00000000" w:rsidP="00F117D9">
                              <w:pPr>
                                <w:rPr>
                                  <w:rFonts w:ascii="Cambria" w:eastAsia="Cambria" w:hAnsi="Cambria"/>
                                  <w:b/>
                                  <w:bCs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>
                                <w:rPr>
                                  <w:rFonts w:ascii="Cambria" w:eastAsia="Cambria" w:hAnsi="Cambria" w:cs="Times New Roman"/>
                                  <w:b/>
                                  <w:bCs/>
                                  <w:sz w:val="20"/>
                                  <w:szCs w:val="20"/>
                                  <w:lang w:val="fr-CA"/>
                                </w:rPr>
                                <w:t>Application dans le programme d’études</w:t>
                              </w:r>
                            </w:p>
                            <w:p w14:paraId="0EEE63FD" w14:textId="2E8396AF" w:rsidR="00FA1F9B" w:rsidRPr="008459DD" w:rsidRDefault="00000000" w:rsidP="00F117D9">
                              <w:pPr>
                                <w:jc w:val="center"/>
                                <w:rPr>
                                  <w:rFonts w:asciiTheme="majorHAnsi" w:hAnsiTheme="majorHAnsi"/>
                                  <w:lang w:val="fr-CA"/>
                                </w:rPr>
                              </w:pPr>
                              <w:r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>Sciences humaines</w:t>
                              </w:r>
                              <w:r w:rsidR="00FF635D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> </w:t>
                              </w:r>
                              <w:r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739172" y="0"/>
                            <a:ext cx="3202325" cy="6418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8DB3E2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CA1C07" w14:textId="51A5553E" w:rsidR="00AC69EA" w:rsidRPr="00972DF6" w:rsidRDefault="00000000" w:rsidP="00F117D9">
                              <w:pPr>
                                <w:rPr>
                                  <w:rFonts w:ascii="Cambria" w:eastAsia="Cambria" w:hAnsi="Cambria"/>
                                  <w:b/>
                                  <w:bCs/>
                                  <w:lang w:val="fr-CA"/>
                                </w:rPr>
                              </w:pPr>
                              <w:r>
                                <w:rPr>
                                  <w:rFonts w:ascii="Cambria" w:eastAsia="Cambria" w:hAnsi="Cambria" w:cs="Times New Roman"/>
                                  <w:b/>
                                  <w:bCs/>
                                  <w:lang w:val="fr-CA"/>
                                </w:rPr>
                                <w:t>La question essentielle</w:t>
                              </w:r>
                              <w:r>
                                <w:rPr>
                                  <w:rFonts w:ascii="Calibri" w:eastAsia="Calibri" w:hAnsi="Calibri" w:cs="Times New Roman"/>
                                  <w:b/>
                                  <w:bCs/>
                                  <w:sz w:val="24"/>
                                  <w:szCs w:val="24"/>
                                  <w:lang w:val="fr-CA"/>
                                </w:rPr>
                                <w:t xml:space="preserve">: </w:t>
                              </w:r>
                              <w:r w:rsidR="00872AD2">
                                <w:rPr>
                                  <w:rFonts w:ascii="Cambria" w:eastAsia="Cambria" w:hAnsi="Cambria" w:cs="Times New Roman"/>
                                  <w:sz w:val="24"/>
                                  <w:szCs w:val="24"/>
                                  <w:lang w:val="fr-CA"/>
                                </w:rPr>
                                <w:t>c</w:t>
                              </w:r>
                              <w:r>
                                <w:rPr>
                                  <w:rFonts w:ascii="Cambria" w:eastAsia="Cambria" w:hAnsi="Cambria" w:cs="Times New Roman"/>
                                  <w:sz w:val="24"/>
                                  <w:szCs w:val="24"/>
                                  <w:lang w:val="fr-CA"/>
                                </w:rPr>
                                <w:t>omment la ruée vers l’or a-t-elle affecté le développement de la Colombie-Britannique?</w:t>
                              </w:r>
                            </w:p>
                            <w:p w14:paraId="48A1F90E" w14:textId="77777777" w:rsidR="009B03AE" w:rsidRPr="008459DD" w:rsidRDefault="009B03AE" w:rsidP="009B03AE">
                              <w:pPr>
                                <w:pStyle w:val="Normal1"/>
                                <w:spacing w:after="0" w:line="240" w:lineRule="auto"/>
                                <w:rPr>
                                  <w:rFonts w:asciiTheme="minorHAnsi" w:eastAsia="Times New Roman" w:hAnsiTheme="minorHAnsi" w:cs="Times New Roman"/>
                                  <w:color w:val="FF0000"/>
                                  <w:sz w:val="24"/>
                                  <w:szCs w:val="24"/>
                                  <w:u w:val="single"/>
                                  <w:lang w:val="fr-CA"/>
                                </w:rPr>
                              </w:pPr>
                            </w:p>
                            <w:p w14:paraId="08DC76FD" w14:textId="77777777" w:rsidR="00D975F3" w:rsidRPr="008459DD" w:rsidRDefault="00D975F3" w:rsidP="009B03AE">
                              <w:pPr>
                                <w:pStyle w:val="ApplicationandQuestion"/>
                                <w:rPr>
                                  <w:lang w:val="fr-C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BAB939" id="Group 1" o:spid="_x0000_s1030" style="position:absolute;margin-left:.1pt;margin-top:9.5pt;width:467.85pt;height:50.55pt;z-index:251668480" coordsize="59414,6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">
                <v:shape id="Text Box 6" o:spid="_x0000_s1031" type="#_x0000_t202" style="position:absolute;width:25755;height:6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" strokecolor="#8db3e2" strokeweight="1.5pt">
                  <v:textbox>
                    <w:txbxContent>
                      <w:p w14:paraId="43B842FB" w14:textId="77777777" w:rsidR="00EF497C" w:rsidRPr="00F117D9" w:rsidRDefault="00000000" w:rsidP="00F117D9">
                        <w:pPr>
                          <w:rPr>
                            <w:rFonts w:ascii="Cambria" w:eastAsia="Cambria" w:hAnsi="Cambria"/>
                            <w:b/>
                            <w:bCs/>
                            <w:sz w:val="20"/>
                            <w:szCs w:val="20"/>
                            <w:lang w:val="fr-CA"/>
                          </w:rPr>
                        </w:pPr>
                        <w:r>
                          <w:rPr>
                            <w:rFonts w:ascii="Cambria" w:eastAsia="Cambria" w:hAnsi="Cambria" w:cs="Times New Roman"/>
                            <w:b/>
                            <w:bCs/>
                            <w:sz w:val="20"/>
                            <w:szCs w:val="20"/>
                            <w:lang w:val="fr-CA"/>
                          </w:rPr>
                          <w:t>Application dans le programme d’études</w:t>
                        </w:r>
                      </w:p>
                      <w:p w14:paraId="0EEE63FD" w14:textId="2E8396AF" w:rsidR="00FA1F9B" w:rsidRPr="008459DD" w:rsidRDefault="00000000" w:rsidP="00F117D9">
                        <w:pPr>
                          <w:jc w:val="center"/>
                          <w:rPr>
                            <w:rFonts w:asciiTheme="majorHAnsi" w:hAnsiTheme="majorHAnsi"/>
                            <w:lang w:val="fr-CA"/>
                          </w:rPr>
                        </w:pPr>
                        <w:r>
                          <w:rPr>
                            <w:rFonts w:ascii="Cambria" w:eastAsia="Cambria" w:hAnsi="Cambria" w:cs="Times New Roman"/>
                            <w:lang w:val="fr-CA"/>
                          </w:rPr>
                          <w:t>Sciences humaines</w:t>
                        </w:r>
                        <w:r w:rsidR="00FF635D">
                          <w:rPr>
                            <w:rFonts w:ascii="Cambria" w:eastAsia="Cambria" w:hAnsi="Cambria" w:cs="Times New Roman"/>
                            <w:lang w:val="fr-CA"/>
                          </w:rPr>
                          <w:t> </w:t>
                        </w:r>
                        <w:r>
                          <w:rPr>
                            <w:rFonts w:ascii="Cambria" w:eastAsia="Cambria" w:hAnsi="Cambria" w:cs="Times New Roman"/>
                            <w:lang w:val="fr-CA"/>
                          </w:rPr>
                          <w:t>9</w:t>
                        </w:r>
                      </w:p>
                    </w:txbxContent>
                  </v:textbox>
                </v:shape>
                <v:shape id="Text Box 5" o:spid="_x0000_s1032" type="#_x0000_t202" style="position:absolute;left:27391;width:32023;height:64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" strokecolor="#8db3e2" strokeweight="1.5pt">
                  <v:textbox>
                    <w:txbxContent>
                      <w:p w14:paraId="34CA1C07" w14:textId="51A5553E" w:rsidR="00AC69EA" w:rsidRPr="00972DF6" w:rsidRDefault="00000000" w:rsidP="00F117D9">
                        <w:pPr>
                          <w:rPr>
                            <w:rFonts w:ascii="Cambria" w:eastAsia="Cambria" w:hAnsi="Cambria"/>
                            <w:b/>
                            <w:bCs/>
                            <w:lang w:val="fr-CA"/>
                          </w:rPr>
                        </w:pPr>
                        <w:r>
                          <w:rPr>
                            <w:rFonts w:ascii="Cambria" w:eastAsia="Cambria" w:hAnsi="Cambria" w:cs="Times New Roman"/>
                            <w:b/>
                            <w:bCs/>
                            <w:lang w:val="fr-CA"/>
                          </w:rPr>
                          <w:t>La question essentielle</w:t>
                        </w:r>
                        <w:r>
                          <w:rPr>
                            <w:rFonts w:ascii="Calibri" w:eastAsia="Calibri" w:hAnsi="Calibri" w:cs="Times New Roman"/>
                            <w:b/>
                            <w:bCs/>
                            <w:sz w:val="24"/>
                            <w:szCs w:val="24"/>
                            <w:lang w:val="fr-CA"/>
                          </w:rPr>
                          <w:t xml:space="preserve">: </w:t>
                        </w:r>
                        <w:r w:rsidR="00872AD2">
                          <w:rPr>
                            <w:rFonts w:ascii="Cambria" w:eastAsia="Cambria" w:hAnsi="Cambria" w:cs="Times New Roman"/>
                            <w:sz w:val="24"/>
                            <w:szCs w:val="24"/>
                            <w:lang w:val="fr-CA"/>
                          </w:rPr>
                          <w:t>c</w:t>
                        </w:r>
                        <w:r>
                          <w:rPr>
                            <w:rFonts w:ascii="Cambria" w:eastAsia="Cambria" w:hAnsi="Cambria" w:cs="Times New Roman"/>
                            <w:sz w:val="24"/>
                            <w:szCs w:val="24"/>
                            <w:lang w:val="fr-CA"/>
                          </w:rPr>
                          <w:t>omment la ruée vers l’or a-t-elle affecté le développement de la Colombie-Britannique?</w:t>
                        </w:r>
                      </w:p>
                      <w:p w14:paraId="48A1F90E" w14:textId="77777777" w:rsidR="009B03AE" w:rsidRPr="008459DD" w:rsidRDefault="009B03AE" w:rsidP="009B03AE">
                        <w:pPr>
                          <w:pStyle w:val="Normal1"/>
                          <w:spacing w:after="0" w:line="240" w:lineRule="auto"/>
                          <w:rPr>
                            <w:rFonts w:asciiTheme="minorHAnsi" w:eastAsia="Times New Roman" w:hAnsiTheme="minorHAnsi" w:cs="Times New Roman"/>
                            <w:color w:val="FF0000"/>
                            <w:sz w:val="24"/>
                            <w:szCs w:val="24"/>
                            <w:u w:val="single"/>
                            <w:lang w:val="fr-CA"/>
                          </w:rPr>
                        </w:pPr>
                      </w:p>
                      <w:p w14:paraId="08DC76FD" w14:textId="77777777" w:rsidR="00D975F3" w:rsidRPr="008459DD" w:rsidRDefault="00D975F3" w:rsidP="009B03AE">
                        <w:pPr>
                          <w:pStyle w:val="ApplicationandQuestion"/>
                          <w:rPr>
                            <w:lang w:val="fr-CA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BFB0F48" w14:textId="3C92F6CD" w:rsidR="0055755B" w:rsidRPr="008459DD" w:rsidRDefault="0055755B" w:rsidP="0055755B">
      <w:pPr>
        <w:jc w:val="center"/>
        <w:rPr>
          <w:rFonts w:ascii="Calibri" w:eastAsia="Times New Roman" w:hAnsi="Calibri" w:cs="Times New Roman"/>
          <w:b/>
          <w:sz w:val="24"/>
          <w:szCs w:val="24"/>
          <w:lang w:val="fr-CA" w:bidi="en-US"/>
        </w:rPr>
      </w:pPr>
    </w:p>
    <w:p w14:paraId="79861B30" w14:textId="77777777" w:rsidR="006A1AA0" w:rsidRPr="008459DD" w:rsidRDefault="006A1AA0" w:rsidP="00E05386">
      <w:pPr>
        <w:rPr>
          <w:lang w:val="fr-CA"/>
        </w:rPr>
      </w:pPr>
    </w:p>
    <w:p w14:paraId="28CDFF11" w14:textId="77777777" w:rsidR="006A1AA0" w:rsidRPr="008459DD" w:rsidRDefault="006A1AA0" w:rsidP="00E05386">
      <w:pPr>
        <w:rPr>
          <w:lang w:val="fr-CA"/>
        </w:rPr>
      </w:pPr>
    </w:p>
    <w:p w14:paraId="01BF081F" w14:textId="648C6B5A" w:rsidR="00D975F3" w:rsidRPr="008459DD" w:rsidRDefault="00B066DE" w:rsidP="00E05386">
      <w:pPr>
        <w:rPr>
          <w:lang w:val="fr-CA"/>
        </w:rPr>
      </w:pPr>
      <w:r>
        <w:rPr>
          <w:noProof/>
          <w:lang w:eastAsia="en-C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8FB94E3" wp14:editId="33D6988A">
                <wp:simplePos x="0" y="0"/>
                <wp:positionH relativeFrom="column">
                  <wp:posOffset>-3021</wp:posOffset>
                </wp:positionH>
                <wp:positionV relativeFrom="paragraph">
                  <wp:posOffset>156009</wp:posOffset>
                </wp:positionV>
                <wp:extent cx="5952456" cy="1646020"/>
                <wp:effectExtent l="0" t="0" r="10795" b="0"/>
                <wp:wrapNone/>
                <wp:docPr id="14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2456" cy="1646020"/>
                          <a:chOff x="1641" y="6318"/>
                          <a:chExt cx="9456" cy="3496"/>
                        </a:xfrm>
                      </wpg:grpSpPr>
                      <wps:wsp>
                        <wps:cNvPr id="1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641" y="6318"/>
                            <a:ext cx="9456" cy="549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E5EEFF"/>
                              </a:gs>
                              <a:gs pos="64999">
                                <a:srgbClr val="BFD5FF"/>
                              </a:gs>
                              <a:gs pos="100000">
                                <a:srgbClr val="A3C4FF"/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4579B8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9939" dir="5400000" rotWithShape="0">
                              <a:srgbClr val="808080">
                                <a:alpha val="37999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161ABF9D" w14:textId="77777777" w:rsidR="00972DF6" w:rsidRPr="00140CF0" w:rsidRDefault="00000000" w:rsidP="00397895">
                              <w:pPr>
                                <w:spacing w:before="80"/>
                                <w:jc w:val="center"/>
                                <w:rPr>
                                  <w:rFonts w:ascii="Cambria" w:hAnsi="Cambria"/>
                                  <w:b/>
                                  <w:lang w:val="fr-CA"/>
                                </w:rPr>
                              </w:pPr>
                              <w:r>
                                <w:rPr>
                                  <w:rFonts w:ascii="Cambria" w:eastAsia="Cambria" w:hAnsi="Cambria" w:cs="Times New Roman"/>
                                  <w:b/>
                                  <w:bCs/>
                                  <w:lang w:val="fr-CA"/>
                                </w:rPr>
                                <w:t>Résumé des activités de la leçon</w:t>
                              </w:r>
                            </w:p>
                            <w:p w14:paraId="1B359D70" w14:textId="77777777" w:rsidR="008A5F2E" w:rsidRPr="008459DD" w:rsidRDefault="008A5F2E" w:rsidP="0055755B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  <w:lang w:val="fr-CA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1" upright="1">
                          <a:noAutofit/>
                        </wps:bodyPr>
                      </wps:wsp>
                      <wps:wsp>
                        <wps:cNvPr id="1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647" y="7095"/>
                            <a:ext cx="9449" cy="27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AD85D6" w14:textId="2B00F396" w:rsidR="009B03AE" w:rsidRPr="008459DD" w:rsidRDefault="00000000" w:rsidP="00B066DE">
                              <w:pPr>
                                <w:pStyle w:val="SummaryofLessonActivities"/>
                                <w:spacing w:line="240" w:lineRule="auto"/>
                                <w:ind w:left="573" w:hanging="431"/>
                                <w:rPr>
                                  <w:lang w:val="fr-CA"/>
                                </w:rPr>
                              </w:pPr>
                              <w:r>
                                <w:rPr>
                                  <w:rFonts w:eastAsia="Cambria"/>
                                  <w:lang w:val="fr-CA"/>
                                </w:rPr>
                                <w:t>Les questions clés sur la capsule historique offrent la possibilité de faire une courte leçon (15 minutes)</w:t>
                              </w:r>
                              <w:r w:rsidR="00872AD2">
                                <w:rPr>
                                  <w:rFonts w:eastAsia="Cambria"/>
                                  <w:lang w:val="fr-CA"/>
                                </w:rPr>
                                <w:t>.</w:t>
                              </w:r>
                            </w:p>
                            <w:p w14:paraId="34F456F5" w14:textId="77777777" w:rsidR="009B03AE" w:rsidRPr="008459DD" w:rsidRDefault="00000000" w:rsidP="00B066DE">
                              <w:pPr>
                                <w:pStyle w:val="SummaryofLessonActivities"/>
                                <w:spacing w:before="80" w:line="240" w:lineRule="auto"/>
                                <w:ind w:left="573" w:hanging="431"/>
                                <w:rPr>
                                  <w:lang w:val="fr-CA"/>
                                </w:rPr>
                              </w:pPr>
                              <w:r>
                                <w:rPr>
                                  <w:rFonts w:eastAsia="Cambria"/>
                                  <w:lang w:val="fr-CA"/>
                                </w:rPr>
                                <w:t>Questions de discussion liées à l’emploi des sources primaires</w:t>
                              </w:r>
                            </w:p>
                            <w:p w14:paraId="1CB8C45B" w14:textId="117D9D51" w:rsidR="009B03AE" w:rsidRPr="008459DD" w:rsidRDefault="00000000" w:rsidP="00B066DE">
                              <w:pPr>
                                <w:pStyle w:val="SummaryofLessonActivities"/>
                                <w:spacing w:before="80" w:line="240" w:lineRule="auto"/>
                                <w:ind w:left="573" w:hanging="431"/>
                                <w:rPr>
                                  <w:lang w:val="fr-CA"/>
                                </w:rPr>
                              </w:pPr>
                              <w:r>
                                <w:rPr>
                                  <w:rFonts w:eastAsia="Cambria"/>
                                  <w:lang w:val="fr-CA"/>
                                </w:rPr>
                                <w:t>Activité d</w:t>
                              </w:r>
                              <w:r w:rsidR="00FF635D">
                                <w:rPr>
                                  <w:rFonts w:eastAsia="Cambria"/>
                                  <w:lang w:val="fr-CA"/>
                                </w:rPr>
                                <w:t>’</w:t>
                              </w:r>
                              <w:r>
                                <w:rPr>
                                  <w:rFonts w:eastAsia="Cambria"/>
                                  <w:lang w:val="fr-CA"/>
                                </w:rPr>
                                <w:t>interprétation et d</w:t>
                              </w:r>
                              <w:r w:rsidR="00FF635D">
                                <w:rPr>
                                  <w:rFonts w:eastAsia="Cambria"/>
                                  <w:lang w:val="fr-CA"/>
                                </w:rPr>
                                <w:t>’</w:t>
                              </w:r>
                              <w:r>
                                <w:rPr>
                                  <w:rFonts w:eastAsia="Cambria"/>
                                  <w:lang w:val="fr-CA"/>
                                </w:rPr>
                                <w:t>utilisation des photographies comme sources primaires</w:t>
                              </w:r>
                            </w:p>
                            <w:p w14:paraId="7751983E" w14:textId="400F20BE" w:rsidR="005D1976" w:rsidRPr="008459DD" w:rsidRDefault="00000000" w:rsidP="00B066DE">
                              <w:pPr>
                                <w:pStyle w:val="SummaryofLessonActivities"/>
                                <w:spacing w:before="80" w:line="240" w:lineRule="auto"/>
                                <w:ind w:left="573" w:hanging="431"/>
                                <w:rPr>
                                  <w:lang w:val="fr-CA"/>
                                </w:rPr>
                              </w:pPr>
                              <w:r>
                                <w:rPr>
                                  <w:rFonts w:eastAsia="Cambria"/>
                                  <w:lang w:val="fr-CA"/>
                                </w:rPr>
                                <w:t>Ressources additionnelles permettant d’explorer des thèmes comme les tensions raciales et le rôle des immigrants chinois durant la ruée vers l</w:t>
                              </w:r>
                              <w:r w:rsidR="00FF635D">
                                <w:rPr>
                                  <w:rFonts w:eastAsia="Cambria"/>
                                  <w:lang w:val="fr-CA"/>
                                </w:rPr>
                                <w:t>’</w:t>
                              </w:r>
                              <w:r>
                                <w:rPr>
                                  <w:rFonts w:eastAsia="Cambria"/>
                                  <w:lang w:val="fr-CA"/>
                                </w:rPr>
                                <w:t>or ainsi que l’impact de ce phénomène sur les populations autochtones.</w:t>
                              </w:r>
                            </w:p>
                            <w:p w14:paraId="104A83C7" w14:textId="77777777" w:rsidR="008A5F2E" w:rsidRPr="008459DD" w:rsidRDefault="008A5F2E" w:rsidP="00442626">
                              <w:pPr>
                                <w:pStyle w:val="SummaryofLessonActivities"/>
                                <w:numPr>
                                  <w:ilvl w:val="0"/>
                                  <w:numId w:val="0"/>
                                </w:numPr>
                                <w:ind w:left="576"/>
                                <w:rPr>
                                  <w:lang w:val="fr-CA"/>
                                </w:rPr>
                              </w:pPr>
                            </w:p>
                            <w:p w14:paraId="15AE2982" w14:textId="77777777" w:rsidR="008A5F2E" w:rsidRPr="008459DD" w:rsidRDefault="008A5F2E" w:rsidP="00442626">
                              <w:pPr>
                                <w:pStyle w:val="SummaryofLessonActivities"/>
                                <w:rPr>
                                  <w:lang w:val="fr-CA"/>
                                </w:rPr>
                              </w:pPr>
                            </w:p>
                            <w:p w14:paraId="557B2D40" w14:textId="77777777" w:rsidR="008A5F2E" w:rsidRPr="008459DD" w:rsidRDefault="008A5F2E">
                              <w:pPr>
                                <w:rPr>
                                  <w:lang w:val="fr-CA"/>
                                </w:rPr>
                              </w:pPr>
                            </w:p>
                            <w:p w14:paraId="7183E5F6" w14:textId="77777777" w:rsidR="008A5F2E" w:rsidRPr="008459DD" w:rsidRDefault="008A5F2E">
                              <w:pPr>
                                <w:rPr>
                                  <w:lang w:val="fr-CA"/>
                                </w:rPr>
                              </w:pPr>
                            </w:p>
                            <w:p w14:paraId="6C19F5EA" w14:textId="77777777" w:rsidR="008A5F2E" w:rsidRPr="008459DD" w:rsidRDefault="008A5F2E">
                              <w:pPr>
                                <w:rPr>
                                  <w:lang w:val="fr-CA"/>
                                </w:rPr>
                              </w:pPr>
                            </w:p>
                            <w:p w14:paraId="3AFC1369" w14:textId="77777777" w:rsidR="008A5F2E" w:rsidRPr="008459DD" w:rsidRDefault="008A5F2E">
                              <w:pPr>
                                <w:rPr>
                                  <w:lang w:val="fr-C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FB94E3" id="Group 7" o:spid="_x0000_s1033" style="position:absolute;margin-left:-.25pt;margin-top:12.3pt;width:468.7pt;height:129.6pt;z-index:251661312" coordorigin="1641,6318" coordsize="9456,3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">
                <v:rect id="Rectangle 7" o:spid="_x0000_s1034" style="position:absolute;left:1641;top:6318;width:9456;height:549;visibility:visible;mso-wrap-style:square;v-text-anchor:middle-center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" fillcolor="#e5eeff" strokecolor="#4579b8">
                  <v:fill color2="#a3c4ff" rotate="t" colors="0 #e5eeff;42598f #bfd5ff;1 #a3c4ff" focus="100%" type="gradient"/>
                  <v:shadow on="t" opacity="24903f" origin=",.5" offset="0,1.57pt"/>
                  <v:textbox inset="0,0,0,0">
                    <w:txbxContent>
                      <w:p w14:paraId="161ABF9D" w14:textId="77777777" w:rsidR="00972DF6" w:rsidRPr="00140CF0" w:rsidRDefault="00000000" w:rsidP="00397895">
                        <w:pPr>
                          <w:spacing w:before="80"/>
                          <w:jc w:val="center"/>
                          <w:rPr>
                            <w:rFonts w:ascii="Cambria" w:hAnsi="Cambria"/>
                            <w:b/>
                            <w:lang w:val="fr-CA"/>
                          </w:rPr>
                        </w:pPr>
                        <w:r>
                          <w:rPr>
                            <w:rFonts w:ascii="Cambria" w:eastAsia="Cambria" w:hAnsi="Cambria" w:cs="Times New Roman"/>
                            <w:b/>
                            <w:bCs/>
                            <w:lang w:val="fr-CA"/>
                          </w:rPr>
                          <w:t>Résumé des activités de la leçon</w:t>
                        </w:r>
                      </w:p>
                      <w:p w14:paraId="1B359D70" w14:textId="77777777" w:rsidR="008A5F2E" w:rsidRPr="008459DD" w:rsidRDefault="008A5F2E" w:rsidP="0055755B">
                        <w:pPr>
                          <w:jc w:val="center"/>
                          <w:rPr>
                            <w:b/>
                            <w:sz w:val="24"/>
                            <w:szCs w:val="24"/>
                            <w:lang w:val="fr-CA"/>
                          </w:rPr>
                        </w:pPr>
                      </w:p>
                    </w:txbxContent>
                  </v:textbox>
                </v:rect>
                <v:shape id="Text Box 9" o:spid="_x0000_s1035" type="#_x0000_t202" style="position:absolute;left:1647;top:7095;width:9449;height:2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" stroked="f" strokecolor="white">
                  <v:textbox>
                    <w:txbxContent>
                      <w:p w14:paraId="6DAD85D6" w14:textId="2B00F396" w:rsidR="009B03AE" w:rsidRPr="008459DD" w:rsidRDefault="00000000" w:rsidP="00B066DE">
                        <w:pPr>
                          <w:pStyle w:val="SummaryofLessonActivities"/>
                          <w:spacing w:line="240" w:lineRule="auto"/>
                          <w:ind w:left="573" w:hanging="431"/>
                          <w:rPr>
                            <w:lang w:val="fr-CA"/>
                          </w:rPr>
                        </w:pPr>
                        <w:r>
                          <w:rPr>
                            <w:rFonts w:eastAsia="Cambria"/>
                            <w:lang w:val="fr-CA"/>
                          </w:rPr>
                          <w:t>Les questions clés sur la capsule historique offrent la possibilité de faire une courte leçon (15 minutes)</w:t>
                        </w:r>
                        <w:r w:rsidR="00872AD2">
                          <w:rPr>
                            <w:rFonts w:eastAsia="Cambria"/>
                            <w:lang w:val="fr-CA"/>
                          </w:rPr>
                          <w:t>.</w:t>
                        </w:r>
                      </w:p>
                      <w:p w14:paraId="34F456F5" w14:textId="77777777" w:rsidR="009B03AE" w:rsidRPr="008459DD" w:rsidRDefault="00000000" w:rsidP="00B066DE">
                        <w:pPr>
                          <w:pStyle w:val="SummaryofLessonActivities"/>
                          <w:spacing w:before="80" w:line="240" w:lineRule="auto"/>
                          <w:ind w:left="573" w:hanging="431"/>
                          <w:rPr>
                            <w:lang w:val="fr-CA"/>
                          </w:rPr>
                        </w:pPr>
                        <w:r>
                          <w:rPr>
                            <w:rFonts w:eastAsia="Cambria"/>
                            <w:lang w:val="fr-CA"/>
                          </w:rPr>
                          <w:t>Questions de discussion liées à l’emploi des sources primaires</w:t>
                        </w:r>
                      </w:p>
                      <w:p w14:paraId="1CB8C45B" w14:textId="117D9D51" w:rsidR="009B03AE" w:rsidRPr="008459DD" w:rsidRDefault="00000000" w:rsidP="00B066DE">
                        <w:pPr>
                          <w:pStyle w:val="SummaryofLessonActivities"/>
                          <w:spacing w:before="80" w:line="240" w:lineRule="auto"/>
                          <w:ind w:left="573" w:hanging="431"/>
                          <w:rPr>
                            <w:lang w:val="fr-CA"/>
                          </w:rPr>
                        </w:pPr>
                        <w:r>
                          <w:rPr>
                            <w:rFonts w:eastAsia="Cambria"/>
                            <w:lang w:val="fr-CA"/>
                          </w:rPr>
                          <w:t>Activité d</w:t>
                        </w:r>
                        <w:r w:rsidR="00FF635D">
                          <w:rPr>
                            <w:rFonts w:eastAsia="Cambria"/>
                            <w:lang w:val="fr-CA"/>
                          </w:rPr>
                          <w:t>’</w:t>
                        </w:r>
                        <w:r>
                          <w:rPr>
                            <w:rFonts w:eastAsia="Cambria"/>
                            <w:lang w:val="fr-CA"/>
                          </w:rPr>
                          <w:t>interprétation et d</w:t>
                        </w:r>
                        <w:r w:rsidR="00FF635D">
                          <w:rPr>
                            <w:rFonts w:eastAsia="Cambria"/>
                            <w:lang w:val="fr-CA"/>
                          </w:rPr>
                          <w:t>’</w:t>
                        </w:r>
                        <w:r>
                          <w:rPr>
                            <w:rFonts w:eastAsia="Cambria"/>
                            <w:lang w:val="fr-CA"/>
                          </w:rPr>
                          <w:t>utilisation des photographies comme sources primaires</w:t>
                        </w:r>
                      </w:p>
                      <w:p w14:paraId="7751983E" w14:textId="400F20BE" w:rsidR="005D1976" w:rsidRPr="008459DD" w:rsidRDefault="00000000" w:rsidP="00B066DE">
                        <w:pPr>
                          <w:pStyle w:val="SummaryofLessonActivities"/>
                          <w:spacing w:before="80" w:line="240" w:lineRule="auto"/>
                          <w:ind w:left="573" w:hanging="431"/>
                          <w:rPr>
                            <w:lang w:val="fr-CA"/>
                          </w:rPr>
                        </w:pPr>
                        <w:r>
                          <w:rPr>
                            <w:rFonts w:eastAsia="Cambria"/>
                            <w:lang w:val="fr-CA"/>
                          </w:rPr>
                          <w:t>Ressources additionnelles permettant d’explorer des thèmes comme les tensions raciales et le rôle des immigrants chinois durant la ruée vers l</w:t>
                        </w:r>
                        <w:r w:rsidR="00FF635D">
                          <w:rPr>
                            <w:rFonts w:eastAsia="Cambria"/>
                            <w:lang w:val="fr-CA"/>
                          </w:rPr>
                          <w:t>’</w:t>
                        </w:r>
                        <w:r>
                          <w:rPr>
                            <w:rFonts w:eastAsia="Cambria"/>
                            <w:lang w:val="fr-CA"/>
                          </w:rPr>
                          <w:t>or ainsi que l’impact de ce phénomène sur les populations autochtones.</w:t>
                        </w:r>
                      </w:p>
                      <w:p w14:paraId="104A83C7" w14:textId="77777777" w:rsidR="008A5F2E" w:rsidRPr="008459DD" w:rsidRDefault="008A5F2E" w:rsidP="00442626">
                        <w:pPr>
                          <w:pStyle w:val="SummaryofLessonActivities"/>
                          <w:numPr>
                            <w:ilvl w:val="0"/>
                            <w:numId w:val="0"/>
                          </w:numPr>
                          <w:ind w:left="576"/>
                          <w:rPr>
                            <w:lang w:val="fr-CA"/>
                          </w:rPr>
                        </w:pPr>
                      </w:p>
                      <w:p w14:paraId="15AE2982" w14:textId="77777777" w:rsidR="008A5F2E" w:rsidRPr="008459DD" w:rsidRDefault="008A5F2E" w:rsidP="00442626">
                        <w:pPr>
                          <w:pStyle w:val="SummaryofLessonActivities"/>
                          <w:rPr>
                            <w:lang w:val="fr-CA"/>
                          </w:rPr>
                        </w:pPr>
                      </w:p>
                      <w:p w14:paraId="557B2D40" w14:textId="77777777" w:rsidR="008A5F2E" w:rsidRPr="008459DD" w:rsidRDefault="008A5F2E">
                        <w:pPr>
                          <w:rPr>
                            <w:lang w:val="fr-CA"/>
                          </w:rPr>
                        </w:pPr>
                      </w:p>
                      <w:p w14:paraId="7183E5F6" w14:textId="77777777" w:rsidR="008A5F2E" w:rsidRPr="008459DD" w:rsidRDefault="008A5F2E">
                        <w:pPr>
                          <w:rPr>
                            <w:lang w:val="fr-CA"/>
                          </w:rPr>
                        </w:pPr>
                      </w:p>
                      <w:p w14:paraId="6C19F5EA" w14:textId="77777777" w:rsidR="008A5F2E" w:rsidRPr="008459DD" w:rsidRDefault="008A5F2E">
                        <w:pPr>
                          <w:rPr>
                            <w:lang w:val="fr-CA"/>
                          </w:rPr>
                        </w:pPr>
                      </w:p>
                      <w:p w14:paraId="3AFC1369" w14:textId="77777777" w:rsidR="008A5F2E" w:rsidRPr="008459DD" w:rsidRDefault="008A5F2E">
                        <w:pPr>
                          <w:rPr>
                            <w:lang w:val="fr-CA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8459DD">
        <w:rPr>
          <w:lang w:val="fr-CA"/>
        </w:rPr>
        <w:tab/>
      </w:r>
      <w:r w:rsidRPr="008459DD">
        <w:rPr>
          <w:lang w:val="fr-CA"/>
        </w:rPr>
        <w:tab/>
      </w:r>
      <w:r w:rsidRPr="008459DD">
        <w:rPr>
          <w:lang w:val="fr-CA"/>
        </w:rPr>
        <w:tab/>
      </w:r>
      <w:r w:rsidRPr="008459DD">
        <w:rPr>
          <w:lang w:val="fr-CA"/>
        </w:rPr>
        <w:tab/>
      </w:r>
      <w:r w:rsidRPr="008459DD">
        <w:rPr>
          <w:lang w:val="fr-CA"/>
        </w:rPr>
        <w:tab/>
      </w:r>
      <w:r w:rsidRPr="008459DD">
        <w:rPr>
          <w:lang w:val="fr-CA"/>
        </w:rPr>
        <w:tab/>
      </w:r>
    </w:p>
    <w:p w14:paraId="18A731AE" w14:textId="77777777" w:rsidR="00D975F3" w:rsidRPr="008459DD" w:rsidRDefault="00D975F3" w:rsidP="00E05386">
      <w:pPr>
        <w:rPr>
          <w:lang w:val="fr-CA"/>
        </w:rPr>
      </w:pPr>
    </w:p>
    <w:p w14:paraId="61299E54" w14:textId="77777777" w:rsidR="00D975F3" w:rsidRPr="008459DD" w:rsidRDefault="00D975F3" w:rsidP="00E05386">
      <w:pPr>
        <w:rPr>
          <w:lang w:val="fr-CA"/>
        </w:rPr>
      </w:pPr>
    </w:p>
    <w:p w14:paraId="14ABDD40" w14:textId="10F36593" w:rsidR="0055755B" w:rsidRPr="008459DD" w:rsidRDefault="0055755B" w:rsidP="00E05386">
      <w:pPr>
        <w:rPr>
          <w:lang w:val="fr-CA"/>
        </w:rPr>
      </w:pPr>
    </w:p>
    <w:p w14:paraId="2053A6D6" w14:textId="77777777" w:rsidR="0055755B" w:rsidRPr="008459DD" w:rsidRDefault="0055755B" w:rsidP="00E05386">
      <w:pPr>
        <w:rPr>
          <w:lang w:val="fr-CA"/>
        </w:rPr>
      </w:pPr>
    </w:p>
    <w:p w14:paraId="44341744" w14:textId="77777777" w:rsidR="0055755B" w:rsidRPr="008459DD" w:rsidRDefault="0055755B" w:rsidP="00E05386">
      <w:pPr>
        <w:rPr>
          <w:lang w:val="fr-CA"/>
        </w:rPr>
      </w:pPr>
    </w:p>
    <w:p w14:paraId="1D6D5609" w14:textId="77777777" w:rsidR="0055755B" w:rsidRPr="008459DD" w:rsidRDefault="0055755B" w:rsidP="00E05386">
      <w:pPr>
        <w:rPr>
          <w:lang w:val="fr-CA"/>
        </w:rPr>
      </w:pPr>
    </w:p>
    <w:p w14:paraId="068A51F1" w14:textId="77777777" w:rsidR="0055755B" w:rsidRPr="008459DD" w:rsidRDefault="0055755B" w:rsidP="00E05386">
      <w:pPr>
        <w:rPr>
          <w:lang w:val="fr-CA"/>
        </w:rPr>
      </w:pPr>
    </w:p>
    <w:p w14:paraId="037646A6" w14:textId="77777777" w:rsidR="0055755B" w:rsidRPr="008459DD" w:rsidRDefault="0055755B" w:rsidP="00E05386">
      <w:pPr>
        <w:rPr>
          <w:lang w:val="fr-CA"/>
        </w:rPr>
      </w:pPr>
    </w:p>
    <w:p w14:paraId="6B80F557" w14:textId="77777777" w:rsidR="0055755B" w:rsidRPr="008459DD" w:rsidRDefault="0055755B" w:rsidP="00E05386">
      <w:pPr>
        <w:rPr>
          <w:lang w:val="fr-CA"/>
        </w:rPr>
      </w:pPr>
    </w:p>
    <w:p w14:paraId="4D50FCCC" w14:textId="2194842F" w:rsidR="0055755B" w:rsidRPr="008459DD" w:rsidRDefault="0055755B" w:rsidP="00E05386">
      <w:pPr>
        <w:rPr>
          <w:lang w:val="fr-CA"/>
        </w:rPr>
      </w:pPr>
    </w:p>
    <w:p w14:paraId="36FEF10E" w14:textId="599FB6D2" w:rsidR="0055755B" w:rsidRPr="008459DD" w:rsidRDefault="00B066DE" w:rsidP="00E05386">
      <w:pPr>
        <w:rPr>
          <w:lang w:val="fr-CA"/>
        </w:rPr>
      </w:pPr>
      <w:r>
        <w:rPr>
          <w:noProof/>
          <w:lang w:eastAsia="en-CA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68BB9FB" wp14:editId="462D97F8">
                <wp:simplePos x="0" y="0"/>
                <wp:positionH relativeFrom="column">
                  <wp:posOffset>1007</wp:posOffset>
                </wp:positionH>
                <wp:positionV relativeFrom="paragraph">
                  <wp:posOffset>20398</wp:posOffset>
                </wp:positionV>
                <wp:extent cx="5947782" cy="2466460"/>
                <wp:effectExtent l="0" t="0" r="15240" b="0"/>
                <wp:wrapNone/>
                <wp:docPr id="1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7782" cy="2466460"/>
                          <a:chOff x="1794" y="10279"/>
                          <a:chExt cx="9365" cy="3751"/>
                        </a:xfrm>
                      </wpg:grpSpPr>
                      <wps:wsp>
                        <wps:cNvPr id="12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794" y="10933"/>
                            <a:ext cx="9365" cy="30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E43565" w14:textId="2E329D3B" w:rsidR="009B03AE" w:rsidRPr="008459DD" w:rsidRDefault="00000000" w:rsidP="00B066DE">
                              <w:pPr>
                                <w:pStyle w:val="LearningObjectives"/>
                                <w:numPr>
                                  <w:ilvl w:val="0"/>
                                  <w:numId w:val="27"/>
                                </w:numPr>
                                <w:spacing w:line="240" w:lineRule="auto"/>
                                <w:ind w:left="573" w:hanging="431"/>
                                <w:rPr>
                                  <w:lang w:val="fr-CA"/>
                                </w:rPr>
                              </w:pPr>
                              <w:r>
                                <w:rPr>
                                  <w:rFonts w:ascii="Cambria" w:eastAsia="Cambria" w:hAnsi="Cambria"/>
                                  <w:lang w:val="fr-CA"/>
                                </w:rPr>
                                <w:t xml:space="preserve">Examiner les obstacles, les possibilités, les risques et les avantages pour les prospecteurs et les mineurs d’or indépendants des débuts de la </w:t>
                              </w:r>
                              <w:r w:rsidR="008459DD">
                                <w:rPr>
                                  <w:rFonts w:ascii="Cambria" w:eastAsia="Cambria" w:hAnsi="Cambria"/>
                                  <w:lang w:val="fr-CA"/>
                                </w:rPr>
                                <w:t>Colombie-Britannique</w:t>
                              </w:r>
                              <w:r>
                                <w:rPr>
                                  <w:rFonts w:ascii="Cambria" w:eastAsia="Cambria" w:hAnsi="Cambria"/>
                                  <w:lang w:val="fr-CA"/>
                                </w:rPr>
                                <w:t xml:space="preserve"> (</w:t>
                              </w:r>
                              <w:r>
                                <w:rPr>
                                  <w:rFonts w:ascii="Cambria" w:eastAsia="Cambria" w:hAnsi="Cambria"/>
                                  <w:b/>
                                  <w:bCs/>
                                  <w:i/>
                                  <w:iCs/>
                                  <w:lang w:val="fr-CA"/>
                                </w:rPr>
                                <w:t>causes et conséquences</w:t>
                              </w:r>
                              <w:r>
                                <w:rPr>
                                  <w:rFonts w:ascii="Cambria" w:eastAsia="Cambria" w:hAnsi="Cambria"/>
                                  <w:lang w:val="fr-CA"/>
                                </w:rPr>
                                <w:t>).</w:t>
                              </w:r>
                            </w:p>
                            <w:p w14:paraId="18E133F1" w14:textId="77777777" w:rsidR="009B03AE" w:rsidRPr="008459DD" w:rsidRDefault="00000000" w:rsidP="00B066DE">
                              <w:pPr>
                                <w:pStyle w:val="LearningObjectives"/>
                                <w:numPr>
                                  <w:ilvl w:val="0"/>
                                  <w:numId w:val="27"/>
                                </w:numPr>
                                <w:spacing w:line="240" w:lineRule="auto"/>
                                <w:ind w:left="573" w:hanging="431"/>
                                <w:rPr>
                                  <w:b/>
                                  <w:bCs/>
                                  <w:i/>
                                  <w:iCs/>
                                  <w:lang w:val="fr-CA"/>
                                </w:rPr>
                              </w:pPr>
                              <w:r>
                                <w:rPr>
                                  <w:rFonts w:ascii="Cambria" w:eastAsia="Cambria" w:hAnsi="Cambria"/>
                                  <w:lang w:val="fr-CA"/>
                                </w:rPr>
                                <w:t xml:space="preserve">Examiner comment le gouvernement colonial de la Colombie-Britannique a réagi à l’afflux et à la diversité des chercheurs d’or et des opportunistes </w:t>
                              </w:r>
                              <w:r>
                                <w:rPr>
                                  <w:rFonts w:ascii="Cambria" w:eastAsia="Cambria" w:hAnsi="Cambria"/>
                                  <w:b/>
                                  <w:bCs/>
                                  <w:i/>
                                  <w:iCs/>
                                  <w:lang w:val="fr-CA"/>
                                </w:rPr>
                                <w:t>(causes et effets).</w:t>
                              </w:r>
                            </w:p>
                            <w:p w14:paraId="12926CA3" w14:textId="1740FAA1" w:rsidR="009B03AE" w:rsidRPr="008459DD" w:rsidRDefault="00000000" w:rsidP="00B066DE">
                              <w:pPr>
                                <w:pStyle w:val="LearningObjectives"/>
                                <w:numPr>
                                  <w:ilvl w:val="0"/>
                                  <w:numId w:val="27"/>
                                </w:numPr>
                                <w:spacing w:line="240" w:lineRule="auto"/>
                                <w:ind w:left="573" w:hanging="431"/>
                                <w:rPr>
                                  <w:lang w:val="fr-CA"/>
                                </w:rPr>
                              </w:pPr>
                              <w:r>
                                <w:rPr>
                                  <w:rFonts w:ascii="Cambria" w:eastAsia="Cambria" w:hAnsi="Cambria"/>
                                  <w:lang w:val="fr-CA"/>
                                </w:rPr>
                                <w:t xml:space="preserve">Examiner comment la route de la région de </w:t>
                              </w:r>
                              <w:proofErr w:type="spellStart"/>
                              <w:r>
                                <w:rPr>
                                  <w:rFonts w:ascii="Cambria" w:eastAsia="Cambria" w:hAnsi="Cambria"/>
                                  <w:lang w:val="fr-CA"/>
                                </w:rPr>
                                <w:t>Cariboo</w:t>
                              </w:r>
                              <w:proofErr w:type="spellEnd"/>
                              <w:r>
                                <w:rPr>
                                  <w:rFonts w:ascii="Cambria" w:eastAsia="Cambria" w:hAnsi="Cambria"/>
                                  <w:lang w:val="fr-CA"/>
                                </w:rPr>
                                <w:t xml:space="preserve"> a été construite en tant que moyen d’accès aux champs aurifères, mais également pour asseoir le pouvoir et l’autorité du gouvernement colonial dans la région</w:t>
                              </w:r>
                              <w:r w:rsidR="008459DD">
                                <w:rPr>
                                  <w:rFonts w:ascii="Cambria" w:eastAsia="Cambria" w:hAnsi="Cambria"/>
                                  <w:lang w:val="fr-CA"/>
                                </w:rPr>
                                <w:t xml:space="preserve"> </w:t>
                              </w:r>
                              <w:r w:rsidR="008459DD" w:rsidRPr="008459DD">
                                <w:rPr>
                                  <w:rFonts w:ascii="Cambria" w:eastAsia="Cambria" w:hAnsi="Cambria"/>
                                  <w:b/>
                                  <w:bCs/>
                                  <w:i/>
                                  <w:iCs/>
                                  <w:lang w:val="fr-CA"/>
                                </w:rPr>
                                <w:t>(i</w:t>
                              </w:r>
                              <w:r w:rsidRPr="008459DD">
                                <w:rPr>
                                  <w:rFonts w:ascii="Cambria" w:eastAsia="Cambria" w:hAnsi="Cambria"/>
                                  <w:b/>
                                  <w:bCs/>
                                  <w:i/>
                                  <w:iCs/>
                                  <w:lang w:val="fr-CA"/>
                                </w:rPr>
                                <w:t>mportance</w:t>
                              </w:r>
                              <w:r w:rsidR="008459DD" w:rsidRPr="008459DD">
                                <w:rPr>
                                  <w:rFonts w:ascii="Cambria" w:eastAsia="Cambria" w:hAnsi="Cambria"/>
                                  <w:b/>
                                  <w:bCs/>
                                  <w:i/>
                                  <w:iCs/>
                                  <w:lang w:val="fr-CA"/>
                                </w:rPr>
                                <w:t>).</w:t>
                              </w:r>
                            </w:p>
                            <w:p w14:paraId="165E52A7" w14:textId="5F31B962" w:rsidR="009B03AE" w:rsidRPr="008459DD" w:rsidRDefault="00000000" w:rsidP="00B066DE">
                              <w:pPr>
                                <w:pStyle w:val="LearningObjectives"/>
                                <w:numPr>
                                  <w:ilvl w:val="0"/>
                                  <w:numId w:val="27"/>
                                </w:numPr>
                                <w:spacing w:line="240" w:lineRule="auto"/>
                                <w:ind w:left="573" w:hanging="431"/>
                                <w:rPr>
                                  <w:lang w:val="fr-CA"/>
                                </w:rPr>
                              </w:pPr>
                              <w:r>
                                <w:rPr>
                                  <w:rFonts w:ascii="Cambria" w:eastAsia="Cambria" w:hAnsi="Cambria"/>
                                  <w:lang w:val="fr-CA"/>
                                </w:rPr>
                                <w:t>Examiner des sources primaires écrites et visuelles sur la ruée vers l’or des années</w:t>
                              </w:r>
                              <w:r w:rsidR="00FF635D">
                                <w:rPr>
                                  <w:rFonts w:ascii="Cambria" w:eastAsia="Cambria" w:hAnsi="Cambria"/>
                                  <w:lang w:val="fr-CA"/>
                                </w:rPr>
                                <w:t> </w:t>
                              </w:r>
                              <w:r>
                                <w:rPr>
                                  <w:rFonts w:ascii="Cambria" w:eastAsia="Cambria" w:hAnsi="Cambria"/>
                                  <w:lang w:val="fr-CA"/>
                                </w:rPr>
                                <w:t>1860, au cours des débuts de la Colombie-Britannique. Les analyser pour mieux comprendre à qui a réellement profité la ruée vers l’or d</w:t>
                              </w:r>
                              <w:r w:rsidR="00872AD2">
                                <w:rPr>
                                  <w:rFonts w:ascii="Cambria" w:eastAsia="Cambria" w:hAnsi="Cambria"/>
                                  <w:lang w:val="fr-CA"/>
                                </w:rPr>
                                <w:t>e</w:t>
                              </w:r>
                              <w:r>
                                <w:rPr>
                                  <w:rFonts w:ascii="Cambria" w:eastAsia="Cambria" w:hAnsi="Cambria"/>
                                  <w:lang w:val="fr-CA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mbria" w:eastAsia="Cambria" w:hAnsi="Cambria"/>
                                  <w:lang w:val="fr-CA"/>
                                </w:rPr>
                                <w:t>Cariboo</w:t>
                              </w:r>
                              <w:proofErr w:type="spellEnd"/>
                              <w:r>
                                <w:rPr>
                                  <w:rFonts w:ascii="Cambria" w:eastAsia="Cambria" w:hAnsi="Cambria"/>
                                  <w:lang w:val="fr-CA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eastAsia="Cambria" w:hAnsi="Cambria"/>
                                  <w:b/>
                                  <w:bCs/>
                                  <w:i/>
                                  <w:iCs/>
                                  <w:lang w:val="fr-CA"/>
                                </w:rPr>
                                <w:t>(preuves).</w:t>
                              </w:r>
                            </w:p>
                            <w:p w14:paraId="3B95954E" w14:textId="77777777" w:rsidR="008A5F2E" w:rsidRPr="008459DD" w:rsidRDefault="008A5F2E" w:rsidP="00731FE4">
                              <w:pPr>
                                <w:pStyle w:val="LearningObjectives"/>
                                <w:numPr>
                                  <w:ilvl w:val="0"/>
                                  <w:numId w:val="0"/>
                                </w:numPr>
                                <w:ind w:left="576"/>
                                <w:rPr>
                                  <w:lang w:val="fr-C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1794" y="10279"/>
                            <a:ext cx="9360" cy="532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E5EEFF"/>
                              </a:gs>
                              <a:gs pos="64999">
                                <a:srgbClr val="BFD5FF"/>
                              </a:gs>
                              <a:gs pos="100000">
                                <a:srgbClr val="A3C4FF"/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4579B8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9939" dir="5400000" rotWithShape="0">
                              <a:srgbClr val="808080">
                                <a:alpha val="37999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766057E2" w14:textId="77777777" w:rsidR="00972DF6" w:rsidRPr="006771EC" w:rsidRDefault="00000000" w:rsidP="00F117D9">
                              <w:pPr>
                                <w:pStyle w:val="SectionHeadings"/>
                                <w:spacing w:after="0"/>
                                <w:rPr>
                                  <w:rFonts w:ascii="Cambria" w:eastAsia="Calibri" w:hAnsi="Cambria"/>
                                  <w:bCs/>
                                  <w:sz w:val="22"/>
                                  <w:szCs w:val="22"/>
                                  <w:lang w:val="fr-CA"/>
                                </w:rPr>
                              </w:pPr>
                              <w:r>
                                <w:rPr>
                                  <w:rFonts w:ascii="Cambria" w:eastAsia="Cambria" w:hAnsi="Cambria" w:cs="Times New Roman"/>
                                  <w:bCs/>
                                  <w:sz w:val="22"/>
                                  <w:szCs w:val="22"/>
                                  <w:lang w:val="fr-CA"/>
                                </w:rPr>
                                <w:t>Normes d’apprentissage</w:t>
                              </w:r>
                            </w:p>
                            <w:p w14:paraId="691876E7" w14:textId="77777777" w:rsidR="008A5F2E" w:rsidRPr="00804935" w:rsidRDefault="008A5F2E" w:rsidP="003D3825">
                              <w:pPr>
                                <w:pStyle w:val="SectionHeadings"/>
                                <w:spacing w:after="0"/>
                                <w:rPr>
                                  <w:rFonts w:asciiTheme="minorHAnsi" w:hAnsiTheme="minorHAnsi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8BB9FB" id="Group 10" o:spid="_x0000_s1036" style="position:absolute;margin-left:.1pt;margin-top:1.6pt;width:468.35pt;height:194.2pt;z-index:251662336" coordorigin="1794,10279" coordsize="9365,3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">
                <v:shape id="Text Box 11" o:spid="_x0000_s1037" type="#_x0000_t202" style="position:absolute;left:1794;top:10933;width:9365;height:3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" stroked="f" strokecolor="white">
                  <v:textbox>
                    <w:txbxContent>
                      <w:p w14:paraId="47E43565" w14:textId="2E329D3B" w:rsidR="009B03AE" w:rsidRPr="008459DD" w:rsidRDefault="00000000" w:rsidP="00B066DE">
                        <w:pPr>
                          <w:pStyle w:val="LearningObjectives"/>
                          <w:numPr>
                            <w:ilvl w:val="0"/>
                            <w:numId w:val="27"/>
                          </w:numPr>
                          <w:spacing w:line="240" w:lineRule="auto"/>
                          <w:ind w:left="573" w:hanging="431"/>
                          <w:rPr>
                            <w:lang w:val="fr-CA"/>
                          </w:rPr>
                        </w:pPr>
                        <w:r>
                          <w:rPr>
                            <w:rFonts w:ascii="Cambria" w:eastAsia="Cambria" w:hAnsi="Cambria"/>
                            <w:lang w:val="fr-CA"/>
                          </w:rPr>
                          <w:t xml:space="preserve">Examiner les obstacles, les possibilités, les risques et les avantages pour les prospecteurs et les mineurs d’or indépendants des débuts de la </w:t>
                        </w:r>
                        <w:r w:rsidR="008459DD">
                          <w:rPr>
                            <w:rFonts w:ascii="Cambria" w:eastAsia="Cambria" w:hAnsi="Cambria"/>
                            <w:lang w:val="fr-CA"/>
                          </w:rPr>
                          <w:t>Colombie-Britannique</w:t>
                        </w:r>
                        <w:r>
                          <w:rPr>
                            <w:rFonts w:ascii="Cambria" w:eastAsia="Cambria" w:hAnsi="Cambria"/>
                            <w:lang w:val="fr-CA"/>
                          </w:rPr>
                          <w:t xml:space="preserve"> (</w:t>
                        </w:r>
                        <w:r>
                          <w:rPr>
                            <w:rFonts w:ascii="Cambria" w:eastAsia="Cambria" w:hAnsi="Cambria"/>
                            <w:b/>
                            <w:bCs/>
                            <w:i/>
                            <w:iCs/>
                            <w:lang w:val="fr-CA"/>
                          </w:rPr>
                          <w:t>causes et conséquences</w:t>
                        </w:r>
                        <w:r>
                          <w:rPr>
                            <w:rFonts w:ascii="Cambria" w:eastAsia="Cambria" w:hAnsi="Cambria"/>
                            <w:lang w:val="fr-CA"/>
                          </w:rPr>
                          <w:t>).</w:t>
                        </w:r>
                      </w:p>
                      <w:p w14:paraId="18E133F1" w14:textId="77777777" w:rsidR="009B03AE" w:rsidRPr="008459DD" w:rsidRDefault="00000000" w:rsidP="00B066DE">
                        <w:pPr>
                          <w:pStyle w:val="LearningObjectives"/>
                          <w:numPr>
                            <w:ilvl w:val="0"/>
                            <w:numId w:val="27"/>
                          </w:numPr>
                          <w:spacing w:line="240" w:lineRule="auto"/>
                          <w:ind w:left="573" w:hanging="431"/>
                          <w:rPr>
                            <w:b/>
                            <w:bCs/>
                            <w:i/>
                            <w:iCs/>
                            <w:lang w:val="fr-CA"/>
                          </w:rPr>
                        </w:pPr>
                        <w:r>
                          <w:rPr>
                            <w:rFonts w:ascii="Cambria" w:eastAsia="Cambria" w:hAnsi="Cambria"/>
                            <w:lang w:val="fr-CA"/>
                          </w:rPr>
                          <w:t xml:space="preserve">Examiner comment le gouvernement colonial de la Colombie-Britannique a réagi à l’afflux et à la diversité des chercheurs d’or et des opportunistes </w:t>
                        </w:r>
                        <w:r>
                          <w:rPr>
                            <w:rFonts w:ascii="Cambria" w:eastAsia="Cambria" w:hAnsi="Cambria"/>
                            <w:b/>
                            <w:bCs/>
                            <w:i/>
                            <w:iCs/>
                            <w:lang w:val="fr-CA"/>
                          </w:rPr>
                          <w:t>(causes et effets).</w:t>
                        </w:r>
                      </w:p>
                      <w:p w14:paraId="12926CA3" w14:textId="1740FAA1" w:rsidR="009B03AE" w:rsidRPr="008459DD" w:rsidRDefault="00000000" w:rsidP="00B066DE">
                        <w:pPr>
                          <w:pStyle w:val="LearningObjectives"/>
                          <w:numPr>
                            <w:ilvl w:val="0"/>
                            <w:numId w:val="27"/>
                          </w:numPr>
                          <w:spacing w:line="240" w:lineRule="auto"/>
                          <w:ind w:left="573" w:hanging="431"/>
                          <w:rPr>
                            <w:lang w:val="fr-CA"/>
                          </w:rPr>
                        </w:pPr>
                        <w:r>
                          <w:rPr>
                            <w:rFonts w:ascii="Cambria" w:eastAsia="Cambria" w:hAnsi="Cambria"/>
                            <w:lang w:val="fr-CA"/>
                          </w:rPr>
                          <w:t xml:space="preserve">Examiner comment la route de la région de </w:t>
                        </w:r>
                        <w:proofErr w:type="spellStart"/>
                        <w:r>
                          <w:rPr>
                            <w:rFonts w:ascii="Cambria" w:eastAsia="Cambria" w:hAnsi="Cambria"/>
                            <w:lang w:val="fr-CA"/>
                          </w:rPr>
                          <w:t>Cariboo</w:t>
                        </w:r>
                        <w:proofErr w:type="spellEnd"/>
                        <w:r>
                          <w:rPr>
                            <w:rFonts w:ascii="Cambria" w:eastAsia="Cambria" w:hAnsi="Cambria"/>
                            <w:lang w:val="fr-CA"/>
                          </w:rPr>
                          <w:t xml:space="preserve"> a été construite en tant que moyen d’accès aux champs aurifères, mais également pour asseoir le pouvoir et l’autorité du gouvernement colonial dans la région</w:t>
                        </w:r>
                        <w:r w:rsidR="008459DD">
                          <w:rPr>
                            <w:rFonts w:ascii="Cambria" w:eastAsia="Cambria" w:hAnsi="Cambria"/>
                            <w:lang w:val="fr-CA"/>
                          </w:rPr>
                          <w:t xml:space="preserve"> </w:t>
                        </w:r>
                        <w:r w:rsidR="008459DD" w:rsidRPr="008459DD">
                          <w:rPr>
                            <w:rFonts w:ascii="Cambria" w:eastAsia="Cambria" w:hAnsi="Cambria"/>
                            <w:b/>
                            <w:bCs/>
                            <w:i/>
                            <w:iCs/>
                            <w:lang w:val="fr-CA"/>
                          </w:rPr>
                          <w:t>(i</w:t>
                        </w:r>
                        <w:r w:rsidRPr="008459DD">
                          <w:rPr>
                            <w:rFonts w:ascii="Cambria" w:eastAsia="Cambria" w:hAnsi="Cambria"/>
                            <w:b/>
                            <w:bCs/>
                            <w:i/>
                            <w:iCs/>
                            <w:lang w:val="fr-CA"/>
                          </w:rPr>
                          <w:t>mportance</w:t>
                        </w:r>
                        <w:r w:rsidR="008459DD" w:rsidRPr="008459DD">
                          <w:rPr>
                            <w:rFonts w:ascii="Cambria" w:eastAsia="Cambria" w:hAnsi="Cambria"/>
                            <w:b/>
                            <w:bCs/>
                            <w:i/>
                            <w:iCs/>
                            <w:lang w:val="fr-CA"/>
                          </w:rPr>
                          <w:t>).</w:t>
                        </w:r>
                      </w:p>
                      <w:p w14:paraId="165E52A7" w14:textId="5F31B962" w:rsidR="009B03AE" w:rsidRPr="008459DD" w:rsidRDefault="00000000" w:rsidP="00B066DE">
                        <w:pPr>
                          <w:pStyle w:val="LearningObjectives"/>
                          <w:numPr>
                            <w:ilvl w:val="0"/>
                            <w:numId w:val="27"/>
                          </w:numPr>
                          <w:spacing w:line="240" w:lineRule="auto"/>
                          <w:ind w:left="573" w:hanging="431"/>
                          <w:rPr>
                            <w:lang w:val="fr-CA"/>
                          </w:rPr>
                        </w:pPr>
                        <w:r>
                          <w:rPr>
                            <w:rFonts w:ascii="Cambria" w:eastAsia="Cambria" w:hAnsi="Cambria"/>
                            <w:lang w:val="fr-CA"/>
                          </w:rPr>
                          <w:t>Examiner des sources primaires écrites et visuelles sur la ruée vers l’or des années</w:t>
                        </w:r>
                        <w:r w:rsidR="00FF635D">
                          <w:rPr>
                            <w:rFonts w:ascii="Cambria" w:eastAsia="Cambria" w:hAnsi="Cambria"/>
                            <w:lang w:val="fr-CA"/>
                          </w:rPr>
                          <w:t> </w:t>
                        </w:r>
                        <w:r>
                          <w:rPr>
                            <w:rFonts w:ascii="Cambria" w:eastAsia="Cambria" w:hAnsi="Cambria"/>
                            <w:lang w:val="fr-CA"/>
                          </w:rPr>
                          <w:t>1860, au cours des débuts de la Colombie-Britannique. Les analyser pour mieux comprendre à qui a réellement profité la ruée vers l’or d</w:t>
                        </w:r>
                        <w:r w:rsidR="00872AD2">
                          <w:rPr>
                            <w:rFonts w:ascii="Cambria" w:eastAsia="Cambria" w:hAnsi="Cambria"/>
                            <w:lang w:val="fr-CA"/>
                          </w:rPr>
                          <w:t>e</w:t>
                        </w:r>
                        <w:r>
                          <w:rPr>
                            <w:rFonts w:ascii="Cambria" w:eastAsia="Cambria" w:hAnsi="Cambria"/>
                            <w:lang w:val="fr-CA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mbria" w:eastAsia="Cambria" w:hAnsi="Cambria"/>
                            <w:lang w:val="fr-CA"/>
                          </w:rPr>
                          <w:t>Cariboo</w:t>
                        </w:r>
                        <w:proofErr w:type="spellEnd"/>
                        <w:r>
                          <w:rPr>
                            <w:rFonts w:ascii="Cambria" w:eastAsia="Cambria" w:hAnsi="Cambria"/>
                            <w:lang w:val="fr-CA"/>
                          </w:rPr>
                          <w:t xml:space="preserve"> </w:t>
                        </w:r>
                        <w:r>
                          <w:rPr>
                            <w:rFonts w:ascii="Cambria" w:eastAsia="Cambria" w:hAnsi="Cambria"/>
                            <w:b/>
                            <w:bCs/>
                            <w:i/>
                            <w:iCs/>
                            <w:lang w:val="fr-CA"/>
                          </w:rPr>
                          <w:t>(preuves).</w:t>
                        </w:r>
                      </w:p>
                      <w:p w14:paraId="3B95954E" w14:textId="77777777" w:rsidR="008A5F2E" w:rsidRPr="008459DD" w:rsidRDefault="008A5F2E" w:rsidP="00731FE4">
                        <w:pPr>
                          <w:pStyle w:val="LearningObjectives"/>
                          <w:numPr>
                            <w:ilvl w:val="0"/>
                            <w:numId w:val="0"/>
                          </w:numPr>
                          <w:ind w:left="576"/>
                          <w:rPr>
                            <w:lang w:val="fr-CA"/>
                          </w:rPr>
                        </w:pPr>
                      </w:p>
                    </w:txbxContent>
                  </v:textbox>
                </v:shape>
                <v:shape id="Text Box 33" o:spid="_x0000_s1038" type="#_x0000_t202" style="position:absolute;left:1794;top:10279;width:9360;height: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" fillcolor="#e5eeff" strokecolor="#4579b8">
                  <v:fill color2="#a3c4ff" rotate="t" colors="0 #e5eeff;42598f #bfd5ff;1 #a3c4ff" focus="100%" type="gradient"/>
                  <v:shadow on="t" opacity="24903f" origin=",.5" offset="0,1.57pt"/>
                  <v:textbox>
                    <w:txbxContent>
                      <w:p w14:paraId="766057E2" w14:textId="77777777" w:rsidR="00972DF6" w:rsidRPr="006771EC" w:rsidRDefault="00000000" w:rsidP="00F117D9">
                        <w:pPr>
                          <w:pStyle w:val="SectionHeadings"/>
                          <w:spacing w:after="0"/>
                          <w:rPr>
                            <w:rFonts w:ascii="Cambria" w:eastAsia="Calibri" w:hAnsi="Cambria"/>
                            <w:bCs/>
                            <w:sz w:val="22"/>
                            <w:szCs w:val="22"/>
                            <w:lang w:val="fr-CA"/>
                          </w:rPr>
                        </w:pPr>
                        <w:r>
                          <w:rPr>
                            <w:rFonts w:ascii="Cambria" w:eastAsia="Cambria" w:hAnsi="Cambria" w:cs="Times New Roman"/>
                            <w:bCs/>
                            <w:sz w:val="22"/>
                            <w:szCs w:val="22"/>
                            <w:lang w:val="fr-CA"/>
                          </w:rPr>
                          <w:t>Normes d’apprentissage</w:t>
                        </w:r>
                      </w:p>
                      <w:p w14:paraId="691876E7" w14:textId="77777777" w:rsidR="008A5F2E" w:rsidRPr="00804935" w:rsidRDefault="008A5F2E" w:rsidP="003D3825">
                        <w:pPr>
                          <w:pStyle w:val="SectionHeadings"/>
                          <w:spacing w:after="0"/>
                          <w:rPr>
                            <w:rFonts w:asciiTheme="minorHAnsi" w:hAnsiTheme="minorHAnsi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D7282D8" w14:textId="77777777" w:rsidR="0055755B" w:rsidRPr="008459DD" w:rsidRDefault="0055755B" w:rsidP="00E05386">
      <w:pPr>
        <w:rPr>
          <w:lang w:val="fr-CA"/>
        </w:rPr>
      </w:pPr>
    </w:p>
    <w:p w14:paraId="5D1293B9" w14:textId="77777777" w:rsidR="0055755B" w:rsidRPr="008459DD" w:rsidRDefault="0055755B" w:rsidP="00E05386">
      <w:pPr>
        <w:rPr>
          <w:lang w:val="fr-CA"/>
        </w:rPr>
      </w:pPr>
    </w:p>
    <w:p w14:paraId="2CBA18C5" w14:textId="77777777" w:rsidR="0055755B" w:rsidRPr="008459DD" w:rsidRDefault="0055755B" w:rsidP="00E05386">
      <w:pPr>
        <w:rPr>
          <w:lang w:val="fr-CA"/>
        </w:rPr>
      </w:pPr>
    </w:p>
    <w:p w14:paraId="7A54FB01" w14:textId="77777777" w:rsidR="0055755B" w:rsidRPr="008459DD" w:rsidRDefault="0055755B" w:rsidP="00E05386">
      <w:pPr>
        <w:rPr>
          <w:lang w:val="fr-CA"/>
        </w:rPr>
      </w:pPr>
    </w:p>
    <w:p w14:paraId="292E5378" w14:textId="77777777" w:rsidR="0055755B" w:rsidRPr="008459DD" w:rsidRDefault="0055755B" w:rsidP="00E05386">
      <w:pPr>
        <w:rPr>
          <w:lang w:val="fr-CA"/>
        </w:rPr>
      </w:pPr>
    </w:p>
    <w:p w14:paraId="7144F10A" w14:textId="77777777" w:rsidR="0055755B" w:rsidRPr="008459DD" w:rsidRDefault="0055755B" w:rsidP="00E05386">
      <w:pPr>
        <w:rPr>
          <w:lang w:val="fr-CA"/>
        </w:rPr>
      </w:pPr>
    </w:p>
    <w:p w14:paraId="7CE013A6" w14:textId="77777777" w:rsidR="0055755B" w:rsidRPr="008459DD" w:rsidRDefault="0055755B" w:rsidP="00E05386">
      <w:pPr>
        <w:rPr>
          <w:lang w:val="fr-CA"/>
        </w:rPr>
      </w:pPr>
    </w:p>
    <w:p w14:paraId="3B5ED3CC" w14:textId="77777777" w:rsidR="004527E2" w:rsidRPr="008459DD" w:rsidRDefault="004527E2" w:rsidP="00E05386">
      <w:pPr>
        <w:rPr>
          <w:lang w:val="fr-CA"/>
        </w:rPr>
      </w:pPr>
    </w:p>
    <w:p w14:paraId="3FF002C4" w14:textId="77777777" w:rsidR="0055755B" w:rsidRPr="008459DD" w:rsidRDefault="0055755B" w:rsidP="00E05386">
      <w:pPr>
        <w:rPr>
          <w:lang w:val="fr-CA"/>
        </w:rPr>
      </w:pPr>
    </w:p>
    <w:p w14:paraId="75A6E1E1" w14:textId="77777777" w:rsidR="004527E2" w:rsidRPr="008459DD" w:rsidRDefault="004527E2" w:rsidP="00E05386">
      <w:pPr>
        <w:rPr>
          <w:lang w:val="fr-CA"/>
        </w:rPr>
      </w:pPr>
    </w:p>
    <w:p w14:paraId="1E347C49" w14:textId="77777777" w:rsidR="00D0726C" w:rsidRPr="008459DD" w:rsidRDefault="00D0726C" w:rsidP="00D0726C">
      <w:pPr>
        <w:rPr>
          <w:lang w:val="fr-CA"/>
        </w:rPr>
      </w:pPr>
    </w:p>
    <w:p w14:paraId="5E90C69F" w14:textId="77777777" w:rsidR="00D0726C" w:rsidRPr="008459DD" w:rsidRDefault="00D0726C" w:rsidP="00D0726C">
      <w:pPr>
        <w:rPr>
          <w:lang w:val="fr-CA"/>
        </w:rPr>
      </w:pPr>
    </w:p>
    <w:p w14:paraId="7320B440" w14:textId="77777777" w:rsidR="00D0726C" w:rsidRPr="008459DD" w:rsidRDefault="00D0726C" w:rsidP="00D0726C">
      <w:pPr>
        <w:rPr>
          <w:lang w:val="fr-CA"/>
        </w:rPr>
      </w:pPr>
    </w:p>
    <w:p w14:paraId="48AFEA12" w14:textId="77777777" w:rsidR="00D0726C" w:rsidRPr="008459DD" w:rsidRDefault="00D0726C" w:rsidP="00D215C4">
      <w:pPr>
        <w:rPr>
          <w:lang w:val="fr-CA"/>
        </w:rPr>
      </w:pPr>
    </w:p>
    <w:p w14:paraId="1FB380E5" w14:textId="1D5E0A14" w:rsidR="008A5F2E" w:rsidRPr="008459DD" w:rsidRDefault="00157D61" w:rsidP="00E05386">
      <w:pPr>
        <w:rPr>
          <w:lang w:val="fr-CA"/>
        </w:rPr>
      </w:pPr>
      <w:r>
        <w:rPr>
          <w:noProof/>
          <w:lang w:eastAsia="en-CA"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96AB338" wp14:editId="46E20B76">
                <wp:simplePos x="0" y="0"/>
                <wp:positionH relativeFrom="column">
                  <wp:posOffset>0</wp:posOffset>
                </wp:positionH>
                <wp:positionV relativeFrom="paragraph">
                  <wp:posOffset>2198077</wp:posOffset>
                </wp:positionV>
                <wp:extent cx="5930904" cy="1916790"/>
                <wp:effectExtent l="0" t="0" r="12700" b="7620"/>
                <wp:wrapNone/>
                <wp:docPr id="8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0904" cy="1916790"/>
                          <a:chOff x="1648" y="5940"/>
                          <a:chExt cx="9568" cy="3323"/>
                        </a:xfrm>
                      </wpg:grpSpPr>
                      <wps:wsp>
                        <wps:cNvPr id="9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648" y="5940"/>
                            <a:ext cx="9568" cy="54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E5EEFF"/>
                              </a:gs>
                              <a:gs pos="64999">
                                <a:srgbClr val="BFD5FF"/>
                              </a:gs>
                              <a:gs pos="100000">
                                <a:srgbClr val="A3C4FF"/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4579B8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9939" dir="5400000" rotWithShape="0">
                              <a:srgbClr val="808080">
                                <a:alpha val="37999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2A02047D" w14:textId="77777777" w:rsidR="00972DF6" w:rsidRPr="006771EC" w:rsidRDefault="00000000" w:rsidP="006413E5">
                              <w:pPr>
                                <w:jc w:val="center"/>
                                <w:rPr>
                                  <w:rFonts w:ascii="Cambria" w:hAnsi="Cambria"/>
                                </w:rPr>
                              </w:pPr>
                              <w:r>
                                <w:rPr>
                                  <w:rFonts w:ascii="Cambria" w:eastAsia="Cambria" w:hAnsi="Cambria" w:cs="Times New Roman"/>
                                  <w:b/>
                                  <w:bCs/>
                                  <w:lang w:val="fr-CA"/>
                                </w:rPr>
                                <w:t>Questions sur la capsule historique</w:t>
                              </w:r>
                            </w:p>
                            <w:p w14:paraId="2A72ED87" w14:textId="77777777" w:rsidR="008A5F2E" w:rsidRPr="00804935" w:rsidRDefault="008A5F2E" w:rsidP="008A5F2E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650" y="6545"/>
                            <a:ext cx="9566" cy="27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F60494" w14:textId="0C1CAF50" w:rsidR="00F34D2D" w:rsidRPr="00BD4FA2" w:rsidRDefault="00000000" w:rsidP="00157D61">
                              <w:pPr>
                                <w:pStyle w:val="VignetteQuestions"/>
                                <w:spacing w:before="0" w:after="80"/>
                                <w:ind w:left="425" w:hanging="425"/>
                                <w:rPr>
                                  <w:lang w:val="fr-CA"/>
                                </w:rPr>
                              </w:pPr>
                              <w:r w:rsidRPr="00BD4FA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>À quels problèmes les prospecteurs ont-ils été confrontés en cherchant de l’or en Colombie</w:t>
                              </w:r>
                              <w:r w:rsidR="008459DD" w:rsidRPr="00BD4FA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noBreakHyphen/>
                              </w:r>
                              <w:r w:rsidRPr="00BD4FA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>Britannique?</w:t>
                              </w:r>
                            </w:p>
                            <w:p w14:paraId="651A7ED3" w14:textId="77777777" w:rsidR="00F34D2D" w:rsidRPr="00BD4FA2" w:rsidRDefault="00000000" w:rsidP="00157D61">
                              <w:pPr>
                                <w:pStyle w:val="VignetteQuestions"/>
                                <w:spacing w:before="0" w:after="80"/>
                                <w:ind w:left="425" w:hanging="425"/>
                                <w:rPr>
                                  <w:lang w:val="fr-CA"/>
                                </w:rPr>
                              </w:pPr>
                              <w:r w:rsidRPr="00BD4FA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>Comment le gouvernement colonial de Colombie-Britannique a-t-il aidé au développement de la ruée vers l’or?</w:t>
                              </w:r>
                            </w:p>
                            <w:p w14:paraId="4480556B" w14:textId="25FF5582" w:rsidR="00F34D2D" w:rsidRPr="00BD4FA2" w:rsidRDefault="00000000" w:rsidP="00157D61">
                              <w:pPr>
                                <w:pStyle w:val="VignetteQuestions"/>
                                <w:spacing w:before="0" w:after="80"/>
                                <w:ind w:left="425" w:hanging="425"/>
                                <w:rPr>
                                  <w:lang w:val="fr-CA"/>
                                </w:rPr>
                              </w:pPr>
                              <w:r w:rsidRPr="00BD4FA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>Expliquez cette citation du film : «</w:t>
                              </w:r>
                              <w:r w:rsidR="00FF635D" w:rsidRPr="00BD4FA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> </w:t>
                              </w:r>
                              <w:r w:rsidRPr="00BD4FA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>La richesse considérable de la ruée vers l’or n’a pas été créée par les mineurs</w:t>
                              </w:r>
                              <w:r w:rsidR="00FF635D" w:rsidRPr="00BD4FA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>,</w:t>
                              </w:r>
                              <w:r w:rsidRPr="00BD4FA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 xml:space="preserve"> mais est provenue d’eux.</w:t>
                              </w:r>
                              <w:r w:rsidR="00FF635D" w:rsidRPr="00BD4FA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> </w:t>
                              </w:r>
                              <w:r w:rsidRPr="00BD4FA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>»</w:t>
                              </w:r>
                            </w:p>
                            <w:p w14:paraId="0A59D1E0" w14:textId="77777777" w:rsidR="008A5F2E" w:rsidRPr="00BD4FA2" w:rsidRDefault="00000000" w:rsidP="00157D61">
                              <w:pPr>
                                <w:pStyle w:val="VignetteQuestions"/>
                                <w:spacing w:before="0" w:after="80"/>
                                <w:ind w:left="425" w:hanging="425"/>
                                <w:rPr>
                                  <w:lang w:val="fr-CA"/>
                                </w:rPr>
                              </w:pPr>
                              <w:r w:rsidRPr="00BD4FA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>Comment la nature changeante des opérations minières en Colombie-Britannique a-t-elle modifié la vie des mineurs d’or?</w:t>
                              </w:r>
                            </w:p>
                            <w:p w14:paraId="32D53659" w14:textId="77777777" w:rsidR="00B3202D" w:rsidRPr="008459DD" w:rsidRDefault="00B3202D">
                              <w:pPr>
                                <w:rPr>
                                  <w:lang w:val="fr-C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6AB338" id="Group 13" o:spid="_x0000_s1039" style="position:absolute;margin-left:0;margin-top:173.1pt;width:467pt;height:150.95pt;z-index:251664384" coordorigin="1648,5940" coordsize="9568,3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">
                <v:shape id="Text Box 36" o:spid="_x0000_s1040" type="#_x0000_t202" style="position:absolute;left:1648;top:5940;width:9568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" fillcolor="#e5eeff" strokecolor="#4579b8">
                  <v:fill color2="#a3c4ff" rotate="t" colors="0 #e5eeff;42598f #bfd5ff;1 #a3c4ff" focus="100%" type="gradient"/>
                  <v:shadow on="t" opacity="24903f" origin=",.5" offset="0,1.57pt"/>
                  <v:textbox>
                    <w:txbxContent>
                      <w:p w14:paraId="2A02047D" w14:textId="77777777" w:rsidR="00972DF6" w:rsidRPr="006771EC" w:rsidRDefault="00000000" w:rsidP="006413E5">
                        <w:pPr>
                          <w:jc w:val="center"/>
                          <w:rPr>
                            <w:rFonts w:ascii="Cambria" w:hAnsi="Cambria"/>
                          </w:rPr>
                        </w:pPr>
                        <w:r>
                          <w:rPr>
                            <w:rFonts w:ascii="Cambria" w:eastAsia="Cambria" w:hAnsi="Cambria" w:cs="Times New Roman"/>
                            <w:b/>
                            <w:bCs/>
                            <w:lang w:val="fr-CA"/>
                          </w:rPr>
                          <w:t>Questions sur la capsule historique</w:t>
                        </w:r>
                      </w:p>
                      <w:p w14:paraId="2A72ED87" w14:textId="77777777" w:rsidR="008A5F2E" w:rsidRPr="00804935" w:rsidRDefault="008A5F2E" w:rsidP="008A5F2E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Text Box 15" o:spid="_x0000_s1041" type="#_x0000_t202" style="position:absolute;left:1650;top:6545;width:9566;height:2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" stroked="f" strokecolor="white">
                  <v:textbox>
                    <w:txbxContent>
                      <w:p w14:paraId="5CF60494" w14:textId="0C1CAF50" w:rsidR="00F34D2D" w:rsidRPr="00BD4FA2" w:rsidRDefault="00000000" w:rsidP="00157D61">
                        <w:pPr>
                          <w:pStyle w:val="VignetteQuestions"/>
                          <w:spacing w:before="0" w:after="80"/>
                          <w:ind w:left="425" w:hanging="425"/>
                          <w:rPr>
                            <w:lang w:val="fr-CA"/>
                          </w:rPr>
                        </w:pPr>
                        <w:r w:rsidRPr="00BD4FA2">
                          <w:rPr>
                            <w:rFonts w:ascii="Cambria" w:eastAsia="Cambria" w:hAnsi="Cambria" w:cs="Times New Roman"/>
                            <w:lang w:val="fr-CA"/>
                          </w:rPr>
                          <w:t>À quels problèmes les prospecteurs ont-ils été confrontés en cherchant de l’or en Colombie</w:t>
                        </w:r>
                        <w:r w:rsidR="008459DD" w:rsidRPr="00BD4FA2">
                          <w:rPr>
                            <w:rFonts w:ascii="Cambria" w:eastAsia="Cambria" w:hAnsi="Cambria" w:cs="Times New Roman"/>
                            <w:lang w:val="fr-CA"/>
                          </w:rPr>
                          <w:noBreakHyphen/>
                        </w:r>
                        <w:r w:rsidRPr="00BD4FA2">
                          <w:rPr>
                            <w:rFonts w:ascii="Cambria" w:eastAsia="Cambria" w:hAnsi="Cambria" w:cs="Times New Roman"/>
                            <w:lang w:val="fr-CA"/>
                          </w:rPr>
                          <w:t>Britannique?</w:t>
                        </w:r>
                      </w:p>
                      <w:p w14:paraId="651A7ED3" w14:textId="77777777" w:rsidR="00F34D2D" w:rsidRPr="00BD4FA2" w:rsidRDefault="00000000" w:rsidP="00157D61">
                        <w:pPr>
                          <w:pStyle w:val="VignetteQuestions"/>
                          <w:spacing w:before="0" w:after="80"/>
                          <w:ind w:left="425" w:hanging="425"/>
                          <w:rPr>
                            <w:lang w:val="fr-CA"/>
                          </w:rPr>
                        </w:pPr>
                        <w:r w:rsidRPr="00BD4FA2">
                          <w:rPr>
                            <w:rFonts w:ascii="Cambria" w:eastAsia="Cambria" w:hAnsi="Cambria" w:cs="Times New Roman"/>
                            <w:lang w:val="fr-CA"/>
                          </w:rPr>
                          <w:t>Comment le gouvernement colonial de Colombie-Britannique a-t-il aidé au développement de la ruée vers l’or?</w:t>
                        </w:r>
                      </w:p>
                      <w:p w14:paraId="4480556B" w14:textId="25FF5582" w:rsidR="00F34D2D" w:rsidRPr="00BD4FA2" w:rsidRDefault="00000000" w:rsidP="00157D61">
                        <w:pPr>
                          <w:pStyle w:val="VignetteQuestions"/>
                          <w:spacing w:before="0" w:after="80"/>
                          <w:ind w:left="425" w:hanging="425"/>
                          <w:rPr>
                            <w:lang w:val="fr-CA"/>
                          </w:rPr>
                        </w:pPr>
                        <w:r w:rsidRPr="00BD4FA2">
                          <w:rPr>
                            <w:rFonts w:ascii="Cambria" w:eastAsia="Cambria" w:hAnsi="Cambria" w:cs="Times New Roman"/>
                            <w:lang w:val="fr-CA"/>
                          </w:rPr>
                          <w:t>Expliquez cette citation du film : «</w:t>
                        </w:r>
                        <w:r w:rsidR="00FF635D" w:rsidRPr="00BD4FA2">
                          <w:rPr>
                            <w:rFonts w:ascii="Cambria" w:eastAsia="Cambria" w:hAnsi="Cambria" w:cs="Times New Roman"/>
                            <w:lang w:val="fr-CA"/>
                          </w:rPr>
                          <w:t> </w:t>
                        </w:r>
                        <w:r w:rsidRPr="00BD4FA2">
                          <w:rPr>
                            <w:rFonts w:ascii="Cambria" w:eastAsia="Cambria" w:hAnsi="Cambria" w:cs="Times New Roman"/>
                            <w:lang w:val="fr-CA"/>
                          </w:rPr>
                          <w:t>La richesse considérable de la ruée vers l’or n’a pas été créée par les mineurs</w:t>
                        </w:r>
                        <w:r w:rsidR="00FF635D" w:rsidRPr="00BD4FA2">
                          <w:rPr>
                            <w:rFonts w:ascii="Cambria" w:eastAsia="Cambria" w:hAnsi="Cambria" w:cs="Times New Roman"/>
                            <w:lang w:val="fr-CA"/>
                          </w:rPr>
                          <w:t>,</w:t>
                        </w:r>
                        <w:r w:rsidRPr="00BD4FA2">
                          <w:rPr>
                            <w:rFonts w:ascii="Cambria" w:eastAsia="Cambria" w:hAnsi="Cambria" w:cs="Times New Roman"/>
                            <w:lang w:val="fr-CA"/>
                          </w:rPr>
                          <w:t xml:space="preserve"> mais est provenue d’eux.</w:t>
                        </w:r>
                        <w:r w:rsidR="00FF635D" w:rsidRPr="00BD4FA2">
                          <w:rPr>
                            <w:rFonts w:ascii="Cambria" w:eastAsia="Cambria" w:hAnsi="Cambria" w:cs="Times New Roman"/>
                            <w:lang w:val="fr-CA"/>
                          </w:rPr>
                          <w:t> </w:t>
                        </w:r>
                        <w:r w:rsidRPr="00BD4FA2">
                          <w:rPr>
                            <w:rFonts w:ascii="Cambria" w:eastAsia="Cambria" w:hAnsi="Cambria" w:cs="Times New Roman"/>
                            <w:lang w:val="fr-CA"/>
                          </w:rPr>
                          <w:t>»</w:t>
                        </w:r>
                      </w:p>
                      <w:p w14:paraId="0A59D1E0" w14:textId="77777777" w:rsidR="008A5F2E" w:rsidRPr="00BD4FA2" w:rsidRDefault="00000000" w:rsidP="00157D61">
                        <w:pPr>
                          <w:pStyle w:val="VignetteQuestions"/>
                          <w:spacing w:before="0" w:after="80"/>
                          <w:ind w:left="425" w:hanging="425"/>
                          <w:rPr>
                            <w:lang w:val="fr-CA"/>
                          </w:rPr>
                        </w:pPr>
                        <w:r w:rsidRPr="00BD4FA2">
                          <w:rPr>
                            <w:rFonts w:ascii="Cambria" w:eastAsia="Cambria" w:hAnsi="Cambria" w:cs="Times New Roman"/>
                            <w:lang w:val="fr-CA"/>
                          </w:rPr>
                          <w:t>Comment la nature changeante des opérations minières en Colombie-Britannique a-t-elle modifié la vie des mineurs d’or?</w:t>
                        </w:r>
                      </w:p>
                      <w:p w14:paraId="32D53659" w14:textId="77777777" w:rsidR="00B3202D" w:rsidRPr="008459DD" w:rsidRDefault="00B3202D">
                        <w:pPr>
                          <w:rPr>
                            <w:lang w:val="fr-CA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C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9BA17DC" wp14:editId="6C0C2FC6">
                <wp:simplePos x="0" y="0"/>
                <wp:positionH relativeFrom="column">
                  <wp:posOffset>-1905</wp:posOffset>
                </wp:positionH>
                <wp:positionV relativeFrom="paragraph">
                  <wp:posOffset>53975</wp:posOffset>
                </wp:positionV>
                <wp:extent cx="5930900" cy="2048510"/>
                <wp:effectExtent l="0" t="0" r="12700" b="27940"/>
                <wp:wrapSquare wrapText="bothSides"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0900" cy="2048510"/>
                          <a:chOff x="0" y="0"/>
                          <a:chExt cx="5931113" cy="2085340"/>
                        </a:xfrm>
                      </wpg:grpSpPr>
                      <wps:wsp>
                        <wps:cNvPr id="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32735" cy="2085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2D747A" w14:textId="77777777" w:rsidR="00972DF6" w:rsidRPr="005B6B46" w:rsidRDefault="00000000" w:rsidP="00972DF6">
                              <w:pPr>
                                <w:spacing w:after="40"/>
                                <w:rPr>
                                  <w:rFonts w:ascii="Cambria" w:hAnsi="Cambria"/>
                                  <w:b/>
                                  <w:bCs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>
                                <w:rPr>
                                  <w:rFonts w:ascii="Cambria" w:eastAsia="Cambria" w:hAnsi="Cambria" w:cs="Times New Roman"/>
                                  <w:b/>
                                  <w:bCs/>
                                  <w:sz w:val="20"/>
                                  <w:szCs w:val="20"/>
                                  <w:lang w:val="fr-CA"/>
                                </w:rPr>
                                <w:t>Documentation et ressources fournies</w:t>
                              </w:r>
                            </w:p>
                            <w:p w14:paraId="77DA5105" w14:textId="77777777" w:rsidR="00902533" w:rsidRPr="009B03AE" w:rsidRDefault="00902533" w:rsidP="008A5F2E">
                              <w:pPr>
                                <w:jc w:val="center"/>
                                <w:rPr>
                                  <w:rFonts w:asciiTheme="majorHAnsi" w:hAnsiTheme="majorHAnsi"/>
                                  <w:b/>
                                </w:rPr>
                              </w:pPr>
                            </w:p>
                            <w:p w14:paraId="0D6331D1" w14:textId="77777777" w:rsidR="009B03AE" w:rsidRPr="008459DD" w:rsidRDefault="00000000" w:rsidP="00397895">
                              <w:pPr>
                                <w:pStyle w:val="Normal1"/>
                                <w:numPr>
                                  <w:ilvl w:val="0"/>
                                  <w:numId w:val="17"/>
                                </w:numPr>
                                <w:tabs>
                                  <w:tab w:val="left" w:pos="284"/>
                                </w:tabs>
                                <w:spacing w:after="40" w:line="264" w:lineRule="auto"/>
                                <w:ind w:left="284" w:hanging="284"/>
                                <w:rPr>
                                  <w:rFonts w:asciiTheme="majorHAnsi" w:eastAsia="Times New Roman" w:hAnsiTheme="majorHAnsi" w:cs="Times New Roman"/>
                                  <w:color w:val="auto"/>
                                  <w:sz w:val="18"/>
                                  <w:szCs w:val="18"/>
                                  <w:lang w:val="fr-CA"/>
                                </w:rPr>
                              </w:pPr>
                              <w:hyperlink r:id="rId9" w:history="1">
                                <w:r>
                                  <w:rPr>
                                    <w:rFonts w:ascii="Cambria" w:eastAsia="Cambria" w:hAnsi="Cambria" w:cs="Times New Roman"/>
                                    <w:color w:val="0000FF"/>
                                    <w:sz w:val="18"/>
                                    <w:szCs w:val="18"/>
                                    <w:u w:val="single"/>
                                    <w:lang w:val="fr-CA"/>
                                  </w:rPr>
                                  <w:t>La fièvre de l’or : Les travailleurs : histoire du mouvement ouvrier en Colombie-Britannique</w:t>
                                </w:r>
                              </w:hyperlink>
                            </w:p>
                            <w:p w14:paraId="317AE24A" w14:textId="77777777" w:rsidR="003B67C5" w:rsidRPr="00722B12" w:rsidRDefault="00000000" w:rsidP="00397895">
                              <w:pPr>
                                <w:pStyle w:val="Normal1"/>
                                <w:numPr>
                                  <w:ilvl w:val="0"/>
                                  <w:numId w:val="17"/>
                                </w:numPr>
                                <w:tabs>
                                  <w:tab w:val="left" w:pos="284"/>
                                </w:tabs>
                                <w:spacing w:after="40" w:line="264" w:lineRule="auto"/>
                                <w:ind w:left="284" w:hanging="284"/>
                                <w:rPr>
                                  <w:rFonts w:asciiTheme="majorHAnsi" w:eastAsia="Times New Roman" w:hAnsiTheme="majorHAnsi" w:cs="Times New Roman"/>
                                  <w:color w:val="auto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mbria" w:eastAsia="Cambria" w:hAnsi="Cambria" w:cs="Times New Roman"/>
                                  <w:color w:val="auto"/>
                                  <w:sz w:val="18"/>
                                  <w:szCs w:val="18"/>
                                  <w:lang w:val="fr-CA"/>
                                </w:rPr>
                                <w:t>1</w:t>
                              </w:r>
                              <w:r>
                                <w:rPr>
                                  <w:rFonts w:ascii="Cambria" w:eastAsia="Cambria" w:hAnsi="Cambria" w:cs="Times New Roman"/>
                                  <w:color w:val="auto"/>
                                  <w:sz w:val="18"/>
                                  <w:szCs w:val="18"/>
                                  <w:vertAlign w:val="superscript"/>
                                  <w:lang w:val="fr-CA"/>
                                </w:rPr>
                                <w:t>re</w:t>
                              </w:r>
                              <w:r>
                                <w:rPr>
                                  <w:rFonts w:ascii="Cambria" w:eastAsia="Cambria" w:hAnsi="Cambria" w:cs="Times New Roman"/>
                                  <w:color w:val="auto"/>
                                  <w:sz w:val="18"/>
                                  <w:szCs w:val="18"/>
                                  <w:lang w:val="fr-CA"/>
                                </w:rPr>
                                <w:t xml:space="preserve"> activité connexe </w:t>
                              </w:r>
                            </w:p>
                            <w:p w14:paraId="5247EFAC" w14:textId="77777777" w:rsidR="003B67C5" w:rsidRPr="00722B12" w:rsidRDefault="00000000" w:rsidP="00397895">
                              <w:pPr>
                                <w:pStyle w:val="Normal1"/>
                                <w:numPr>
                                  <w:ilvl w:val="0"/>
                                  <w:numId w:val="17"/>
                                </w:numPr>
                                <w:tabs>
                                  <w:tab w:val="left" w:pos="284"/>
                                </w:tabs>
                                <w:spacing w:after="40" w:line="264" w:lineRule="auto"/>
                                <w:ind w:left="284" w:hanging="284"/>
                                <w:rPr>
                                  <w:rFonts w:asciiTheme="majorHAnsi" w:eastAsia="Times New Roman" w:hAnsiTheme="majorHAnsi" w:cs="Times New Roman"/>
                                  <w:color w:val="auto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mbria" w:eastAsia="Cambria" w:hAnsi="Cambria" w:cs="Times New Roman"/>
                                  <w:color w:val="auto"/>
                                  <w:sz w:val="18"/>
                                  <w:szCs w:val="18"/>
                                  <w:lang w:val="fr-CA"/>
                                </w:rPr>
                                <w:t>2</w:t>
                              </w:r>
                              <w:r>
                                <w:rPr>
                                  <w:rFonts w:ascii="Cambria" w:eastAsia="Cambria" w:hAnsi="Cambria" w:cs="Times New Roman"/>
                                  <w:color w:val="auto"/>
                                  <w:sz w:val="18"/>
                                  <w:szCs w:val="18"/>
                                  <w:vertAlign w:val="superscript"/>
                                  <w:lang w:val="fr-CA"/>
                                </w:rPr>
                                <w:t>e</w:t>
                              </w:r>
                              <w:r>
                                <w:rPr>
                                  <w:rFonts w:ascii="Cambria" w:eastAsia="Cambria" w:hAnsi="Cambria" w:cs="Times New Roman"/>
                                  <w:color w:val="auto"/>
                                  <w:sz w:val="18"/>
                                  <w:szCs w:val="18"/>
                                  <w:lang w:val="fr-CA"/>
                                </w:rPr>
                                <w:t xml:space="preserve"> activité connexe </w:t>
                              </w:r>
                            </w:p>
                            <w:p w14:paraId="2CC27B91" w14:textId="7FFB31A5" w:rsidR="00A5011B" w:rsidRPr="008459DD" w:rsidRDefault="00000000" w:rsidP="00A5011B">
                              <w:pPr>
                                <w:pStyle w:val="Normal1"/>
                                <w:numPr>
                                  <w:ilvl w:val="0"/>
                                  <w:numId w:val="17"/>
                                </w:numPr>
                                <w:tabs>
                                  <w:tab w:val="left" w:pos="284"/>
                                </w:tabs>
                                <w:spacing w:after="0" w:line="264" w:lineRule="auto"/>
                                <w:ind w:left="284" w:hanging="284"/>
                                <w:rPr>
                                  <w:rFonts w:asciiTheme="majorHAnsi" w:eastAsia="Times New Roman" w:hAnsiTheme="majorHAnsi" w:cs="Times New Roman"/>
                                  <w:color w:val="auto"/>
                                  <w:sz w:val="18"/>
                                  <w:szCs w:val="18"/>
                                  <w:lang w:val="fr-CA"/>
                                </w:rPr>
                              </w:pPr>
                              <w:r>
                                <w:rPr>
                                  <w:rFonts w:ascii="Cambria" w:eastAsia="Cambria" w:hAnsi="Cambria" w:cs="Times New Roman"/>
                                  <w:color w:val="auto"/>
                                  <w:sz w:val="18"/>
                                  <w:szCs w:val="18"/>
                                  <w:lang w:val="fr-CA"/>
                                </w:rPr>
                                <w:t>Activité connexe</w:t>
                              </w:r>
                              <w:r w:rsidR="00FF635D">
                                <w:rPr>
                                  <w:rFonts w:ascii="Cambria" w:eastAsia="Cambria" w:hAnsi="Cambria" w:cs="Times New Roman"/>
                                  <w:color w:val="auto"/>
                                  <w:sz w:val="18"/>
                                  <w:szCs w:val="18"/>
                                  <w:lang w:val="fr-CA"/>
                                </w:rPr>
                                <w:t> </w:t>
                              </w:r>
                              <w:r>
                                <w:rPr>
                                  <w:rFonts w:ascii="Cambria" w:eastAsia="Cambria" w:hAnsi="Cambria" w:cs="Times New Roman"/>
                                  <w:color w:val="auto"/>
                                  <w:sz w:val="18"/>
                                  <w:szCs w:val="18"/>
                                  <w:lang w:val="fr-CA"/>
                                </w:rPr>
                                <w:t xml:space="preserve">2a : </w:t>
                              </w:r>
                              <w:r w:rsidR="008459DD">
                                <w:rPr>
                                  <w:rFonts w:ascii="Cambria" w:eastAsia="Cambria" w:hAnsi="Cambria" w:cs="Times New Roman"/>
                                  <w:color w:val="auto"/>
                                  <w:sz w:val="18"/>
                                  <w:szCs w:val="18"/>
                                  <w:lang w:val="fr-CA"/>
                                </w:rPr>
                                <w:t>une</w:t>
                              </w:r>
                              <w:r>
                                <w:rPr>
                                  <w:rFonts w:ascii="Cambria" w:eastAsia="Cambria" w:hAnsi="Cambria" w:cs="Times New Roman"/>
                                  <w:color w:val="auto"/>
                                  <w:sz w:val="18"/>
                                  <w:szCs w:val="18"/>
                                  <w:lang w:val="fr-CA"/>
                                </w:rPr>
                                <w:t xml:space="preserve"> série de photos par groupe de 3-4 élèves</w:t>
                              </w:r>
                            </w:p>
                            <w:p w14:paraId="3C0B3A99" w14:textId="77777777" w:rsidR="00F74B87" w:rsidRPr="00722B12" w:rsidRDefault="00000000" w:rsidP="00397895">
                              <w:pPr>
                                <w:pStyle w:val="Normal1"/>
                                <w:numPr>
                                  <w:ilvl w:val="0"/>
                                  <w:numId w:val="17"/>
                                </w:numPr>
                                <w:tabs>
                                  <w:tab w:val="left" w:pos="284"/>
                                </w:tabs>
                                <w:spacing w:after="40" w:line="264" w:lineRule="auto"/>
                                <w:ind w:left="284" w:hanging="284"/>
                                <w:rPr>
                                  <w:rFonts w:asciiTheme="majorHAnsi" w:eastAsia="Times New Roman" w:hAnsiTheme="majorHAnsi" w:cs="Times New Roman"/>
                                  <w:color w:val="auto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mbria" w:eastAsia="Cambria" w:hAnsi="Cambria" w:cs="Times New Roman"/>
                                  <w:color w:val="auto"/>
                                  <w:sz w:val="18"/>
                                  <w:szCs w:val="18"/>
                                  <w:lang w:val="fr-CA"/>
                                </w:rPr>
                                <w:t>Feuille d’analyse photographique (document 1)</w:t>
                              </w:r>
                            </w:p>
                            <w:p w14:paraId="15D3E005" w14:textId="77777777" w:rsidR="00690B32" w:rsidRPr="008459DD" w:rsidRDefault="00000000" w:rsidP="00397895">
                              <w:pPr>
                                <w:pStyle w:val="Normal1"/>
                                <w:numPr>
                                  <w:ilvl w:val="0"/>
                                  <w:numId w:val="17"/>
                                </w:numPr>
                                <w:tabs>
                                  <w:tab w:val="left" w:pos="284"/>
                                </w:tabs>
                                <w:spacing w:after="40" w:line="264" w:lineRule="auto"/>
                                <w:ind w:left="284" w:hanging="284"/>
                                <w:rPr>
                                  <w:rFonts w:asciiTheme="majorHAnsi" w:eastAsia="Times New Roman" w:hAnsiTheme="majorHAnsi" w:cs="Times New Roman"/>
                                  <w:color w:val="auto"/>
                                  <w:sz w:val="18"/>
                                  <w:szCs w:val="18"/>
                                  <w:lang w:val="fr-CA"/>
                                </w:rPr>
                              </w:pPr>
                              <w:r>
                                <w:rPr>
                                  <w:rFonts w:ascii="Cambria" w:eastAsia="Cambria" w:hAnsi="Cambria" w:cs="Times New Roman"/>
                                  <w:color w:val="auto"/>
                                  <w:sz w:val="18"/>
                                  <w:szCs w:val="18"/>
                                  <w:lang w:val="fr-CA"/>
                                </w:rPr>
                                <w:t>3</w:t>
                              </w:r>
                              <w:r w:rsidRPr="008459DD">
                                <w:rPr>
                                  <w:rFonts w:ascii="Cambria" w:eastAsia="Cambria" w:hAnsi="Cambria" w:cs="Times New Roman"/>
                                  <w:color w:val="auto"/>
                                  <w:sz w:val="18"/>
                                  <w:szCs w:val="18"/>
                                  <w:vertAlign w:val="superscript"/>
                                  <w:lang w:val="fr-CA"/>
                                </w:rPr>
                                <w:t>e</w:t>
                              </w:r>
                              <w:r>
                                <w:rPr>
                                  <w:rFonts w:ascii="Cambria" w:eastAsia="Cambria" w:hAnsi="Cambria" w:cs="Times New Roman"/>
                                  <w:color w:val="auto"/>
                                  <w:sz w:val="18"/>
                                  <w:szCs w:val="18"/>
                                  <w:lang w:val="fr-CA"/>
                                </w:rPr>
                                <w:t xml:space="preserve"> activité connexe : ressources et activités additionnelles</w:t>
                              </w:r>
                            </w:p>
                            <w:p w14:paraId="7C45CA86" w14:textId="77777777" w:rsidR="00F74B87" w:rsidRPr="008459DD" w:rsidRDefault="00F74B87" w:rsidP="00F74B87">
                              <w:pPr>
                                <w:pStyle w:val="Normal1"/>
                                <w:spacing w:after="40" w:line="264" w:lineRule="auto"/>
                                <w:ind w:left="720"/>
                                <w:rPr>
                                  <w:rFonts w:asciiTheme="majorHAnsi" w:eastAsia="Times New Roman" w:hAnsiTheme="majorHAnsi" w:cs="Times New Roman"/>
                                  <w:color w:val="auto"/>
                                  <w:sz w:val="20"/>
                                  <w:szCs w:val="20"/>
                                  <w:lang w:val="fr-CA"/>
                                </w:rPr>
                              </w:pPr>
                            </w:p>
                            <w:p w14:paraId="1C77650D" w14:textId="77777777" w:rsidR="008A5F2E" w:rsidRPr="008459DD" w:rsidRDefault="008A5F2E" w:rsidP="009B03AE">
                              <w:pPr>
                                <w:ind w:left="360"/>
                                <w:rPr>
                                  <w:lang w:val="fr-C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107903" y="0"/>
                            <a:ext cx="2823210" cy="2085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902C35" w14:textId="77777777" w:rsidR="00972DF6" w:rsidRPr="005B6B46" w:rsidRDefault="00000000" w:rsidP="00972DF6">
                              <w:pPr>
                                <w:spacing w:after="40"/>
                                <w:rPr>
                                  <w:rFonts w:ascii="Cambria" w:hAnsi="Cambria"/>
                                  <w:b/>
                                  <w:bCs/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>
                                <w:rPr>
                                  <w:rFonts w:ascii="Cambria" w:eastAsia="Cambria" w:hAnsi="Cambria" w:cs="Times New Roman"/>
                                  <w:b/>
                                  <w:bCs/>
                                  <w:sz w:val="20"/>
                                  <w:szCs w:val="20"/>
                                  <w:lang w:val="fr-CA"/>
                                </w:rPr>
                                <w:t>Documentation supplémentaire suggérée</w:t>
                              </w:r>
                            </w:p>
                            <w:p w14:paraId="2AFCF7A6" w14:textId="77777777" w:rsidR="00397895" w:rsidRPr="008459DD" w:rsidRDefault="00000000" w:rsidP="00397895">
                              <w:pPr>
                                <w:pStyle w:val="AdditionalSuggestedmaterials"/>
                                <w:numPr>
                                  <w:ilvl w:val="0"/>
                                  <w:numId w:val="22"/>
                                </w:numPr>
                                <w:ind w:left="284" w:hanging="284"/>
                                <w:rPr>
                                  <w:rFonts w:eastAsia="Cambria"/>
                                  <w:color w:val="0000FF"/>
                                  <w:sz w:val="18"/>
                                  <w:szCs w:val="18"/>
                                  <w:u w:val="single"/>
                                  <w:lang w:val="fr-CA"/>
                                </w:rPr>
                              </w:pPr>
                              <w:hyperlink r:id="rId10" w:history="1">
                                <w:r>
                                  <w:rPr>
                                    <w:rFonts w:eastAsia="Cambria"/>
                                    <w:color w:val="0000FF"/>
                                    <w:sz w:val="18"/>
                                    <w:szCs w:val="18"/>
                                    <w:u w:val="single"/>
                                    <w:lang w:val="fr-CA"/>
                                  </w:rPr>
                                  <w:t>Le Mouvement travailliste en Colombie-Britannique de 1840 à 1914</w:t>
                                </w:r>
                              </w:hyperlink>
                            </w:p>
                            <w:p w14:paraId="45B561AA" w14:textId="776A2F8D" w:rsidR="00793585" w:rsidRPr="00D7727A" w:rsidRDefault="00000000" w:rsidP="00397895">
                              <w:pPr>
                                <w:pStyle w:val="ListParagraph"/>
                                <w:numPr>
                                  <w:ilvl w:val="0"/>
                                  <w:numId w:val="22"/>
                                </w:numPr>
                                <w:spacing w:after="120"/>
                                <w:ind w:left="284" w:hanging="284"/>
                                <w:rPr>
                                  <w:rStyle w:val="Hyperlink"/>
                                  <w:rFonts w:asciiTheme="majorHAnsi" w:hAnsiTheme="majorHAnsi"/>
                                  <w:color w:val="auto"/>
                                  <w:sz w:val="20"/>
                                  <w:szCs w:val="20"/>
                                  <w:u w:val="none"/>
                                </w:rPr>
                              </w:pPr>
                              <w:hyperlink r:id="rId11" w:history="1">
                                <w:r w:rsidRPr="008459DD">
                                  <w:rPr>
                                    <w:rFonts w:ascii="Cambria" w:eastAsia="Cambria" w:hAnsi="Cambria" w:cs="Times New Roman"/>
                                    <w:color w:val="0000FF"/>
                                    <w:sz w:val="20"/>
                                    <w:szCs w:val="20"/>
                                    <w:u w:val="single"/>
                                    <w:lang w:val="en-US"/>
                                  </w:rPr>
                                  <w:t>The Edge of the World: BC</w:t>
                                </w:r>
                                <w:r w:rsidR="00FF635D">
                                  <w:rPr>
                                    <w:rFonts w:ascii="Cambria" w:eastAsia="Cambria" w:hAnsi="Cambria" w:cs="Times New Roman"/>
                                    <w:color w:val="0000FF"/>
                                    <w:sz w:val="20"/>
                                    <w:szCs w:val="20"/>
                                    <w:u w:val="single"/>
                                    <w:lang w:val="en-US"/>
                                  </w:rPr>
                                  <w:t>’</w:t>
                                </w:r>
                                <w:r w:rsidRPr="008459DD">
                                  <w:rPr>
                                    <w:rFonts w:ascii="Cambria" w:eastAsia="Cambria" w:hAnsi="Cambria" w:cs="Times New Roman"/>
                                    <w:color w:val="0000FF"/>
                                    <w:sz w:val="20"/>
                                    <w:szCs w:val="20"/>
                                    <w:u w:val="single"/>
                                    <w:lang w:val="en-US"/>
                                  </w:rPr>
                                  <w:t xml:space="preserve">s Early Years: Dreams of Gold </w:t>
                                </w:r>
                              </w:hyperlink>
                            </w:p>
                            <w:p w14:paraId="5A707FBD" w14:textId="77777777" w:rsidR="00DD7740" w:rsidRPr="00D7727A" w:rsidRDefault="00000000" w:rsidP="00397895">
                              <w:pPr>
                                <w:pStyle w:val="ListParagraph"/>
                                <w:numPr>
                                  <w:ilvl w:val="0"/>
                                  <w:numId w:val="22"/>
                                </w:numPr>
                                <w:spacing w:after="120"/>
                                <w:ind w:left="284" w:hanging="284"/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</w:pPr>
                              <w:hyperlink r:id="rId12" w:history="1">
                                <w:r w:rsidRPr="008459DD">
                                  <w:rPr>
                                    <w:rFonts w:ascii="Cambria" w:eastAsia="Cambria" w:hAnsi="Cambria" w:cs="Times New Roman"/>
                                    <w:color w:val="0000FF"/>
                                    <w:sz w:val="20"/>
                                    <w:szCs w:val="20"/>
                                    <w:u w:val="single"/>
                                    <w:lang w:val="en-US"/>
                                  </w:rPr>
                                  <w:t>Museums &amp; Heritage Sites - Gold Rush Trail</w:t>
                                </w:r>
                              </w:hyperlink>
                            </w:p>
                            <w:p w14:paraId="28E14C5B" w14:textId="3ECBB34F" w:rsidR="00F34D2D" w:rsidRPr="00D7727A" w:rsidRDefault="00000000" w:rsidP="00397895">
                              <w:pPr>
                                <w:pStyle w:val="ListParagraph"/>
                                <w:numPr>
                                  <w:ilvl w:val="0"/>
                                  <w:numId w:val="22"/>
                                </w:numPr>
                                <w:spacing w:after="40"/>
                                <w:ind w:left="284" w:hanging="284"/>
                                <w:rPr>
                                  <w:rStyle w:val="Hyperlink"/>
                                  <w:rFonts w:asciiTheme="majorHAnsi" w:hAnsiTheme="majorHAnsi"/>
                                  <w:color w:val="auto"/>
                                  <w:sz w:val="20"/>
                                  <w:szCs w:val="20"/>
                                  <w:u w:val="none"/>
                                </w:rPr>
                              </w:pPr>
                              <w:hyperlink r:id="rId13" w:history="1">
                                <w:r w:rsidRPr="008459DD">
                                  <w:rPr>
                                    <w:rFonts w:ascii="Cambria" w:eastAsia="Cambria" w:hAnsi="Cambria" w:cs="Times New Roman"/>
                                    <w:color w:val="0000FF"/>
                                    <w:sz w:val="20"/>
                                    <w:szCs w:val="20"/>
                                    <w:u w:val="single"/>
                                    <w:lang w:val="en-US"/>
                                  </w:rPr>
                                  <w:t>The Edge of the World: BC</w:t>
                                </w:r>
                                <w:r w:rsidR="00FF635D">
                                  <w:rPr>
                                    <w:rFonts w:ascii="Cambria" w:eastAsia="Cambria" w:hAnsi="Cambria" w:cs="Times New Roman"/>
                                    <w:color w:val="0000FF"/>
                                    <w:sz w:val="20"/>
                                    <w:szCs w:val="20"/>
                                    <w:u w:val="single"/>
                                    <w:lang w:val="en-US"/>
                                  </w:rPr>
                                  <w:t>’</w:t>
                                </w:r>
                                <w:r w:rsidRPr="008459DD">
                                  <w:rPr>
                                    <w:rFonts w:ascii="Cambria" w:eastAsia="Cambria" w:hAnsi="Cambria" w:cs="Times New Roman"/>
                                    <w:color w:val="0000FF"/>
                                    <w:sz w:val="20"/>
                                    <w:szCs w:val="20"/>
                                    <w:u w:val="single"/>
                                    <w:lang w:val="en-US"/>
                                  </w:rPr>
                                  <w:t>s Early Years:</w:t>
                                </w:r>
                                <w:r w:rsidR="008459DD">
                                  <w:rPr>
                                    <w:rFonts w:ascii="Cambria" w:eastAsia="Cambria" w:hAnsi="Cambria" w:cs="Times New Roman"/>
                                    <w:color w:val="0000FF"/>
                                    <w:sz w:val="20"/>
                                    <w:szCs w:val="20"/>
                                    <w:u w:val="single"/>
                                    <w:lang w:val="en-US"/>
                                  </w:rPr>
                                  <w:t xml:space="preserve"> </w:t>
                                </w:r>
                                <w:r w:rsidRPr="008459DD">
                                  <w:rPr>
                                    <w:rFonts w:ascii="Cambria" w:eastAsia="Cambria" w:hAnsi="Cambria" w:cs="Times New Roman"/>
                                    <w:color w:val="0000FF"/>
                                    <w:sz w:val="20"/>
                                    <w:szCs w:val="20"/>
                                    <w:u w:val="single"/>
                                    <w:lang w:val="en-US"/>
                                  </w:rPr>
                                  <w:t>Barkerville</w:t>
                                </w:r>
                              </w:hyperlink>
                            </w:p>
                            <w:p w14:paraId="663AF89A" w14:textId="77777777" w:rsidR="00D7727A" w:rsidRPr="00D7727A" w:rsidRDefault="00000000" w:rsidP="00397895">
                              <w:pPr>
                                <w:pStyle w:val="ListParagraph"/>
                                <w:numPr>
                                  <w:ilvl w:val="0"/>
                                  <w:numId w:val="22"/>
                                </w:numPr>
                                <w:spacing w:after="40"/>
                                <w:ind w:left="284" w:hanging="284"/>
                                <w:rPr>
                                  <w:rStyle w:val="Hyperlink"/>
                                  <w:rFonts w:asciiTheme="majorHAnsi" w:hAnsiTheme="majorHAnsi"/>
                                  <w:color w:val="auto"/>
                                  <w:sz w:val="20"/>
                                  <w:szCs w:val="20"/>
                                  <w:u w:val="none"/>
                                </w:rPr>
                              </w:pPr>
                              <w:hyperlink r:id="rId14" w:history="1">
                                <w:r w:rsidRPr="008459DD">
                                  <w:rPr>
                                    <w:rFonts w:ascii="Cambria" w:eastAsia="Cambria" w:hAnsi="Cambria" w:cs="Times New Roman"/>
                                    <w:color w:val="0000FF"/>
                                    <w:sz w:val="20"/>
                                    <w:szCs w:val="20"/>
                                    <w:u w:val="single"/>
                                    <w:lang w:val="en-US"/>
                                  </w:rPr>
                                  <w:t>Gold Mountain: The True Story of the BC Gold Rush</w:t>
                                </w:r>
                              </w:hyperlink>
                            </w:p>
                            <w:p w14:paraId="7F6018F6" w14:textId="77777777" w:rsidR="00D7727A" w:rsidRPr="00D7727A" w:rsidRDefault="00000000" w:rsidP="00397895">
                              <w:pPr>
                                <w:pStyle w:val="ListParagraph"/>
                                <w:numPr>
                                  <w:ilvl w:val="0"/>
                                  <w:numId w:val="22"/>
                                </w:numPr>
                                <w:spacing w:after="40"/>
                                <w:ind w:left="284" w:hanging="284"/>
                                <w:rPr>
                                  <w:rFonts w:asciiTheme="majorHAnsi" w:hAnsiTheme="majorHAnsi"/>
                                  <w:sz w:val="20"/>
                                  <w:szCs w:val="20"/>
                                </w:rPr>
                              </w:pPr>
                              <w:r w:rsidRPr="008459DD">
                                <w:rPr>
                                  <w:rStyle w:val="Hyperlink"/>
                                  <w:rFonts w:ascii="Cambria" w:eastAsia="Cambria" w:hAnsi="Cambria" w:cs="Times New Roman"/>
                                  <w:color w:val="0000FF"/>
                                  <w:sz w:val="20"/>
                                  <w:szCs w:val="20"/>
                                  <w:lang w:val="en-US"/>
                                </w:rPr>
                                <w:t>Fraser Canyon War: BC An Untold Story Episode 1 2:07-13:30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BA17DC" id="Group 23" o:spid="_x0000_s1042" style="position:absolute;margin-left:-.15pt;margin-top:4.25pt;width:467pt;height:161.3pt;z-index:251659264;mso-height-relative:margin" coordsize="59311,20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">
                <v:shape id="Text Box 35" o:spid="_x0000_s1043" type="#_x0000_t202" style="position:absolute;width:28327;height:20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" strokecolor="#4f81bd" strokeweight="2pt">
                  <v:textbox>
                    <w:txbxContent>
                      <w:p w14:paraId="712D747A" w14:textId="77777777" w:rsidR="00972DF6" w:rsidRPr="005B6B46" w:rsidRDefault="00000000" w:rsidP="00972DF6">
                        <w:pPr>
                          <w:spacing w:after="40"/>
                          <w:rPr>
                            <w:rFonts w:ascii="Cambria" w:hAnsi="Cambria"/>
                            <w:b/>
                            <w:bCs/>
                            <w:sz w:val="20"/>
                            <w:szCs w:val="20"/>
                            <w:lang w:val="fr-CA"/>
                          </w:rPr>
                        </w:pPr>
                        <w:r>
                          <w:rPr>
                            <w:rFonts w:ascii="Cambria" w:eastAsia="Cambria" w:hAnsi="Cambria" w:cs="Times New Roman"/>
                            <w:b/>
                            <w:bCs/>
                            <w:sz w:val="20"/>
                            <w:szCs w:val="20"/>
                            <w:lang w:val="fr-CA"/>
                          </w:rPr>
                          <w:t>Documentation et ressources fournies</w:t>
                        </w:r>
                      </w:p>
                      <w:p w14:paraId="77DA5105" w14:textId="77777777" w:rsidR="00902533" w:rsidRPr="009B03AE" w:rsidRDefault="00902533" w:rsidP="008A5F2E">
                        <w:pPr>
                          <w:jc w:val="center"/>
                          <w:rPr>
                            <w:rFonts w:asciiTheme="majorHAnsi" w:hAnsiTheme="majorHAnsi"/>
                            <w:b/>
                          </w:rPr>
                        </w:pPr>
                      </w:p>
                      <w:p w14:paraId="0D6331D1" w14:textId="77777777" w:rsidR="009B03AE" w:rsidRPr="008459DD" w:rsidRDefault="00000000" w:rsidP="00397895">
                        <w:pPr>
                          <w:pStyle w:val="Normal1"/>
                          <w:numPr>
                            <w:ilvl w:val="0"/>
                            <w:numId w:val="17"/>
                          </w:numPr>
                          <w:tabs>
                            <w:tab w:val="left" w:pos="284"/>
                          </w:tabs>
                          <w:spacing w:after="40" w:line="264" w:lineRule="auto"/>
                          <w:ind w:left="284" w:hanging="284"/>
                          <w:rPr>
                            <w:rFonts w:asciiTheme="majorHAnsi" w:eastAsia="Times New Roman" w:hAnsiTheme="majorHAnsi" w:cs="Times New Roman"/>
                            <w:color w:val="auto"/>
                            <w:sz w:val="18"/>
                            <w:szCs w:val="18"/>
                            <w:lang w:val="fr-CA"/>
                          </w:rPr>
                        </w:pPr>
                        <w:hyperlink r:id="rId15" w:history="1">
                          <w:r>
                            <w:rPr>
                              <w:rFonts w:ascii="Cambria" w:eastAsia="Cambria" w:hAnsi="Cambria" w:cs="Times New Roman"/>
                              <w:color w:val="0000FF"/>
                              <w:sz w:val="18"/>
                              <w:szCs w:val="18"/>
                              <w:u w:val="single"/>
                              <w:lang w:val="fr-CA"/>
                            </w:rPr>
                            <w:t>La fièvre de l’or : Les travailleurs : histoire du mouvement ouvrier en Colombie-Britannique</w:t>
                          </w:r>
                        </w:hyperlink>
                      </w:p>
                      <w:p w14:paraId="317AE24A" w14:textId="77777777" w:rsidR="003B67C5" w:rsidRPr="00722B12" w:rsidRDefault="00000000" w:rsidP="00397895">
                        <w:pPr>
                          <w:pStyle w:val="Normal1"/>
                          <w:numPr>
                            <w:ilvl w:val="0"/>
                            <w:numId w:val="17"/>
                          </w:numPr>
                          <w:tabs>
                            <w:tab w:val="left" w:pos="284"/>
                          </w:tabs>
                          <w:spacing w:after="40" w:line="264" w:lineRule="auto"/>
                          <w:ind w:left="284" w:hanging="284"/>
                          <w:rPr>
                            <w:rFonts w:asciiTheme="majorHAnsi" w:eastAsia="Times New Roman" w:hAnsiTheme="majorHAnsi" w:cs="Times New Roman"/>
                            <w:color w:val="auto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mbria" w:eastAsia="Cambria" w:hAnsi="Cambria" w:cs="Times New Roman"/>
                            <w:color w:val="auto"/>
                            <w:sz w:val="18"/>
                            <w:szCs w:val="18"/>
                            <w:lang w:val="fr-CA"/>
                          </w:rPr>
                          <w:t>1</w:t>
                        </w:r>
                        <w:r>
                          <w:rPr>
                            <w:rFonts w:ascii="Cambria" w:eastAsia="Cambria" w:hAnsi="Cambria" w:cs="Times New Roman"/>
                            <w:color w:val="auto"/>
                            <w:sz w:val="18"/>
                            <w:szCs w:val="18"/>
                            <w:vertAlign w:val="superscript"/>
                            <w:lang w:val="fr-CA"/>
                          </w:rPr>
                          <w:t>re</w:t>
                        </w:r>
                        <w:r>
                          <w:rPr>
                            <w:rFonts w:ascii="Cambria" w:eastAsia="Cambria" w:hAnsi="Cambria" w:cs="Times New Roman"/>
                            <w:color w:val="auto"/>
                            <w:sz w:val="18"/>
                            <w:szCs w:val="18"/>
                            <w:lang w:val="fr-CA"/>
                          </w:rPr>
                          <w:t xml:space="preserve"> activité connexe </w:t>
                        </w:r>
                      </w:p>
                      <w:p w14:paraId="5247EFAC" w14:textId="77777777" w:rsidR="003B67C5" w:rsidRPr="00722B12" w:rsidRDefault="00000000" w:rsidP="00397895">
                        <w:pPr>
                          <w:pStyle w:val="Normal1"/>
                          <w:numPr>
                            <w:ilvl w:val="0"/>
                            <w:numId w:val="17"/>
                          </w:numPr>
                          <w:tabs>
                            <w:tab w:val="left" w:pos="284"/>
                          </w:tabs>
                          <w:spacing w:after="40" w:line="264" w:lineRule="auto"/>
                          <w:ind w:left="284" w:hanging="284"/>
                          <w:rPr>
                            <w:rFonts w:asciiTheme="majorHAnsi" w:eastAsia="Times New Roman" w:hAnsiTheme="majorHAnsi" w:cs="Times New Roman"/>
                            <w:color w:val="auto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mbria" w:eastAsia="Cambria" w:hAnsi="Cambria" w:cs="Times New Roman"/>
                            <w:color w:val="auto"/>
                            <w:sz w:val="18"/>
                            <w:szCs w:val="18"/>
                            <w:lang w:val="fr-CA"/>
                          </w:rPr>
                          <w:t>2</w:t>
                        </w:r>
                        <w:r>
                          <w:rPr>
                            <w:rFonts w:ascii="Cambria" w:eastAsia="Cambria" w:hAnsi="Cambria" w:cs="Times New Roman"/>
                            <w:color w:val="auto"/>
                            <w:sz w:val="18"/>
                            <w:szCs w:val="18"/>
                            <w:vertAlign w:val="superscript"/>
                            <w:lang w:val="fr-CA"/>
                          </w:rPr>
                          <w:t>e</w:t>
                        </w:r>
                        <w:r>
                          <w:rPr>
                            <w:rFonts w:ascii="Cambria" w:eastAsia="Cambria" w:hAnsi="Cambria" w:cs="Times New Roman"/>
                            <w:color w:val="auto"/>
                            <w:sz w:val="18"/>
                            <w:szCs w:val="18"/>
                            <w:lang w:val="fr-CA"/>
                          </w:rPr>
                          <w:t xml:space="preserve"> activité connexe </w:t>
                        </w:r>
                      </w:p>
                      <w:p w14:paraId="2CC27B91" w14:textId="7FFB31A5" w:rsidR="00A5011B" w:rsidRPr="008459DD" w:rsidRDefault="00000000" w:rsidP="00A5011B">
                        <w:pPr>
                          <w:pStyle w:val="Normal1"/>
                          <w:numPr>
                            <w:ilvl w:val="0"/>
                            <w:numId w:val="17"/>
                          </w:numPr>
                          <w:tabs>
                            <w:tab w:val="left" w:pos="284"/>
                          </w:tabs>
                          <w:spacing w:after="0" w:line="264" w:lineRule="auto"/>
                          <w:ind w:left="284" w:hanging="284"/>
                          <w:rPr>
                            <w:rFonts w:asciiTheme="majorHAnsi" w:eastAsia="Times New Roman" w:hAnsiTheme="majorHAnsi" w:cs="Times New Roman"/>
                            <w:color w:val="auto"/>
                            <w:sz w:val="18"/>
                            <w:szCs w:val="18"/>
                            <w:lang w:val="fr-CA"/>
                          </w:rPr>
                        </w:pPr>
                        <w:r>
                          <w:rPr>
                            <w:rFonts w:ascii="Cambria" w:eastAsia="Cambria" w:hAnsi="Cambria" w:cs="Times New Roman"/>
                            <w:color w:val="auto"/>
                            <w:sz w:val="18"/>
                            <w:szCs w:val="18"/>
                            <w:lang w:val="fr-CA"/>
                          </w:rPr>
                          <w:t>Activité connexe</w:t>
                        </w:r>
                        <w:r w:rsidR="00FF635D">
                          <w:rPr>
                            <w:rFonts w:ascii="Cambria" w:eastAsia="Cambria" w:hAnsi="Cambria" w:cs="Times New Roman"/>
                            <w:color w:val="auto"/>
                            <w:sz w:val="18"/>
                            <w:szCs w:val="18"/>
                            <w:lang w:val="fr-CA"/>
                          </w:rPr>
                          <w:t> </w:t>
                        </w:r>
                        <w:r>
                          <w:rPr>
                            <w:rFonts w:ascii="Cambria" w:eastAsia="Cambria" w:hAnsi="Cambria" w:cs="Times New Roman"/>
                            <w:color w:val="auto"/>
                            <w:sz w:val="18"/>
                            <w:szCs w:val="18"/>
                            <w:lang w:val="fr-CA"/>
                          </w:rPr>
                          <w:t xml:space="preserve">2a : </w:t>
                        </w:r>
                        <w:r w:rsidR="008459DD">
                          <w:rPr>
                            <w:rFonts w:ascii="Cambria" w:eastAsia="Cambria" w:hAnsi="Cambria" w:cs="Times New Roman"/>
                            <w:color w:val="auto"/>
                            <w:sz w:val="18"/>
                            <w:szCs w:val="18"/>
                            <w:lang w:val="fr-CA"/>
                          </w:rPr>
                          <w:t>une</w:t>
                        </w:r>
                        <w:r>
                          <w:rPr>
                            <w:rFonts w:ascii="Cambria" w:eastAsia="Cambria" w:hAnsi="Cambria" w:cs="Times New Roman"/>
                            <w:color w:val="auto"/>
                            <w:sz w:val="18"/>
                            <w:szCs w:val="18"/>
                            <w:lang w:val="fr-CA"/>
                          </w:rPr>
                          <w:t xml:space="preserve"> série de photos par groupe de 3-4 élèves</w:t>
                        </w:r>
                      </w:p>
                      <w:p w14:paraId="3C0B3A99" w14:textId="77777777" w:rsidR="00F74B87" w:rsidRPr="00722B12" w:rsidRDefault="00000000" w:rsidP="00397895">
                        <w:pPr>
                          <w:pStyle w:val="Normal1"/>
                          <w:numPr>
                            <w:ilvl w:val="0"/>
                            <w:numId w:val="17"/>
                          </w:numPr>
                          <w:tabs>
                            <w:tab w:val="left" w:pos="284"/>
                          </w:tabs>
                          <w:spacing w:after="40" w:line="264" w:lineRule="auto"/>
                          <w:ind w:left="284" w:hanging="284"/>
                          <w:rPr>
                            <w:rFonts w:asciiTheme="majorHAnsi" w:eastAsia="Times New Roman" w:hAnsiTheme="majorHAnsi" w:cs="Times New Roman"/>
                            <w:color w:val="auto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mbria" w:eastAsia="Cambria" w:hAnsi="Cambria" w:cs="Times New Roman"/>
                            <w:color w:val="auto"/>
                            <w:sz w:val="18"/>
                            <w:szCs w:val="18"/>
                            <w:lang w:val="fr-CA"/>
                          </w:rPr>
                          <w:t>Feuille d’analyse photographique (document 1)</w:t>
                        </w:r>
                      </w:p>
                      <w:p w14:paraId="15D3E005" w14:textId="77777777" w:rsidR="00690B32" w:rsidRPr="008459DD" w:rsidRDefault="00000000" w:rsidP="00397895">
                        <w:pPr>
                          <w:pStyle w:val="Normal1"/>
                          <w:numPr>
                            <w:ilvl w:val="0"/>
                            <w:numId w:val="17"/>
                          </w:numPr>
                          <w:tabs>
                            <w:tab w:val="left" w:pos="284"/>
                          </w:tabs>
                          <w:spacing w:after="40" w:line="264" w:lineRule="auto"/>
                          <w:ind w:left="284" w:hanging="284"/>
                          <w:rPr>
                            <w:rFonts w:asciiTheme="majorHAnsi" w:eastAsia="Times New Roman" w:hAnsiTheme="majorHAnsi" w:cs="Times New Roman"/>
                            <w:color w:val="auto"/>
                            <w:sz w:val="18"/>
                            <w:szCs w:val="18"/>
                            <w:lang w:val="fr-CA"/>
                          </w:rPr>
                        </w:pPr>
                        <w:r>
                          <w:rPr>
                            <w:rFonts w:ascii="Cambria" w:eastAsia="Cambria" w:hAnsi="Cambria" w:cs="Times New Roman"/>
                            <w:color w:val="auto"/>
                            <w:sz w:val="18"/>
                            <w:szCs w:val="18"/>
                            <w:lang w:val="fr-CA"/>
                          </w:rPr>
                          <w:t>3</w:t>
                        </w:r>
                        <w:r w:rsidRPr="008459DD">
                          <w:rPr>
                            <w:rFonts w:ascii="Cambria" w:eastAsia="Cambria" w:hAnsi="Cambria" w:cs="Times New Roman"/>
                            <w:color w:val="auto"/>
                            <w:sz w:val="18"/>
                            <w:szCs w:val="18"/>
                            <w:vertAlign w:val="superscript"/>
                            <w:lang w:val="fr-CA"/>
                          </w:rPr>
                          <w:t>e</w:t>
                        </w:r>
                        <w:r>
                          <w:rPr>
                            <w:rFonts w:ascii="Cambria" w:eastAsia="Cambria" w:hAnsi="Cambria" w:cs="Times New Roman"/>
                            <w:color w:val="auto"/>
                            <w:sz w:val="18"/>
                            <w:szCs w:val="18"/>
                            <w:lang w:val="fr-CA"/>
                          </w:rPr>
                          <w:t xml:space="preserve"> activité connexe : ressources et activités additionnelles</w:t>
                        </w:r>
                      </w:p>
                      <w:p w14:paraId="7C45CA86" w14:textId="77777777" w:rsidR="00F74B87" w:rsidRPr="008459DD" w:rsidRDefault="00F74B87" w:rsidP="00F74B87">
                        <w:pPr>
                          <w:pStyle w:val="Normal1"/>
                          <w:spacing w:after="40" w:line="264" w:lineRule="auto"/>
                          <w:ind w:left="720"/>
                          <w:rPr>
                            <w:rFonts w:asciiTheme="majorHAnsi" w:eastAsia="Times New Roman" w:hAnsiTheme="majorHAnsi" w:cs="Times New Roman"/>
                            <w:color w:val="auto"/>
                            <w:sz w:val="20"/>
                            <w:szCs w:val="20"/>
                            <w:lang w:val="fr-CA"/>
                          </w:rPr>
                        </w:pPr>
                      </w:p>
                      <w:p w14:paraId="1C77650D" w14:textId="77777777" w:rsidR="008A5F2E" w:rsidRPr="008459DD" w:rsidRDefault="008A5F2E" w:rsidP="009B03AE">
                        <w:pPr>
                          <w:ind w:left="360"/>
                          <w:rPr>
                            <w:lang w:val="fr-CA"/>
                          </w:rPr>
                        </w:pPr>
                      </w:p>
                    </w:txbxContent>
                  </v:textbox>
                </v:shape>
                <v:shape id="Text Box 38" o:spid="_x0000_s1044" type="#_x0000_t202" style="position:absolute;left:31079;width:28232;height:20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" strokecolor="#4f81bd" strokeweight="2pt">
                  <v:textbox>
                    <w:txbxContent>
                      <w:p w14:paraId="79902C35" w14:textId="77777777" w:rsidR="00972DF6" w:rsidRPr="005B6B46" w:rsidRDefault="00000000" w:rsidP="00972DF6">
                        <w:pPr>
                          <w:spacing w:after="40"/>
                          <w:rPr>
                            <w:rFonts w:ascii="Cambria" w:hAnsi="Cambria"/>
                            <w:b/>
                            <w:bCs/>
                            <w:sz w:val="20"/>
                            <w:szCs w:val="20"/>
                            <w:lang w:val="fr-CA"/>
                          </w:rPr>
                        </w:pPr>
                        <w:r>
                          <w:rPr>
                            <w:rFonts w:ascii="Cambria" w:eastAsia="Cambria" w:hAnsi="Cambria" w:cs="Times New Roman"/>
                            <w:b/>
                            <w:bCs/>
                            <w:sz w:val="20"/>
                            <w:szCs w:val="20"/>
                            <w:lang w:val="fr-CA"/>
                          </w:rPr>
                          <w:t>Documentation supplémentaire suggérée</w:t>
                        </w:r>
                      </w:p>
                      <w:p w14:paraId="2AFCF7A6" w14:textId="77777777" w:rsidR="00397895" w:rsidRPr="008459DD" w:rsidRDefault="00000000" w:rsidP="00397895">
                        <w:pPr>
                          <w:pStyle w:val="AdditionalSuggestedmaterials"/>
                          <w:numPr>
                            <w:ilvl w:val="0"/>
                            <w:numId w:val="22"/>
                          </w:numPr>
                          <w:ind w:left="284" w:hanging="284"/>
                          <w:rPr>
                            <w:rFonts w:eastAsia="Cambria"/>
                            <w:color w:val="0000FF"/>
                            <w:sz w:val="18"/>
                            <w:szCs w:val="18"/>
                            <w:u w:val="single"/>
                            <w:lang w:val="fr-CA"/>
                          </w:rPr>
                        </w:pPr>
                        <w:hyperlink r:id="rId16" w:history="1">
                          <w:r>
                            <w:rPr>
                              <w:rFonts w:eastAsia="Cambria"/>
                              <w:color w:val="0000FF"/>
                              <w:sz w:val="18"/>
                              <w:szCs w:val="18"/>
                              <w:u w:val="single"/>
                              <w:lang w:val="fr-CA"/>
                            </w:rPr>
                            <w:t>Le Mouvement travailliste en Colombie-Britannique de 1840 à 1914</w:t>
                          </w:r>
                        </w:hyperlink>
                      </w:p>
                      <w:p w14:paraId="45B561AA" w14:textId="776A2F8D" w:rsidR="00793585" w:rsidRPr="00D7727A" w:rsidRDefault="00000000" w:rsidP="00397895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spacing w:after="120"/>
                          <w:ind w:left="284" w:hanging="284"/>
                          <w:rPr>
                            <w:rStyle w:val="Hyperlink"/>
                            <w:rFonts w:asciiTheme="majorHAnsi" w:hAnsiTheme="majorHAnsi"/>
                            <w:color w:val="auto"/>
                            <w:sz w:val="20"/>
                            <w:szCs w:val="20"/>
                            <w:u w:val="none"/>
                          </w:rPr>
                        </w:pPr>
                        <w:hyperlink r:id="rId17" w:history="1">
                          <w:r w:rsidRPr="008459DD">
                            <w:rPr>
                              <w:rFonts w:ascii="Cambria" w:eastAsia="Cambria" w:hAnsi="Cambria" w:cs="Times New Roman"/>
                              <w:color w:val="0000FF"/>
                              <w:sz w:val="20"/>
                              <w:szCs w:val="20"/>
                              <w:u w:val="single"/>
                              <w:lang w:val="en-US"/>
                            </w:rPr>
                            <w:t>The Edge of the World: BC</w:t>
                          </w:r>
                          <w:r w:rsidR="00FF635D">
                            <w:rPr>
                              <w:rFonts w:ascii="Cambria" w:eastAsia="Cambria" w:hAnsi="Cambria" w:cs="Times New Roman"/>
                              <w:color w:val="0000FF"/>
                              <w:sz w:val="20"/>
                              <w:szCs w:val="20"/>
                              <w:u w:val="single"/>
                              <w:lang w:val="en-US"/>
                            </w:rPr>
                            <w:t>’</w:t>
                          </w:r>
                          <w:r w:rsidRPr="008459DD">
                            <w:rPr>
                              <w:rFonts w:ascii="Cambria" w:eastAsia="Cambria" w:hAnsi="Cambria" w:cs="Times New Roman"/>
                              <w:color w:val="0000FF"/>
                              <w:sz w:val="20"/>
                              <w:szCs w:val="20"/>
                              <w:u w:val="single"/>
                              <w:lang w:val="en-US"/>
                            </w:rPr>
                            <w:t xml:space="preserve">s Early Years: Dreams of Gold </w:t>
                          </w:r>
                        </w:hyperlink>
                      </w:p>
                      <w:p w14:paraId="5A707FBD" w14:textId="77777777" w:rsidR="00DD7740" w:rsidRPr="00D7727A" w:rsidRDefault="00000000" w:rsidP="00397895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spacing w:after="120"/>
                          <w:ind w:left="284" w:hanging="284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hyperlink r:id="rId18" w:history="1">
                          <w:r w:rsidRPr="008459DD">
                            <w:rPr>
                              <w:rFonts w:ascii="Cambria" w:eastAsia="Cambria" w:hAnsi="Cambria" w:cs="Times New Roman"/>
                              <w:color w:val="0000FF"/>
                              <w:sz w:val="20"/>
                              <w:szCs w:val="20"/>
                              <w:u w:val="single"/>
                              <w:lang w:val="en-US"/>
                            </w:rPr>
                            <w:t>Museums &amp; Heritage Sites - Gold Rush Trail</w:t>
                          </w:r>
                        </w:hyperlink>
                      </w:p>
                      <w:p w14:paraId="28E14C5B" w14:textId="3ECBB34F" w:rsidR="00F34D2D" w:rsidRPr="00D7727A" w:rsidRDefault="00000000" w:rsidP="00397895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spacing w:after="40"/>
                          <w:ind w:left="284" w:hanging="284"/>
                          <w:rPr>
                            <w:rStyle w:val="Hyperlink"/>
                            <w:rFonts w:asciiTheme="majorHAnsi" w:hAnsiTheme="majorHAnsi"/>
                            <w:color w:val="auto"/>
                            <w:sz w:val="20"/>
                            <w:szCs w:val="20"/>
                            <w:u w:val="none"/>
                          </w:rPr>
                        </w:pPr>
                        <w:hyperlink r:id="rId19" w:history="1">
                          <w:r w:rsidRPr="008459DD">
                            <w:rPr>
                              <w:rFonts w:ascii="Cambria" w:eastAsia="Cambria" w:hAnsi="Cambria" w:cs="Times New Roman"/>
                              <w:color w:val="0000FF"/>
                              <w:sz w:val="20"/>
                              <w:szCs w:val="20"/>
                              <w:u w:val="single"/>
                              <w:lang w:val="en-US"/>
                            </w:rPr>
                            <w:t>The Edge of the World: BC</w:t>
                          </w:r>
                          <w:r w:rsidR="00FF635D">
                            <w:rPr>
                              <w:rFonts w:ascii="Cambria" w:eastAsia="Cambria" w:hAnsi="Cambria" w:cs="Times New Roman"/>
                              <w:color w:val="0000FF"/>
                              <w:sz w:val="20"/>
                              <w:szCs w:val="20"/>
                              <w:u w:val="single"/>
                              <w:lang w:val="en-US"/>
                            </w:rPr>
                            <w:t>’</w:t>
                          </w:r>
                          <w:r w:rsidRPr="008459DD">
                            <w:rPr>
                              <w:rFonts w:ascii="Cambria" w:eastAsia="Cambria" w:hAnsi="Cambria" w:cs="Times New Roman"/>
                              <w:color w:val="0000FF"/>
                              <w:sz w:val="20"/>
                              <w:szCs w:val="20"/>
                              <w:u w:val="single"/>
                              <w:lang w:val="en-US"/>
                            </w:rPr>
                            <w:t>s Early Years:</w:t>
                          </w:r>
                          <w:r w:rsidR="008459DD">
                            <w:rPr>
                              <w:rFonts w:ascii="Cambria" w:eastAsia="Cambria" w:hAnsi="Cambria" w:cs="Times New Roman"/>
                              <w:color w:val="0000FF"/>
                              <w:sz w:val="20"/>
                              <w:szCs w:val="20"/>
                              <w:u w:val="single"/>
                              <w:lang w:val="en-US"/>
                            </w:rPr>
                            <w:t xml:space="preserve"> </w:t>
                          </w:r>
                          <w:r w:rsidRPr="008459DD">
                            <w:rPr>
                              <w:rFonts w:ascii="Cambria" w:eastAsia="Cambria" w:hAnsi="Cambria" w:cs="Times New Roman"/>
                              <w:color w:val="0000FF"/>
                              <w:sz w:val="20"/>
                              <w:szCs w:val="20"/>
                              <w:u w:val="single"/>
                              <w:lang w:val="en-US"/>
                            </w:rPr>
                            <w:t>Barkerville</w:t>
                          </w:r>
                        </w:hyperlink>
                      </w:p>
                      <w:p w14:paraId="663AF89A" w14:textId="77777777" w:rsidR="00D7727A" w:rsidRPr="00D7727A" w:rsidRDefault="00000000" w:rsidP="00397895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spacing w:after="40"/>
                          <w:ind w:left="284" w:hanging="284"/>
                          <w:rPr>
                            <w:rStyle w:val="Hyperlink"/>
                            <w:rFonts w:asciiTheme="majorHAnsi" w:hAnsiTheme="majorHAnsi"/>
                            <w:color w:val="auto"/>
                            <w:sz w:val="20"/>
                            <w:szCs w:val="20"/>
                            <w:u w:val="none"/>
                          </w:rPr>
                        </w:pPr>
                        <w:hyperlink r:id="rId20" w:history="1">
                          <w:r w:rsidRPr="008459DD">
                            <w:rPr>
                              <w:rFonts w:ascii="Cambria" w:eastAsia="Cambria" w:hAnsi="Cambria" w:cs="Times New Roman"/>
                              <w:color w:val="0000FF"/>
                              <w:sz w:val="20"/>
                              <w:szCs w:val="20"/>
                              <w:u w:val="single"/>
                              <w:lang w:val="en-US"/>
                            </w:rPr>
                            <w:t>Gold Mountain: The True Story of the BC Gold Rush</w:t>
                          </w:r>
                        </w:hyperlink>
                      </w:p>
                      <w:p w14:paraId="7F6018F6" w14:textId="77777777" w:rsidR="00D7727A" w:rsidRPr="00D7727A" w:rsidRDefault="00000000" w:rsidP="00397895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spacing w:after="40"/>
                          <w:ind w:left="284" w:hanging="284"/>
                          <w:rPr>
                            <w:rFonts w:asciiTheme="majorHAnsi" w:hAnsiTheme="majorHAnsi"/>
                            <w:sz w:val="20"/>
                            <w:szCs w:val="20"/>
                          </w:rPr>
                        </w:pPr>
                        <w:r w:rsidRPr="008459DD">
                          <w:rPr>
                            <w:rStyle w:val="Hyperlink"/>
                            <w:rFonts w:ascii="Cambria" w:eastAsia="Cambria" w:hAnsi="Cambria" w:cs="Times New Roman"/>
                            <w:color w:val="0000FF"/>
                            <w:sz w:val="20"/>
                            <w:szCs w:val="20"/>
                            <w:lang w:val="en-US"/>
                          </w:rPr>
                          <w:t>Fraser Canyon War: BC An Untold Story Episode 1 2:07-13:30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44648830" w14:textId="47994C04" w:rsidR="004527E2" w:rsidRPr="008459DD" w:rsidRDefault="004527E2" w:rsidP="00E05386">
      <w:pPr>
        <w:rPr>
          <w:lang w:val="fr-CA"/>
        </w:rPr>
      </w:pPr>
    </w:p>
    <w:p w14:paraId="5FC97FB7" w14:textId="6E5CD917" w:rsidR="008A5F2E" w:rsidRPr="008459DD" w:rsidRDefault="008A5F2E" w:rsidP="00E05386">
      <w:pPr>
        <w:rPr>
          <w:lang w:val="fr-CA"/>
        </w:rPr>
      </w:pPr>
    </w:p>
    <w:p w14:paraId="503566FF" w14:textId="77777777" w:rsidR="008A5F2E" w:rsidRPr="008459DD" w:rsidRDefault="008A5F2E" w:rsidP="00E05386">
      <w:pPr>
        <w:rPr>
          <w:lang w:val="fr-CA"/>
        </w:rPr>
      </w:pPr>
    </w:p>
    <w:p w14:paraId="2BBD2479" w14:textId="77777777" w:rsidR="008A5F2E" w:rsidRPr="008459DD" w:rsidRDefault="008A5F2E" w:rsidP="00E05386">
      <w:pPr>
        <w:rPr>
          <w:lang w:val="fr-CA"/>
        </w:rPr>
      </w:pPr>
    </w:p>
    <w:p w14:paraId="122CF5A6" w14:textId="77777777" w:rsidR="008A5F2E" w:rsidRPr="008459DD" w:rsidRDefault="008A5F2E" w:rsidP="00E05386">
      <w:pPr>
        <w:rPr>
          <w:lang w:val="fr-CA"/>
        </w:rPr>
      </w:pPr>
    </w:p>
    <w:p w14:paraId="61D8A3EA" w14:textId="77777777" w:rsidR="008A5F2E" w:rsidRPr="008459DD" w:rsidRDefault="008A5F2E" w:rsidP="00E05386">
      <w:pPr>
        <w:rPr>
          <w:lang w:val="fr-CA"/>
        </w:rPr>
      </w:pPr>
    </w:p>
    <w:p w14:paraId="4F153434" w14:textId="77777777" w:rsidR="008A5F2E" w:rsidRPr="008459DD" w:rsidRDefault="008A5F2E" w:rsidP="00E05386">
      <w:pPr>
        <w:rPr>
          <w:lang w:val="fr-CA"/>
        </w:rPr>
      </w:pPr>
    </w:p>
    <w:p w14:paraId="7B8093D1" w14:textId="77777777" w:rsidR="008A5F2E" w:rsidRPr="008459DD" w:rsidRDefault="008A5F2E" w:rsidP="00E05386">
      <w:pPr>
        <w:rPr>
          <w:lang w:val="fr-CA"/>
        </w:rPr>
      </w:pPr>
    </w:p>
    <w:p w14:paraId="0EB3AC78" w14:textId="77777777" w:rsidR="008A5F2E" w:rsidRPr="008459DD" w:rsidRDefault="008A5F2E" w:rsidP="00E05386">
      <w:pPr>
        <w:rPr>
          <w:lang w:val="fr-CA"/>
        </w:rPr>
      </w:pPr>
    </w:p>
    <w:p w14:paraId="1DEC2EAB" w14:textId="772C8606" w:rsidR="008A5F2E" w:rsidRPr="008459DD" w:rsidRDefault="008A5F2E" w:rsidP="00E05386">
      <w:pPr>
        <w:rPr>
          <w:lang w:val="fr-CA"/>
        </w:rPr>
      </w:pPr>
    </w:p>
    <w:p w14:paraId="08C71D02" w14:textId="043D4962" w:rsidR="008A5F2E" w:rsidRPr="008459DD" w:rsidRDefault="008A5F2E" w:rsidP="00E05386">
      <w:pPr>
        <w:rPr>
          <w:lang w:val="fr-CA"/>
        </w:rPr>
      </w:pPr>
    </w:p>
    <w:p w14:paraId="59B082C2" w14:textId="3E34E169" w:rsidR="008A5F2E" w:rsidRPr="008459DD" w:rsidRDefault="00BD4FA2" w:rsidP="00E05386">
      <w:pPr>
        <w:rPr>
          <w:lang w:val="fr-CA"/>
        </w:rPr>
      </w:pPr>
      <w:r>
        <w:rPr>
          <w:noProof/>
          <w:lang w:eastAsia="en-CA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9375B2E" wp14:editId="45D41AB5">
                <wp:simplePos x="0" y="0"/>
                <wp:positionH relativeFrom="column">
                  <wp:posOffset>8792</wp:posOffset>
                </wp:positionH>
                <wp:positionV relativeFrom="paragraph">
                  <wp:posOffset>25693</wp:posOffset>
                </wp:positionV>
                <wp:extent cx="5926107" cy="3570071"/>
                <wp:effectExtent l="0" t="0" r="17780" b="0"/>
                <wp:wrapNone/>
                <wp:docPr id="3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6107" cy="3570071"/>
                          <a:chOff x="1800" y="8880"/>
                          <a:chExt cx="9483" cy="4924"/>
                        </a:xfrm>
                      </wpg:grpSpPr>
                      <wps:wsp>
                        <wps:cNvPr id="4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1800" y="8880"/>
                            <a:ext cx="9483" cy="386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E5EEFF"/>
                              </a:gs>
                              <a:gs pos="64999">
                                <a:srgbClr val="BFD5FF"/>
                              </a:gs>
                              <a:gs pos="100000">
                                <a:srgbClr val="A3C4FF"/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4579B8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19939" dir="5400000" rotWithShape="0">
                              <a:srgbClr val="808080">
                                <a:alpha val="37999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40DF60DA" w14:textId="77777777" w:rsidR="00972DF6" w:rsidRPr="006771EC" w:rsidRDefault="00000000" w:rsidP="006413E5">
                              <w:pPr>
                                <w:jc w:val="center"/>
                                <w:rPr>
                                  <w:rFonts w:ascii="Cambria" w:hAnsi="Cambria"/>
                                  <w:b/>
                                </w:rPr>
                              </w:pPr>
                              <w:r>
                                <w:rPr>
                                  <w:rFonts w:ascii="Cambria" w:eastAsia="Cambria" w:hAnsi="Cambria" w:cs="Times New Roman"/>
                                  <w:b/>
                                  <w:bCs/>
                                  <w:lang w:val="fr-CA"/>
                                </w:rPr>
                                <w:t>Activités de la leçon</w:t>
                              </w:r>
                            </w:p>
                            <w:p w14:paraId="5493542D" w14:textId="77777777" w:rsidR="008A5F2E" w:rsidRPr="00804935" w:rsidRDefault="008A5F2E" w:rsidP="008A5F2E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808" y="9392"/>
                            <a:ext cx="9475" cy="44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FA748B" w14:textId="77777777" w:rsidR="006F5A93" w:rsidRPr="00BD4FA2" w:rsidRDefault="00000000" w:rsidP="000F6E4B">
                              <w:pPr>
                                <w:pStyle w:val="LessonActivities"/>
                                <w:spacing w:before="0" w:after="80"/>
                                <w:ind w:left="425" w:hanging="426"/>
                                <w:jc w:val="both"/>
                                <w:rPr>
                                  <w:lang w:val="fr-CA"/>
                                </w:rPr>
                              </w:pPr>
                              <w:r w:rsidRPr="00BD4FA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>1</w:t>
                              </w:r>
                              <w:r w:rsidRPr="00BD4FA2">
                                <w:rPr>
                                  <w:rFonts w:ascii="Cambria" w:eastAsia="Cambria" w:hAnsi="Cambria" w:cs="Times New Roman"/>
                                  <w:vertAlign w:val="superscript"/>
                                  <w:lang w:val="fr-CA"/>
                                </w:rPr>
                                <w:t>re</w:t>
                              </w:r>
                              <w:r w:rsidRPr="00BD4FA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 xml:space="preserve"> activité connexe : questions à approfondir </w:t>
                              </w:r>
                            </w:p>
                            <w:p w14:paraId="7055BF27" w14:textId="6A0A21A9" w:rsidR="001B47C4" w:rsidRPr="00BD4FA2" w:rsidRDefault="00000000" w:rsidP="000F6E4B">
                              <w:pPr>
                                <w:pStyle w:val="LessonActivities"/>
                                <w:numPr>
                                  <w:ilvl w:val="0"/>
                                  <w:numId w:val="0"/>
                                </w:numPr>
                                <w:spacing w:before="0" w:after="80"/>
                                <w:ind w:left="425"/>
                                <w:jc w:val="both"/>
                                <w:rPr>
                                  <w:lang w:val="fr-CA"/>
                                </w:rPr>
                              </w:pPr>
                              <w:r w:rsidRPr="00BD4FA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 xml:space="preserve">Stratégie pédagogique suggérée : </w:t>
                              </w:r>
                              <w:r w:rsidR="00FF635D" w:rsidRPr="00BD4FA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>donnez aux</w:t>
                              </w:r>
                              <w:r w:rsidRPr="00BD4FA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 xml:space="preserve"> élèves</w:t>
                              </w:r>
                              <w:r w:rsidR="008459DD" w:rsidRPr="00BD4FA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 xml:space="preserve"> </w:t>
                              </w:r>
                              <w:r w:rsidRPr="00BD4FA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>du temps à la bibliothèque et au laboratoire informatique pour faire des recherches sur les questions contenues dans cette activité connexe.</w:t>
                              </w:r>
                              <w:r w:rsidR="008459DD" w:rsidRPr="00BD4FA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 xml:space="preserve"> </w:t>
                              </w:r>
                              <w:r w:rsidRPr="00BD4FA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 xml:space="preserve">Ils pourront travailler en groupes de deux ou de trois pour </w:t>
                              </w:r>
                              <w:r w:rsidR="00AF09D0" w:rsidRPr="00BD4FA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>se pencher sur</w:t>
                              </w:r>
                              <w:r w:rsidRPr="00BD4FA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 xml:space="preserve"> une, deux ou trois questions.</w:t>
                              </w:r>
                              <w:r w:rsidR="008459DD" w:rsidRPr="00BD4FA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 xml:space="preserve"> </w:t>
                              </w:r>
                              <w:r w:rsidRPr="00BD4FA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>Pour cette tâche, donnez-leur un exemplaire des questions de la 1</w:t>
                              </w:r>
                              <w:r w:rsidRPr="00BD4FA2">
                                <w:rPr>
                                  <w:rFonts w:ascii="Cambria" w:eastAsia="Cambria" w:hAnsi="Cambria" w:cs="Times New Roman"/>
                                  <w:vertAlign w:val="superscript"/>
                                  <w:lang w:val="fr-CA"/>
                                </w:rPr>
                                <w:t>re</w:t>
                              </w:r>
                              <w:r w:rsidRPr="00BD4FA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> activité connexe.</w:t>
                              </w:r>
                            </w:p>
                            <w:p w14:paraId="24932006" w14:textId="77777777" w:rsidR="006F5A93" w:rsidRPr="00BD4FA2" w:rsidRDefault="00000000" w:rsidP="000F6E4B">
                              <w:pPr>
                                <w:pStyle w:val="LessonActivities"/>
                                <w:numPr>
                                  <w:ilvl w:val="0"/>
                                  <w:numId w:val="0"/>
                                </w:numPr>
                                <w:spacing w:before="0" w:after="80"/>
                                <w:ind w:left="425"/>
                                <w:jc w:val="both"/>
                                <w:rPr>
                                  <w:lang w:val="fr-CA"/>
                                </w:rPr>
                              </w:pPr>
                              <w:r w:rsidRPr="00BD4FA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>Ils pourront faire un rapport de leurs résultats à la classe au début du prochain cours.</w:t>
                              </w:r>
                            </w:p>
                            <w:p w14:paraId="3B404C8A" w14:textId="77777777" w:rsidR="00F34D2D" w:rsidRPr="00BD4FA2" w:rsidRDefault="00000000" w:rsidP="000F6E4B">
                              <w:pPr>
                                <w:pStyle w:val="LessonActivities"/>
                                <w:spacing w:before="0" w:after="80"/>
                                <w:ind w:left="425" w:hanging="426"/>
                                <w:jc w:val="both"/>
                              </w:pPr>
                              <w:r w:rsidRPr="00BD4FA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>2</w:t>
                              </w:r>
                              <w:r w:rsidRPr="00BD4FA2">
                                <w:rPr>
                                  <w:rFonts w:ascii="Cambria" w:eastAsia="Cambria" w:hAnsi="Cambria" w:cs="Times New Roman"/>
                                  <w:vertAlign w:val="superscript"/>
                                  <w:lang w:val="fr-CA"/>
                                </w:rPr>
                                <w:t>e </w:t>
                              </w:r>
                              <w:r w:rsidRPr="00BD4FA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 xml:space="preserve">activité connexe : analyse photographique </w:t>
                              </w:r>
                            </w:p>
                            <w:p w14:paraId="2CC5131D" w14:textId="0DEC3DA9" w:rsidR="000F6E4B" w:rsidRPr="00BD4FA2" w:rsidRDefault="00000000" w:rsidP="00722B12">
                              <w:pPr>
                                <w:pStyle w:val="LessonActivities"/>
                                <w:numPr>
                                  <w:ilvl w:val="0"/>
                                  <w:numId w:val="0"/>
                                </w:numPr>
                                <w:spacing w:before="0" w:after="80"/>
                                <w:ind w:left="425"/>
                                <w:jc w:val="both"/>
                                <w:rPr>
                                  <w:lang w:val="fr-CA"/>
                                </w:rPr>
                              </w:pPr>
                              <w:r w:rsidRPr="00BD4FA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 xml:space="preserve">Stratégie pédagogique suggérée : si les élèves n’ont aucune expérience préalable de l’étude de photos historiques, parcourez la feuille d’analyse photographique avec </w:t>
                              </w:r>
                              <w:r w:rsidR="008459DD" w:rsidRPr="00BD4FA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>l</w:t>
                              </w:r>
                              <w:r w:rsidRPr="00BD4FA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>a classe au début de l’activité. Divisez la classe en petits groupes de trois ou quatre et remettez une série de photos à chacun d’entre eux. Activité connexe</w:t>
                              </w:r>
                              <w:r w:rsidR="00FF635D" w:rsidRPr="00BD4FA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> </w:t>
                              </w:r>
                              <w:r w:rsidRPr="00BD4FA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>2a : il pourra s’avérer utile de projeter chaque photo pour pouvoir observer des détails difficiles à voir sur des images photocopiées.</w:t>
                              </w:r>
                              <w:r w:rsidR="008459DD" w:rsidRPr="00BD4FA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 xml:space="preserve"> </w:t>
                              </w:r>
                              <w:r w:rsidRPr="00BD4FA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>Pour cette tâche, donnez aux élèves un exemplaire des questions de la 2</w:t>
                              </w:r>
                              <w:r w:rsidRPr="00BD4FA2">
                                <w:rPr>
                                  <w:rFonts w:ascii="Cambria" w:eastAsia="Cambria" w:hAnsi="Cambria" w:cs="Times New Roman"/>
                                  <w:vertAlign w:val="superscript"/>
                                  <w:lang w:val="fr-CA"/>
                                </w:rPr>
                                <w:t>e</w:t>
                              </w:r>
                              <w:r w:rsidRPr="00BD4FA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> activité connexe.</w:t>
                              </w:r>
                            </w:p>
                            <w:p w14:paraId="1F7B163B" w14:textId="186D9AC4" w:rsidR="00722B12" w:rsidRPr="00BD4FA2" w:rsidRDefault="00000000" w:rsidP="00722B12">
                              <w:pPr>
                                <w:pStyle w:val="LessonActivities"/>
                                <w:numPr>
                                  <w:ilvl w:val="0"/>
                                  <w:numId w:val="0"/>
                                </w:numPr>
                                <w:ind w:left="426" w:hanging="426"/>
                                <w:rPr>
                                  <w:lang w:val="fr-CA"/>
                                </w:rPr>
                              </w:pPr>
                              <w:r w:rsidRPr="00BD4FA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>3.</w:t>
                              </w:r>
                              <w:r w:rsidRPr="00BD4FA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ab/>
                                <w:t>3</w:t>
                              </w:r>
                              <w:r w:rsidRPr="00BD4FA2">
                                <w:rPr>
                                  <w:rFonts w:ascii="Cambria" w:eastAsia="Cambria" w:hAnsi="Cambria" w:cs="Times New Roman"/>
                                  <w:vertAlign w:val="superscript"/>
                                  <w:lang w:val="fr-CA"/>
                                </w:rPr>
                                <w:t>e</w:t>
                              </w:r>
                              <w:r w:rsidRPr="00BD4FA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> activité connexe</w:t>
                              </w:r>
                              <w:r w:rsidR="00AF09D0" w:rsidRPr="00BD4FA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> :</w:t>
                              </w:r>
                              <w:r w:rsidRPr="00BD4FA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 xml:space="preserve"> </w:t>
                              </w:r>
                              <w:r w:rsidR="00AF09D0" w:rsidRPr="00BD4FA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>e</w:t>
                              </w:r>
                              <w:r w:rsidRPr="00BD4FA2">
                                <w:rPr>
                                  <w:rFonts w:ascii="Cambria" w:eastAsia="Cambria" w:hAnsi="Cambria" w:cs="Times New Roman"/>
                                  <w:lang w:val="fr-CA"/>
                                </w:rPr>
                                <w:t>xplorez les thèmes additionnels du rôle des immigrants chinois, de l’impact sur les populations autochtones et de l’innovation dans les transports au cours de l’ère de la ruée vers l’or.</w:t>
                              </w:r>
                            </w:p>
                            <w:p w14:paraId="50108EFA" w14:textId="77777777" w:rsidR="0060204C" w:rsidRPr="008459DD" w:rsidRDefault="0060204C" w:rsidP="00F1212D">
                              <w:pPr>
                                <w:pStyle w:val="LessonActivities"/>
                                <w:numPr>
                                  <w:ilvl w:val="0"/>
                                  <w:numId w:val="0"/>
                                </w:numPr>
                                <w:ind w:left="720"/>
                                <w:rPr>
                                  <w:lang w:val="fr-C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375B2E" id="Group 18" o:spid="_x0000_s1045" style="position:absolute;margin-left:.7pt;margin-top:2pt;width:466.6pt;height:281.1pt;z-index:251665408" coordorigin="1800,8880" coordsize="9483,49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">
                <v:shape id="Text Box 37" o:spid="_x0000_s1046" type="#_x0000_t202" style="position:absolute;left:1800;top:8880;width:9483;height: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" fillcolor="#e5eeff" strokecolor="#4579b8">
                  <v:fill color2="#a3c4ff" rotate="t" colors="0 #e5eeff;42598f #bfd5ff;1 #a3c4ff" focus="100%" type="gradient"/>
                  <v:shadow on="t" opacity="24903f" origin=",.5" offset="0,1.57pt"/>
                  <v:textbox>
                    <w:txbxContent>
                      <w:p w14:paraId="40DF60DA" w14:textId="77777777" w:rsidR="00972DF6" w:rsidRPr="006771EC" w:rsidRDefault="00000000" w:rsidP="006413E5">
                        <w:pPr>
                          <w:jc w:val="center"/>
                          <w:rPr>
                            <w:rFonts w:ascii="Cambria" w:hAnsi="Cambria"/>
                            <w:b/>
                          </w:rPr>
                        </w:pPr>
                        <w:r>
                          <w:rPr>
                            <w:rFonts w:ascii="Cambria" w:eastAsia="Cambria" w:hAnsi="Cambria" w:cs="Times New Roman"/>
                            <w:b/>
                            <w:bCs/>
                            <w:lang w:val="fr-CA"/>
                          </w:rPr>
                          <w:t>Activités de la leçon</w:t>
                        </w:r>
                      </w:p>
                      <w:p w14:paraId="5493542D" w14:textId="77777777" w:rsidR="008A5F2E" w:rsidRPr="00804935" w:rsidRDefault="008A5F2E" w:rsidP="008A5F2E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Text Box 20" o:spid="_x0000_s1047" type="#_x0000_t202" style="position:absolute;left:1808;top:9392;width:9475;height:4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" stroked="f" strokecolor="white">
                  <v:textbox>
                    <w:txbxContent>
                      <w:p w14:paraId="31FA748B" w14:textId="77777777" w:rsidR="006F5A93" w:rsidRPr="00BD4FA2" w:rsidRDefault="00000000" w:rsidP="000F6E4B">
                        <w:pPr>
                          <w:pStyle w:val="LessonActivities"/>
                          <w:spacing w:before="0" w:after="80"/>
                          <w:ind w:left="425" w:hanging="426"/>
                          <w:jc w:val="both"/>
                          <w:rPr>
                            <w:lang w:val="fr-CA"/>
                          </w:rPr>
                        </w:pPr>
                        <w:r w:rsidRPr="00BD4FA2">
                          <w:rPr>
                            <w:rFonts w:ascii="Cambria" w:eastAsia="Cambria" w:hAnsi="Cambria" w:cs="Times New Roman"/>
                            <w:lang w:val="fr-CA"/>
                          </w:rPr>
                          <w:t>1</w:t>
                        </w:r>
                        <w:r w:rsidRPr="00BD4FA2">
                          <w:rPr>
                            <w:rFonts w:ascii="Cambria" w:eastAsia="Cambria" w:hAnsi="Cambria" w:cs="Times New Roman"/>
                            <w:vertAlign w:val="superscript"/>
                            <w:lang w:val="fr-CA"/>
                          </w:rPr>
                          <w:t>re</w:t>
                        </w:r>
                        <w:r w:rsidRPr="00BD4FA2">
                          <w:rPr>
                            <w:rFonts w:ascii="Cambria" w:eastAsia="Cambria" w:hAnsi="Cambria" w:cs="Times New Roman"/>
                            <w:lang w:val="fr-CA"/>
                          </w:rPr>
                          <w:t xml:space="preserve"> activité connexe : questions à approfondir </w:t>
                        </w:r>
                      </w:p>
                      <w:p w14:paraId="7055BF27" w14:textId="6A0A21A9" w:rsidR="001B47C4" w:rsidRPr="00BD4FA2" w:rsidRDefault="00000000" w:rsidP="000F6E4B">
                        <w:pPr>
                          <w:pStyle w:val="LessonActivities"/>
                          <w:numPr>
                            <w:ilvl w:val="0"/>
                            <w:numId w:val="0"/>
                          </w:numPr>
                          <w:spacing w:before="0" w:after="80"/>
                          <w:ind w:left="425"/>
                          <w:jc w:val="both"/>
                          <w:rPr>
                            <w:lang w:val="fr-CA"/>
                          </w:rPr>
                        </w:pPr>
                        <w:r w:rsidRPr="00BD4FA2">
                          <w:rPr>
                            <w:rFonts w:ascii="Cambria" w:eastAsia="Cambria" w:hAnsi="Cambria" w:cs="Times New Roman"/>
                            <w:lang w:val="fr-CA"/>
                          </w:rPr>
                          <w:t xml:space="preserve">Stratégie pédagogique suggérée : </w:t>
                        </w:r>
                        <w:r w:rsidR="00FF635D" w:rsidRPr="00BD4FA2">
                          <w:rPr>
                            <w:rFonts w:ascii="Cambria" w:eastAsia="Cambria" w:hAnsi="Cambria" w:cs="Times New Roman"/>
                            <w:lang w:val="fr-CA"/>
                          </w:rPr>
                          <w:t>donnez aux</w:t>
                        </w:r>
                        <w:r w:rsidRPr="00BD4FA2">
                          <w:rPr>
                            <w:rFonts w:ascii="Cambria" w:eastAsia="Cambria" w:hAnsi="Cambria" w:cs="Times New Roman"/>
                            <w:lang w:val="fr-CA"/>
                          </w:rPr>
                          <w:t xml:space="preserve"> élèves</w:t>
                        </w:r>
                        <w:r w:rsidR="008459DD" w:rsidRPr="00BD4FA2">
                          <w:rPr>
                            <w:rFonts w:ascii="Cambria" w:eastAsia="Cambria" w:hAnsi="Cambria" w:cs="Times New Roman"/>
                            <w:lang w:val="fr-CA"/>
                          </w:rPr>
                          <w:t xml:space="preserve"> </w:t>
                        </w:r>
                        <w:r w:rsidRPr="00BD4FA2">
                          <w:rPr>
                            <w:rFonts w:ascii="Cambria" w:eastAsia="Cambria" w:hAnsi="Cambria" w:cs="Times New Roman"/>
                            <w:lang w:val="fr-CA"/>
                          </w:rPr>
                          <w:t>du temps à la bibliothèque et au laboratoire informatique pour faire des recherches sur les questions contenues dans cette activité connexe.</w:t>
                        </w:r>
                        <w:r w:rsidR="008459DD" w:rsidRPr="00BD4FA2">
                          <w:rPr>
                            <w:rFonts w:ascii="Cambria" w:eastAsia="Cambria" w:hAnsi="Cambria" w:cs="Times New Roman"/>
                            <w:lang w:val="fr-CA"/>
                          </w:rPr>
                          <w:t xml:space="preserve"> </w:t>
                        </w:r>
                        <w:r w:rsidRPr="00BD4FA2">
                          <w:rPr>
                            <w:rFonts w:ascii="Cambria" w:eastAsia="Cambria" w:hAnsi="Cambria" w:cs="Times New Roman"/>
                            <w:lang w:val="fr-CA"/>
                          </w:rPr>
                          <w:t xml:space="preserve">Ils pourront travailler en groupes de deux ou de trois pour </w:t>
                        </w:r>
                        <w:r w:rsidR="00AF09D0" w:rsidRPr="00BD4FA2">
                          <w:rPr>
                            <w:rFonts w:ascii="Cambria" w:eastAsia="Cambria" w:hAnsi="Cambria" w:cs="Times New Roman"/>
                            <w:lang w:val="fr-CA"/>
                          </w:rPr>
                          <w:t>se pencher sur</w:t>
                        </w:r>
                        <w:r w:rsidRPr="00BD4FA2">
                          <w:rPr>
                            <w:rFonts w:ascii="Cambria" w:eastAsia="Cambria" w:hAnsi="Cambria" w:cs="Times New Roman"/>
                            <w:lang w:val="fr-CA"/>
                          </w:rPr>
                          <w:t xml:space="preserve"> une, deux ou trois questions.</w:t>
                        </w:r>
                        <w:r w:rsidR="008459DD" w:rsidRPr="00BD4FA2">
                          <w:rPr>
                            <w:rFonts w:ascii="Cambria" w:eastAsia="Cambria" w:hAnsi="Cambria" w:cs="Times New Roman"/>
                            <w:lang w:val="fr-CA"/>
                          </w:rPr>
                          <w:t xml:space="preserve"> </w:t>
                        </w:r>
                        <w:r w:rsidRPr="00BD4FA2">
                          <w:rPr>
                            <w:rFonts w:ascii="Cambria" w:eastAsia="Cambria" w:hAnsi="Cambria" w:cs="Times New Roman"/>
                            <w:lang w:val="fr-CA"/>
                          </w:rPr>
                          <w:t>Pour cette tâche, donnez-leur un exemplaire des questions de la 1</w:t>
                        </w:r>
                        <w:r w:rsidRPr="00BD4FA2">
                          <w:rPr>
                            <w:rFonts w:ascii="Cambria" w:eastAsia="Cambria" w:hAnsi="Cambria" w:cs="Times New Roman"/>
                            <w:vertAlign w:val="superscript"/>
                            <w:lang w:val="fr-CA"/>
                          </w:rPr>
                          <w:t>re</w:t>
                        </w:r>
                        <w:r w:rsidRPr="00BD4FA2">
                          <w:rPr>
                            <w:rFonts w:ascii="Cambria" w:eastAsia="Cambria" w:hAnsi="Cambria" w:cs="Times New Roman"/>
                            <w:lang w:val="fr-CA"/>
                          </w:rPr>
                          <w:t> activité connexe.</w:t>
                        </w:r>
                      </w:p>
                      <w:p w14:paraId="24932006" w14:textId="77777777" w:rsidR="006F5A93" w:rsidRPr="00BD4FA2" w:rsidRDefault="00000000" w:rsidP="000F6E4B">
                        <w:pPr>
                          <w:pStyle w:val="LessonActivities"/>
                          <w:numPr>
                            <w:ilvl w:val="0"/>
                            <w:numId w:val="0"/>
                          </w:numPr>
                          <w:spacing w:before="0" w:after="80"/>
                          <w:ind w:left="425"/>
                          <w:jc w:val="both"/>
                          <w:rPr>
                            <w:lang w:val="fr-CA"/>
                          </w:rPr>
                        </w:pPr>
                        <w:r w:rsidRPr="00BD4FA2">
                          <w:rPr>
                            <w:rFonts w:ascii="Cambria" w:eastAsia="Cambria" w:hAnsi="Cambria" w:cs="Times New Roman"/>
                            <w:lang w:val="fr-CA"/>
                          </w:rPr>
                          <w:t>Ils pourront faire un rapport de leurs résultats à la classe au début du prochain cours.</w:t>
                        </w:r>
                      </w:p>
                      <w:p w14:paraId="3B404C8A" w14:textId="77777777" w:rsidR="00F34D2D" w:rsidRPr="00BD4FA2" w:rsidRDefault="00000000" w:rsidP="000F6E4B">
                        <w:pPr>
                          <w:pStyle w:val="LessonActivities"/>
                          <w:spacing w:before="0" w:after="80"/>
                          <w:ind w:left="425" w:hanging="426"/>
                          <w:jc w:val="both"/>
                        </w:pPr>
                        <w:r w:rsidRPr="00BD4FA2">
                          <w:rPr>
                            <w:rFonts w:ascii="Cambria" w:eastAsia="Cambria" w:hAnsi="Cambria" w:cs="Times New Roman"/>
                            <w:lang w:val="fr-CA"/>
                          </w:rPr>
                          <w:t>2</w:t>
                        </w:r>
                        <w:r w:rsidRPr="00BD4FA2">
                          <w:rPr>
                            <w:rFonts w:ascii="Cambria" w:eastAsia="Cambria" w:hAnsi="Cambria" w:cs="Times New Roman"/>
                            <w:vertAlign w:val="superscript"/>
                            <w:lang w:val="fr-CA"/>
                          </w:rPr>
                          <w:t>e </w:t>
                        </w:r>
                        <w:r w:rsidRPr="00BD4FA2">
                          <w:rPr>
                            <w:rFonts w:ascii="Cambria" w:eastAsia="Cambria" w:hAnsi="Cambria" w:cs="Times New Roman"/>
                            <w:lang w:val="fr-CA"/>
                          </w:rPr>
                          <w:t xml:space="preserve">activité connexe : analyse photographique </w:t>
                        </w:r>
                      </w:p>
                      <w:p w14:paraId="2CC5131D" w14:textId="0DEC3DA9" w:rsidR="000F6E4B" w:rsidRPr="00BD4FA2" w:rsidRDefault="00000000" w:rsidP="00722B12">
                        <w:pPr>
                          <w:pStyle w:val="LessonActivities"/>
                          <w:numPr>
                            <w:ilvl w:val="0"/>
                            <w:numId w:val="0"/>
                          </w:numPr>
                          <w:spacing w:before="0" w:after="80"/>
                          <w:ind w:left="425"/>
                          <w:jc w:val="both"/>
                          <w:rPr>
                            <w:lang w:val="fr-CA"/>
                          </w:rPr>
                        </w:pPr>
                        <w:r w:rsidRPr="00BD4FA2">
                          <w:rPr>
                            <w:rFonts w:ascii="Cambria" w:eastAsia="Cambria" w:hAnsi="Cambria" w:cs="Times New Roman"/>
                            <w:lang w:val="fr-CA"/>
                          </w:rPr>
                          <w:t xml:space="preserve">Stratégie pédagogique suggérée : si les élèves n’ont aucune expérience préalable de l’étude de photos historiques, parcourez la feuille d’analyse photographique avec </w:t>
                        </w:r>
                        <w:r w:rsidR="008459DD" w:rsidRPr="00BD4FA2">
                          <w:rPr>
                            <w:rFonts w:ascii="Cambria" w:eastAsia="Cambria" w:hAnsi="Cambria" w:cs="Times New Roman"/>
                            <w:lang w:val="fr-CA"/>
                          </w:rPr>
                          <w:t>l</w:t>
                        </w:r>
                        <w:r w:rsidRPr="00BD4FA2">
                          <w:rPr>
                            <w:rFonts w:ascii="Cambria" w:eastAsia="Cambria" w:hAnsi="Cambria" w:cs="Times New Roman"/>
                            <w:lang w:val="fr-CA"/>
                          </w:rPr>
                          <w:t>a classe au début de l’activité. Divisez la classe en petits groupes de trois ou quatre et remettez une série de photos à chacun d’entre eux. Activité connexe</w:t>
                        </w:r>
                        <w:r w:rsidR="00FF635D" w:rsidRPr="00BD4FA2">
                          <w:rPr>
                            <w:rFonts w:ascii="Cambria" w:eastAsia="Cambria" w:hAnsi="Cambria" w:cs="Times New Roman"/>
                            <w:lang w:val="fr-CA"/>
                          </w:rPr>
                          <w:t> </w:t>
                        </w:r>
                        <w:r w:rsidRPr="00BD4FA2">
                          <w:rPr>
                            <w:rFonts w:ascii="Cambria" w:eastAsia="Cambria" w:hAnsi="Cambria" w:cs="Times New Roman"/>
                            <w:lang w:val="fr-CA"/>
                          </w:rPr>
                          <w:t>2a : il pourra s’avérer utile de projeter chaque photo pour pouvoir observer des détails difficiles à voir sur des images photocopiées.</w:t>
                        </w:r>
                        <w:r w:rsidR="008459DD" w:rsidRPr="00BD4FA2">
                          <w:rPr>
                            <w:rFonts w:ascii="Cambria" w:eastAsia="Cambria" w:hAnsi="Cambria" w:cs="Times New Roman"/>
                            <w:lang w:val="fr-CA"/>
                          </w:rPr>
                          <w:t xml:space="preserve"> </w:t>
                        </w:r>
                        <w:r w:rsidRPr="00BD4FA2">
                          <w:rPr>
                            <w:rFonts w:ascii="Cambria" w:eastAsia="Cambria" w:hAnsi="Cambria" w:cs="Times New Roman"/>
                            <w:lang w:val="fr-CA"/>
                          </w:rPr>
                          <w:t>Pour cette tâche, donnez aux élèves un exemplaire des questions de la 2</w:t>
                        </w:r>
                        <w:r w:rsidRPr="00BD4FA2">
                          <w:rPr>
                            <w:rFonts w:ascii="Cambria" w:eastAsia="Cambria" w:hAnsi="Cambria" w:cs="Times New Roman"/>
                            <w:vertAlign w:val="superscript"/>
                            <w:lang w:val="fr-CA"/>
                          </w:rPr>
                          <w:t>e</w:t>
                        </w:r>
                        <w:r w:rsidRPr="00BD4FA2">
                          <w:rPr>
                            <w:rFonts w:ascii="Cambria" w:eastAsia="Cambria" w:hAnsi="Cambria" w:cs="Times New Roman"/>
                            <w:lang w:val="fr-CA"/>
                          </w:rPr>
                          <w:t> activité connexe.</w:t>
                        </w:r>
                      </w:p>
                      <w:p w14:paraId="1F7B163B" w14:textId="186D9AC4" w:rsidR="00722B12" w:rsidRPr="00BD4FA2" w:rsidRDefault="00000000" w:rsidP="00722B12">
                        <w:pPr>
                          <w:pStyle w:val="LessonActivities"/>
                          <w:numPr>
                            <w:ilvl w:val="0"/>
                            <w:numId w:val="0"/>
                          </w:numPr>
                          <w:ind w:left="426" w:hanging="426"/>
                          <w:rPr>
                            <w:lang w:val="fr-CA"/>
                          </w:rPr>
                        </w:pPr>
                        <w:r w:rsidRPr="00BD4FA2">
                          <w:rPr>
                            <w:rFonts w:ascii="Cambria" w:eastAsia="Cambria" w:hAnsi="Cambria" w:cs="Times New Roman"/>
                            <w:lang w:val="fr-CA"/>
                          </w:rPr>
                          <w:t>3.</w:t>
                        </w:r>
                        <w:r w:rsidRPr="00BD4FA2">
                          <w:rPr>
                            <w:rFonts w:ascii="Cambria" w:eastAsia="Cambria" w:hAnsi="Cambria" w:cs="Times New Roman"/>
                            <w:lang w:val="fr-CA"/>
                          </w:rPr>
                          <w:tab/>
                          <w:t>3</w:t>
                        </w:r>
                        <w:r w:rsidRPr="00BD4FA2">
                          <w:rPr>
                            <w:rFonts w:ascii="Cambria" w:eastAsia="Cambria" w:hAnsi="Cambria" w:cs="Times New Roman"/>
                            <w:vertAlign w:val="superscript"/>
                            <w:lang w:val="fr-CA"/>
                          </w:rPr>
                          <w:t>e</w:t>
                        </w:r>
                        <w:r w:rsidRPr="00BD4FA2">
                          <w:rPr>
                            <w:rFonts w:ascii="Cambria" w:eastAsia="Cambria" w:hAnsi="Cambria" w:cs="Times New Roman"/>
                            <w:lang w:val="fr-CA"/>
                          </w:rPr>
                          <w:t> activité connexe</w:t>
                        </w:r>
                        <w:r w:rsidR="00AF09D0" w:rsidRPr="00BD4FA2">
                          <w:rPr>
                            <w:rFonts w:ascii="Cambria" w:eastAsia="Cambria" w:hAnsi="Cambria" w:cs="Times New Roman"/>
                            <w:lang w:val="fr-CA"/>
                          </w:rPr>
                          <w:t> :</w:t>
                        </w:r>
                        <w:r w:rsidRPr="00BD4FA2">
                          <w:rPr>
                            <w:rFonts w:ascii="Cambria" w:eastAsia="Cambria" w:hAnsi="Cambria" w:cs="Times New Roman"/>
                            <w:lang w:val="fr-CA"/>
                          </w:rPr>
                          <w:t xml:space="preserve"> </w:t>
                        </w:r>
                        <w:r w:rsidR="00AF09D0" w:rsidRPr="00BD4FA2">
                          <w:rPr>
                            <w:rFonts w:ascii="Cambria" w:eastAsia="Cambria" w:hAnsi="Cambria" w:cs="Times New Roman"/>
                            <w:lang w:val="fr-CA"/>
                          </w:rPr>
                          <w:t>e</w:t>
                        </w:r>
                        <w:r w:rsidRPr="00BD4FA2">
                          <w:rPr>
                            <w:rFonts w:ascii="Cambria" w:eastAsia="Cambria" w:hAnsi="Cambria" w:cs="Times New Roman"/>
                            <w:lang w:val="fr-CA"/>
                          </w:rPr>
                          <w:t>xplorez les thèmes additionnels du rôle des immigrants chinois, de l’impact sur les populations autochtones et de l’innovation dans les transports au cours de l’ère de la ruée vers l’or.</w:t>
                        </w:r>
                      </w:p>
                      <w:p w14:paraId="50108EFA" w14:textId="77777777" w:rsidR="0060204C" w:rsidRPr="008459DD" w:rsidRDefault="0060204C" w:rsidP="00F1212D">
                        <w:pPr>
                          <w:pStyle w:val="LessonActivities"/>
                          <w:numPr>
                            <w:ilvl w:val="0"/>
                            <w:numId w:val="0"/>
                          </w:numPr>
                          <w:ind w:left="720"/>
                          <w:rPr>
                            <w:lang w:val="fr-CA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3952CAF" w14:textId="77777777" w:rsidR="004527E2" w:rsidRPr="008459DD" w:rsidRDefault="004527E2" w:rsidP="00E05386">
      <w:pPr>
        <w:rPr>
          <w:lang w:val="fr-CA"/>
        </w:rPr>
      </w:pPr>
    </w:p>
    <w:p w14:paraId="6CE0181A" w14:textId="77777777" w:rsidR="0060204C" w:rsidRPr="008459DD" w:rsidRDefault="0060204C" w:rsidP="00E05386">
      <w:pPr>
        <w:rPr>
          <w:lang w:val="fr-CA"/>
        </w:rPr>
      </w:pPr>
    </w:p>
    <w:p w14:paraId="6C09982D" w14:textId="77777777" w:rsidR="0060204C" w:rsidRPr="008459DD" w:rsidRDefault="0060204C" w:rsidP="00E05386">
      <w:pPr>
        <w:rPr>
          <w:lang w:val="fr-CA"/>
        </w:rPr>
      </w:pPr>
    </w:p>
    <w:p w14:paraId="471FE491" w14:textId="77777777" w:rsidR="0060204C" w:rsidRPr="008459DD" w:rsidRDefault="0060204C" w:rsidP="00E05386">
      <w:pPr>
        <w:rPr>
          <w:lang w:val="fr-CA"/>
        </w:rPr>
      </w:pPr>
    </w:p>
    <w:p w14:paraId="2D907002" w14:textId="77777777" w:rsidR="0060204C" w:rsidRPr="008459DD" w:rsidRDefault="0060204C" w:rsidP="00E05386">
      <w:pPr>
        <w:rPr>
          <w:lang w:val="fr-CA"/>
        </w:rPr>
      </w:pPr>
    </w:p>
    <w:p w14:paraId="1925D4B2" w14:textId="77777777" w:rsidR="0060204C" w:rsidRPr="008459DD" w:rsidRDefault="0060204C" w:rsidP="00E05386">
      <w:pPr>
        <w:rPr>
          <w:lang w:val="fr-CA"/>
        </w:rPr>
      </w:pPr>
    </w:p>
    <w:p w14:paraId="5B5D6D94" w14:textId="77777777" w:rsidR="0060204C" w:rsidRPr="008459DD" w:rsidRDefault="0060204C" w:rsidP="00E05386">
      <w:pPr>
        <w:rPr>
          <w:lang w:val="fr-CA"/>
        </w:rPr>
      </w:pPr>
    </w:p>
    <w:p w14:paraId="2A41BA75" w14:textId="77777777" w:rsidR="0060204C" w:rsidRPr="008459DD" w:rsidRDefault="0060204C" w:rsidP="00E05386">
      <w:pPr>
        <w:rPr>
          <w:lang w:val="fr-CA"/>
        </w:rPr>
      </w:pPr>
    </w:p>
    <w:p w14:paraId="369ADF5D" w14:textId="77777777" w:rsidR="0060204C" w:rsidRPr="008459DD" w:rsidRDefault="0060204C" w:rsidP="00E05386">
      <w:pPr>
        <w:rPr>
          <w:lang w:val="fr-CA"/>
        </w:rPr>
      </w:pPr>
    </w:p>
    <w:p w14:paraId="6E77C9D9" w14:textId="77777777" w:rsidR="0060204C" w:rsidRPr="008459DD" w:rsidRDefault="0060204C" w:rsidP="00E05386">
      <w:pPr>
        <w:rPr>
          <w:lang w:val="fr-CA"/>
        </w:rPr>
      </w:pPr>
    </w:p>
    <w:p w14:paraId="04878C96" w14:textId="77777777" w:rsidR="0060204C" w:rsidRPr="008459DD" w:rsidRDefault="0060204C" w:rsidP="00E05386">
      <w:pPr>
        <w:rPr>
          <w:lang w:val="fr-CA"/>
        </w:rPr>
      </w:pPr>
    </w:p>
    <w:p w14:paraId="5F29089E" w14:textId="77777777" w:rsidR="0060204C" w:rsidRPr="008459DD" w:rsidRDefault="0060204C" w:rsidP="00E05386">
      <w:pPr>
        <w:rPr>
          <w:lang w:val="fr-CA"/>
        </w:rPr>
      </w:pPr>
    </w:p>
    <w:p w14:paraId="443C8318" w14:textId="77777777" w:rsidR="0060204C" w:rsidRPr="008459DD" w:rsidRDefault="0060204C" w:rsidP="00E05386">
      <w:pPr>
        <w:rPr>
          <w:lang w:val="fr-CA"/>
        </w:rPr>
      </w:pPr>
    </w:p>
    <w:p w14:paraId="607E068F" w14:textId="77777777" w:rsidR="0060204C" w:rsidRPr="008459DD" w:rsidRDefault="0060204C" w:rsidP="00E05386">
      <w:pPr>
        <w:rPr>
          <w:lang w:val="fr-CA"/>
        </w:rPr>
      </w:pPr>
    </w:p>
    <w:p w14:paraId="5DCE89CB" w14:textId="77777777" w:rsidR="004527E2" w:rsidRPr="008459DD" w:rsidRDefault="004527E2" w:rsidP="00E05386">
      <w:pPr>
        <w:rPr>
          <w:lang w:val="fr-CA"/>
        </w:rPr>
      </w:pPr>
    </w:p>
    <w:p w14:paraId="57891586" w14:textId="77777777" w:rsidR="000F6E4B" w:rsidRDefault="000F6E4B" w:rsidP="00EF497C">
      <w:pPr>
        <w:shd w:val="clear" w:color="auto" w:fill="FDFDFD"/>
        <w:rPr>
          <w:rFonts w:ascii="Calibri" w:eastAsia="Times New Roman" w:hAnsi="Calibri" w:cs="Calibri"/>
          <w:color w:val="000000"/>
          <w:sz w:val="19"/>
          <w:szCs w:val="19"/>
          <w:lang w:val="fr-FR" w:eastAsia="en-CA"/>
        </w:rPr>
      </w:pPr>
    </w:p>
    <w:p w14:paraId="410B9B48" w14:textId="7BB5660C" w:rsidR="000F6E4B" w:rsidRDefault="000F6E4B" w:rsidP="00EF497C">
      <w:pPr>
        <w:shd w:val="clear" w:color="auto" w:fill="FDFDFD"/>
        <w:rPr>
          <w:rFonts w:ascii="Calibri" w:eastAsia="Times New Roman" w:hAnsi="Calibri" w:cs="Calibri"/>
          <w:color w:val="000000"/>
          <w:sz w:val="19"/>
          <w:szCs w:val="19"/>
          <w:lang w:val="fr-FR" w:eastAsia="en-CA"/>
        </w:rPr>
      </w:pPr>
    </w:p>
    <w:p w14:paraId="7550FEAE" w14:textId="7918DCA8" w:rsidR="0034199A" w:rsidRPr="00EF497C" w:rsidRDefault="004C0C1B" w:rsidP="00EF497C">
      <w:pPr>
        <w:shd w:val="clear" w:color="auto" w:fill="FDFDFD"/>
        <w:rPr>
          <w:rFonts w:ascii="Calibri" w:eastAsia="Times New Roman" w:hAnsi="Calibri" w:cs="Calibri"/>
          <w:color w:val="000000"/>
          <w:sz w:val="19"/>
          <w:szCs w:val="19"/>
          <w:lang w:val="fr-FR" w:eastAsia="en-CA"/>
        </w:rPr>
      </w:pPr>
      <w:r>
        <w:rPr>
          <w:rFonts w:ascii="Cambria" w:hAnsi="Cambria"/>
          <w:b/>
          <w:noProof/>
          <w:lang w:val="fr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9F43E0" wp14:editId="30F36C06">
                <wp:simplePos x="0" y="0"/>
                <wp:positionH relativeFrom="column">
                  <wp:posOffset>4933852</wp:posOffset>
                </wp:positionH>
                <wp:positionV relativeFrom="paragraph">
                  <wp:posOffset>937260</wp:posOffset>
                </wp:positionV>
                <wp:extent cx="1143000" cy="22860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3E5C6D" w14:textId="77777777" w:rsidR="004C0C1B" w:rsidRPr="000F6075" w:rsidRDefault="004C0C1B" w:rsidP="004C0C1B">
                            <w:pPr>
                              <w:rPr>
                                <w:rFonts w:ascii="Cambria" w:hAnsi="Cambria"/>
                                <w:b/>
                                <w:lang w:val="fr-CA"/>
                              </w:rPr>
                            </w:pPr>
                            <w:proofErr w:type="spellStart"/>
                            <w:r>
                              <w:t>bctf</w:t>
                            </w:r>
                            <w:proofErr w:type="spellEnd"/>
                            <w:r>
                              <w:t xml:space="preserve"> /ufcw1518</w:t>
                            </w:r>
                          </w:p>
                          <w:p w14:paraId="686CC6BE" w14:textId="77777777" w:rsidR="004C0C1B" w:rsidRDefault="004C0C1B" w:rsidP="004C0C1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F43E0" id="Text Box 24" o:spid="_x0000_s1048" type="#_x0000_t202" style="position:absolute;margin-left:388.5pt;margin-top:73.8pt;width:90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" filled="f" stroked="f" strokeweight=".5pt">
                <v:textbox>
                  <w:txbxContent>
                    <w:p w14:paraId="793E5C6D" w14:textId="77777777" w:rsidR="004C0C1B" w:rsidRPr="000F6075" w:rsidRDefault="004C0C1B" w:rsidP="004C0C1B">
                      <w:pPr>
                        <w:rPr>
                          <w:rFonts w:ascii="Cambria" w:hAnsi="Cambria"/>
                          <w:b/>
                          <w:lang w:val="fr-CA"/>
                        </w:rPr>
                      </w:pPr>
                      <w:proofErr w:type="spellStart"/>
                      <w:r>
                        <w:t>bctf</w:t>
                      </w:r>
                      <w:proofErr w:type="spellEnd"/>
                      <w:r>
                        <w:t xml:space="preserve"> /ufcw1518</w:t>
                      </w:r>
                    </w:p>
                    <w:p w14:paraId="686CC6BE" w14:textId="77777777" w:rsidR="004C0C1B" w:rsidRDefault="004C0C1B" w:rsidP="004C0C1B"/>
                  </w:txbxContent>
                </v:textbox>
              </v:shape>
            </w:pict>
          </mc:Fallback>
        </mc:AlternateContent>
      </w:r>
      <w:r w:rsidR="00872AD2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B1ED05" wp14:editId="4F74EA20">
                <wp:simplePos x="0" y="0"/>
                <wp:positionH relativeFrom="column">
                  <wp:posOffset>-5373</wp:posOffset>
                </wp:positionH>
                <wp:positionV relativeFrom="paragraph">
                  <wp:posOffset>575408</wp:posOffset>
                </wp:positionV>
                <wp:extent cx="5943600" cy="431800"/>
                <wp:effectExtent l="0" t="0" r="19050" b="63500"/>
                <wp:wrapSquare wrapText="bothSides"/>
                <wp:docPr id="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318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5EEFF"/>
                            </a:gs>
                            <a:gs pos="64999">
                              <a:srgbClr val="BFD5FF"/>
                            </a:gs>
                            <a:gs pos="100000">
                              <a:srgbClr val="A3C4FF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4579B8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9939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7B69356B" w14:textId="1DDD2E37" w:rsidR="00157D61" w:rsidRPr="001A7B18" w:rsidRDefault="00000000" w:rsidP="00157D61">
                            <w:pPr>
                              <w:rPr>
                                <w:rFonts w:asciiTheme="majorHAnsi" w:eastAsia="Times New Roman" w:hAnsiTheme="majorHAnsi" w:cs="Times New Roman"/>
                                <w:sz w:val="21"/>
                                <w:szCs w:val="21"/>
                                <w:lang w:val="fr-FR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sz w:val="19"/>
                                <w:szCs w:val="19"/>
                                <w:lang w:val="fr-CA"/>
                              </w:rPr>
                              <w:t>Crédit : activités pédagogiques et plan de cours élaborés par</w:t>
                            </w:r>
                            <w:r>
                              <w:rPr>
                                <w:rFonts w:ascii="Calibri" w:eastAsia="Calibri" w:hAnsi="Calibri" w:cs="Times New Roman"/>
                                <w:sz w:val="20"/>
                                <w:szCs w:val="20"/>
                                <w:lang w:val="fr-CA"/>
                              </w:rPr>
                              <w:t xml:space="preserve"> Gavin </w:t>
                            </w:r>
                            <w:proofErr w:type="spellStart"/>
                            <w:r>
                              <w:rPr>
                                <w:rFonts w:ascii="Calibri" w:eastAsia="Calibri" w:hAnsi="Calibri" w:cs="Times New Roman"/>
                                <w:sz w:val="20"/>
                                <w:szCs w:val="20"/>
                                <w:lang w:val="fr-CA"/>
                              </w:rPr>
                              <w:t>Hainsworth</w:t>
                            </w:r>
                            <w:proofErr w:type="spellEnd"/>
                            <w:r>
                              <w:rPr>
                                <w:rFonts w:ascii="Calibri" w:eastAsia="Calibri" w:hAnsi="Calibri" w:cs="Times New Roman"/>
                                <w:sz w:val="20"/>
                                <w:szCs w:val="20"/>
                                <w:lang w:val="fr-CA"/>
                              </w:rPr>
                              <w:t xml:space="preserve"> and Wayne Axford</w:t>
                            </w:r>
                            <w:r w:rsidR="00157D61">
                              <w:rPr>
                                <w:rFonts w:ascii="Calibri" w:eastAsia="Calibri" w:hAnsi="Calibri" w:cs="Times New Roman"/>
                                <w:sz w:val="20"/>
                                <w:szCs w:val="20"/>
                                <w:lang w:val="fr-CA"/>
                              </w:rPr>
                              <w:t xml:space="preserve">. </w:t>
                            </w:r>
                            <w:bookmarkStart w:id="0" w:name="_Hlk98840642"/>
                            <w:r w:rsidR="00157D61" w:rsidRPr="006C6419">
                              <w:rPr>
                                <w:rFonts w:ascii="Times New Roman" w:eastAsia="Calibri" w:hAnsi="Times New Roman" w:cs="Times New Roman"/>
                                <w:sz w:val="18"/>
                                <w:szCs w:val="18"/>
                                <w:lang w:val="fr-CA"/>
                              </w:rPr>
                              <w:t>Traduction française généreusement appuyée par le Syndicat canadien de la fonction publique, division de la Colombie</w:t>
                            </w:r>
                            <w:r w:rsidR="00157D61" w:rsidRPr="006C6419">
                              <w:rPr>
                                <w:rFonts w:ascii="Times New Roman" w:eastAsia="Calibri" w:hAnsi="Times New Roman" w:cs="Times New Roman"/>
                                <w:sz w:val="18"/>
                                <w:szCs w:val="18"/>
                                <w:lang w:val="fr-CA"/>
                              </w:rPr>
                              <w:noBreakHyphen/>
                              <w:t>Britanniqu</w:t>
                            </w:r>
                            <w:bookmarkEnd w:id="0"/>
                            <w:r w:rsidR="00157D61">
                              <w:rPr>
                                <w:rFonts w:ascii="Times New Roman" w:eastAsia="Calibri" w:hAnsi="Times New Roman" w:cs="Times New Roman"/>
                                <w:sz w:val="18"/>
                                <w:szCs w:val="18"/>
                                <w:lang w:val="fr-CA"/>
                              </w:rPr>
                              <w:t>e</w:t>
                            </w:r>
                          </w:p>
                          <w:p w14:paraId="7F0291F5" w14:textId="0E3343DC" w:rsidR="0060204C" w:rsidRPr="008459DD" w:rsidRDefault="0060204C" w:rsidP="0060204C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B1ED05" id="Text Box 40" o:spid="_x0000_s1049" type="#_x0000_t202" style="position:absolute;margin-left:-.4pt;margin-top:45.3pt;width:468pt;height:3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" fillcolor="#e5eeff" strokecolor="#4579b8">
                <v:fill color2="#a3c4ff" rotate="t" colors="0 #e5eeff;42598f #bfd5ff;1 #a3c4ff" focus="100%" type="gradient"/>
                <v:shadow on="t" opacity="24903f" origin=",.5" offset="0,1.57pt"/>
                <v:textbox>
                  <w:txbxContent>
                    <w:p w14:paraId="7B69356B" w14:textId="1DDD2E37" w:rsidR="00157D61" w:rsidRPr="001A7B18" w:rsidRDefault="00000000" w:rsidP="00157D61">
                      <w:pPr>
                        <w:rPr>
                          <w:rFonts w:asciiTheme="majorHAnsi" w:eastAsia="Times New Roman" w:hAnsiTheme="majorHAnsi" w:cs="Times New Roman"/>
                          <w:sz w:val="21"/>
                          <w:szCs w:val="21"/>
                          <w:lang w:val="fr-FR"/>
                        </w:rPr>
                      </w:pPr>
                      <w:r>
                        <w:rPr>
                          <w:rFonts w:ascii="Calibri" w:eastAsia="Calibri" w:hAnsi="Calibri" w:cs="Times New Roman"/>
                          <w:sz w:val="19"/>
                          <w:szCs w:val="19"/>
                          <w:lang w:val="fr-CA"/>
                        </w:rPr>
                        <w:t>Crédit : activités pédagogiques et plan de cours élaborés par</w:t>
                      </w:r>
                      <w:r>
                        <w:rPr>
                          <w:rFonts w:ascii="Calibri" w:eastAsia="Calibri" w:hAnsi="Calibri" w:cs="Times New Roman"/>
                          <w:sz w:val="20"/>
                          <w:szCs w:val="20"/>
                          <w:lang w:val="fr-CA"/>
                        </w:rPr>
                        <w:t xml:space="preserve"> Gavin </w:t>
                      </w:r>
                      <w:proofErr w:type="spellStart"/>
                      <w:r>
                        <w:rPr>
                          <w:rFonts w:ascii="Calibri" w:eastAsia="Calibri" w:hAnsi="Calibri" w:cs="Times New Roman"/>
                          <w:sz w:val="20"/>
                          <w:szCs w:val="20"/>
                          <w:lang w:val="fr-CA"/>
                        </w:rPr>
                        <w:t>Hainsworth</w:t>
                      </w:r>
                      <w:proofErr w:type="spellEnd"/>
                      <w:r>
                        <w:rPr>
                          <w:rFonts w:ascii="Calibri" w:eastAsia="Calibri" w:hAnsi="Calibri" w:cs="Times New Roman"/>
                          <w:sz w:val="20"/>
                          <w:szCs w:val="20"/>
                          <w:lang w:val="fr-CA"/>
                        </w:rPr>
                        <w:t xml:space="preserve"> and Wayne Axford</w:t>
                      </w:r>
                      <w:r w:rsidR="00157D61">
                        <w:rPr>
                          <w:rFonts w:ascii="Calibri" w:eastAsia="Calibri" w:hAnsi="Calibri" w:cs="Times New Roman"/>
                          <w:sz w:val="20"/>
                          <w:szCs w:val="20"/>
                          <w:lang w:val="fr-CA"/>
                        </w:rPr>
                        <w:t xml:space="preserve">. </w:t>
                      </w:r>
                      <w:bookmarkStart w:id="1" w:name="_Hlk98840642"/>
                      <w:r w:rsidR="00157D61" w:rsidRPr="006C6419">
                        <w:rPr>
                          <w:rFonts w:ascii="Times New Roman" w:eastAsia="Calibri" w:hAnsi="Times New Roman" w:cs="Times New Roman"/>
                          <w:sz w:val="18"/>
                          <w:szCs w:val="18"/>
                          <w:lang w:val="fr-CA"/>
                        </w:rPr>
                        <w:t>Traduction française généreusement appuyée par le Syndicat canadien de la fonction publique, division de la Colombie</w:t>
                      </w:r>
                      <w:r w:rsidR="00157D61" w:rsidRPr="006C6419">
                        <w:rPr>
                          <w:rFonts w:ascii="Times New Roman" w:eastAsia="Calibri" w:hAnsi="Times New Roman" w:cs="Times New Roman"/>
                          <w:sz w:val="18"/>
                          <w:szCs w:val="18"/>
                          <w:lang w:val="fr-CA"/>
                        </w:rPr>
                        <w:noBreakHyphen/>
                        <w:t>Britanniqu</w:t>
                      </w:r>
                      <w:bookmarkEnd w:id="1"/>
                      <w:r w:rsidR="00157D61">
                        <w:rPr>
                          <w:rFonts w:ascii="Times New Roman" w:eastAsia="Calibri" w:hAnsi="Times New Roman" w:cs="Times New Roman"/>
                          <w:sz w:val="18"/>
                          <w:szCs w:val="18"/>
                          <w:lang w:val="fr-CA"/>
                        </w:rPr>
                        <w:t>e</w:t>
                      </w:r>
                    </w:p>
                    <w:p w14:paraId="7F0291F5" w14:textId="0E3343DC" w:rsidR="0060204C" w:rsidRPr="008459DD" w:rsidRDefault="0060204C" w:rsidP="0060204C">
                      <w:pPr>
                        <w:jc w:val="center"/>
                        <w:rPr>
                          <w:sz w:val="20"/>
                          <w:szCs w:val="20"/>
                          <w:lang w:val="fr-C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34199A" w:rsidRPr="00EF497C" w:rsidSect="00E05386">
      <w:footerReference w:type="default" r:id="rId21"/>
      <w:pgSz w:w="12240" w:h="15840"/>
      <w:pgMar w:top="1080" w:right="1080" w:bottom="108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FF8A0" w14:textId="77777777" w:rsidR="00017CEE" w:rsidRDefault="00017CEE">
      <w:r>
        <w:separator/>
      </w:r>
    </w:p>
  </w:endnote>
  <w:endnote w:type="continuationSeparator" w:id="0">
    <w:p w14:paraId="68B6C155" w14:textId="77777777" w:rsidR="00017CEE" w:rsidRDefault="00017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42421" w14:textId="3BC71241" w:rsidR="00BD4FA2" w:rsidRPr="00693EE9" w:rsidRDefault="003D44B2" w:rsidP="00BD4FA2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sz w:val="18"/>
        <w:szCs w:val="18"/>
        <w:lang w:val="fr-CA"/>
      </w:rPr>
    </w:pPr>
    <w:r>
      <w:rPr>
        <w:rFonts w:ascii="Cambria" w:eastAsia="Cambria" w:hAnsi="Cambria"/>
        <w:i/>
        <w:iCs/>
        <w:sz w:val="16"/>
        <w:szCs w:val="16"/>
        <w:lang w:val="fr-CA"/>
      </w:rPr>
      <w:t>05/19/2022</w:t>
    </w:r>
    <w:r w:rsidR="00BD4FA2">
      <w:rPr>
        <w:rFonts w:ascii="Cambria" w:eastAsia="Cambria" w:hAnsi="Cambria"/>
        <w:i/>
        <w:iCs/>
        <w:sz w:val="16"/>
        <w:szCs w:val="16"/>
        <w:lang w:val="fr-CA"/>
      </w:rPr>
      <w:t xml:space="preserve">   </w:t>
    </w:r>
    <w:r w:rsidR="00BD4FA2" w:rsidRPr="00357704">
      <w:rPr>
        <w:rFonts w:ascii="Cambria" w:eastAsia="Cambria" w:hAnsi="Cambria"/>
        <w:sz w:val="18"/>
        <w:szCs w:val="18"/>
        <w:lang w:val="fr-CA"/>
      </w:rPr>
      <w:t xml:space="preserve">Projet sur l’histoire du mouvement ouvrier : un partenariat entre le Labour </w:t>
    </w:r>
    <w:r w:rsidR="005712F9" w:rsidRPr="00357704">
      <w:rPr>
        <w:rFonts w:ascii="Cambria" w:eastAsia="Cambria" w:hAnsi="Cambria"/>
        <w:sz w:val="18"/>
        <w:szCs w:val="18"/>
        <w:lang w:val="fr-CA"/>
      </w:rPr>
      <w:t>Héritage</w:t>
    </w:r>
    <w:r w:rsidR="00BD4FA2" w:rsidRPr="00357704">
      <w:rPr>
        <w:rFonts w:ascii="Cambria" w:eastAsia="Cambria" w:hAnsi="Cambria"/>
        <w:sz w:val="18"/>
        <w:szCs w:val="18"/>
        <w:lang w:val="fr-CA"/>
      </w:rPr>
      <w:t xml:space="preserve"> Centre et la BCTF</w:t>
    </w:r>
    <w:r w:rsidR="00BD4FA2">
      <w:rPr>
        <w:rFonts w:ascii="Cambria" w:eastAsia="Cambria" w:hAnsi="Cambria"/>
        <w:lang w:val="fr-CA"/>
      </w:rPr>
      <w:t xml:space="preserve"> </w:t>
    </w:r>
    <w:r w:rsidR="00BD4FA2">
      <w:ptab w:relativeTo="margin" w:alignment="right" w:leader="none"/>
    </w:r>
    <w:r w:rsidR="00BD4FA2" w:rsidRPr="00357704">
      <w:rPr>
        <w:rFonts w:ascii="Cambria" w:eastAsia="Cambria" w:hAnsi="Cambria"/>
        <w:i/>
        <w:iCs/>
        <w:sz w:val="16"/>
        <w:szCs w:val="16"/>
        <w:lang w:val="fr-CA"/>
      </w:rPr>
      <w:t xml:space="preserve">Page </w:t>
    </w:r>
    <w:r w:rsidR="00BD4FA2" w:rsidRPr="00357704">
      <w:rPr>
        <w:rFonts w:asciiTheme="majorHAnsi" w:hAnsiTheme="majorHAnsi"/>
        <w:i/>
        <w:iCs/>
        <w:noProof/>
        <w:sz w:val="16"/>
        <w:szCs w:val="16"/>
      </w:rPr>
      <w:fldChar w:fldCharType="begin"/>
    </w:r>
    <w:r w:rsidR="00BD4FA2" w:rsidRPr="00357704">
      <w:rPr>
        <w:rFonts w:asciiTheme="majorHAnsi" w:hAnsiTheme="majorHAnsi"/>
        <w:i/>
        <w:iCs/>
        <w:noProof/>
        <w:sz w:val="16"/>
        <w:szCs w:val="16"/>
        <w:lang w:val="fr-CA"/>
      </w:rPr>
      <w:instrText xml:space="preserve"> PAGE   \* MERGEFORMAT </w:instrText>
    </w:r>
    <w:r w:rsidR="00BD4FA2" w:rsidRPr="00357704">
      <w:rPr>
        <w:rFonts w:asciiTheme="majorHAnsi" w:hAnsiTheme="majorHAnsi"/>
        <w:i/>
        <w:iCs/>
        <w:noProof/>
        <w:sz w:val="16"/>
        <w:szCs w:val="16"/>
      </w:rPr>
      <w:fldChar w:fldCharType="separate"/>
    </w:r>
    <w:r w:rsidR="00BD4FA2">
      <w:rPr>
        <w:rFonts w:asciiTheme="majorHAnsi" w:hAnsiTheme="majorHAnsi"/>
        <w:i/>
        <w:iCs/>
        <w:noProof/>
        <w:sz w:val="16"/>
        <w:szCs w:val="16"/>
      </w:rPr>
      <w:t>1</w:t>
    </w:r>
    <w:r w:rsidR="00BD4FA2" w:rsidRPr="00357704">
      <w:rPr>
        <w:rFonts w:asciiTheme="majorHAnsi" w:hAnsiTheme="majorHAnsi"/>
        <w:i/>
        <w:iCs/>
        <w:noProof/>
        <w:sz w:val="16"/>
        <w:szCs w:val="16"/>
      </w:rPr>
      <w:fldChar w:fldCharType="end"/>
    </w:r>
  </w:p>
  <w:p w14:paraId="77C5AD9C" w14:textId="77777777" w:rsidR="00EF497C" w:rsidRPr="008459DD" w:rsidRDefault="00EF497C">
    <w:pPr>
      <w:pStyle w:val="Footer"/>
      <w:rPr>
        <w:lang w:val="fr-CA"/>
      </w:rPr>
    </w:pPr>
  </w:p>
  <w:p w14:paraId="75A24230" w14:textId="77777777" w:rsidR="008A5F2E" w:rsidRPr="008459DD" w:rsidRDefault="008A5F2E">
    <w:pPr>
      <w:pStyle w:val="Footer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08D07" w14:textId="77777777" w:rsidR="00017CEE" w:rsidRDefault="00017CEE">
      <w:r>
        <w:separator/>
      </w:r>
    </w:p>
  </w:footnote>
  <w:footnote w:type="continuationSeparator" w:id="0">
    <w:p w14:paraId="36D7373B" w14:textId="77777777" w:rsidR="00017CEE" w:rsidRDefault="00017C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EE1E86F8"/>
    <w:lvl w:ilvl="0">
      <w:start w:val="1"/>
      <w:numFmt w:val="bullet"/>
      <w:pStyle w:val="ListBullet2"/>
      <w:lvlText w:val="¡"/>
      <w:lvlJc w:val="left"/>
      <w:pPr>
        <w:ind w:left="720" w:hanging="360"/>
      </w:pPr>
      <w:rPr>
        <w:rFonts w:ascii="Wingdings 2" w:hAnsi="Wingdings 2" w:hint="default"/>
        <w:color w:val="595959"/>
      </w:rPr>
    </w:lvl>
  </w:abstractNum>
  <w:abstractNum w:abstractNumId="1" w15:restartNumberingAfterBreak="0">
    <w:nsid w:val="00E91F35"/>
    <w:multiLevelType w:val="multilevel"/>
    <w:tmpl w:val="1A1854B2"/>
    <w:styleLink w:val="CurrentList1"/>
    <w:lvl w:ilvl="0">
      <w:start w:val="1"/>
      <w:numFmt w:val="decimal"/>
      <w:lvlText w:val="%1."/>
      <w:lvlJc w:val="left"/>
      <w:rPr>
        <w:rFonts w:ascii="Cambria" w:eastAsia="Cambria" w:hAnsi="Cambria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1224" w:hanging="360"/>
      </w:pPr>
    </w:lvl>
    <w:lvl w:ilvl="2">
      <w:start w:val="1"/>
      <w:numFmt w:val="lowerRoman"/>
      <w:lvlText w:val="%3."/>
      <w:lvlJc w:val="right"/>
      <w:pPr>
        <w:ind w:left="1944" w:hanging="180"/>
      </w:pPr>
    </w:lvl>
    <w:lvl w:ilvl="3">
      <w:start w:val="1"/>
      <w:numFmt w:val="decimal"/>
      <w:lvlText w:val="%4."/>
      <w:lvlJc w:val="left"/>
      <w:pPr>
        <w:ind w:left="2664" w:hanging="360"/>
      </w:pPr>
    </w:lvl>
    <w:lvl w:ilvl="4">
      <w:start w:val="1"/>
      <w:numFmt w:val="lowerLetter"/>
      <w:lvlText w:val="%5."/>
      <w:lvlJc w:val="left"/>
      <w:pPr>
        <w:ind w:left="3384" w:hanging="360"/>
      </w:pPr>
    </w:lvl>
    <w:lvl w:ilvl="5">
      <w:start w:val="1"/>
      <w:numFmt w:val="lowerRoman"/>
      <w:lvlText w:val="%6."/>
      <w:lvlJc w:val="right"/>
      <w:pPr>
        <w:ind w:left="4104" w:hanging="180"/>
      </w:pPr>
    </w:lvl>
    <w:lvl w:ilvl="6">
      <w:start w:val="1"/>
      <w:numFmt w:val="decimal"/>
      <w:lvlText w:val="%7."/>
      <w:lvlJc w:val="left"/>
      <w:pPr>
        <w:ind w:left="4824" w:hanging="360"/>
      </w:pPr>
    </w:lvl>
    <w:lvl w:ilvl="7">
      <w:start w:val="1"/>
      <w:numFmt w:val="lowerLetter"/>
      <w:lvlText w:val="%8."/>
      <w:lvlJc w:val="left"/>
      <w:pPr>
        <w:ind w:left="5544" w:hanging="360"/>
      </w:pPr>
    </w:lvl>
    <w:lvl w:ilvl="8">
      <w:start w:val="1"/>
      <w:numFmt w:val="lowerRoman"/>
      <w:lvlText w:val="%9."/>
      <w:lvlJc w:val="right"/>
      <w:pPr>
        <w:ind w:left="6264" w:hanging="180"/>
      </w:pPr>
    </w:lvl>
  </w:abstractNum>
  <w:abstractNum w:abstractNumId="2" w15:restartNumberingAfterBreak="0">
    <w:nsid w:val="05302E22"/>
    <w:multiLevelType w:val="hybridMultilevel"/>
    <w:tmpl w:val="580AD1A6"/>
    <w:lvl w:ilvl="0" w:tplc="0CEE4DEE">
      <w:start w:val="1"/>
      <w:numFmt w:val="decimal"/>
      <w:lvlText w:val="%1."/>
      <w:lvlJc w:val="left"/>
      <w:pPr>
        <w:ind w:left="504" w:hanging="360"/>
      </w:pPr>
      <w:rPr>
        <w:rFonts w:hint="default"/>
        <w:b w:val="0"/>
      </w:rPr>
    </w:lvl>
    <w:lvl w:ilvl="1" w:tplc="05423734" w:tentative="1">
      <w:start w:val="1"/>
      <w:numFmt w:val="lowerLetter"/>
      <w:lvlText w:val="%2."/>
      <w:lvlJc w:val="left"/>
      <w:pPr>
        <w:ind w:left="1224" w:hanging="360"/>
      </w:pPr>
    </w:lvl>
    <w:lvl w:ilvl="2" w:tplc="11BE2AC6" w:tentative="1">
      <w:start w:val="1"/>
      <w:numFmt w:val="lowerRoman"/>
      <w:lvlText w:val="%3."/>
      <w:lvlJc w:val="right"/>
      <w:pPr>
        <w:ind w:left="1944" w:hanging="180"/>
      </w:pPr>
    </w:lvl>
    <w:lvl w:ilvl="3" w:tplc="41C21D24" w:tentative="1">
      <w:start w:val="1"/>
      <w:numFmt w:val="decimal"/>
      <w:lvlText w:val="%4."/>
      <w:lvlJc w:val="left"/>
      <w:pPr>
        <w:ind w:left="2664" w:hanging="360"/>
      </w:pPr>
    </w:lvl>
    <w:lvl w:ilvl="4" w:tplc="46C2EAD6" w:tentative="1">
      <w:start w:val="1"/>
      <w:numFmt w:val="lowerLetter"/>
      <w:lvlText w:val="%5."/>
      <w:lvlJc w:val="left"/>
      <w:pPr>
        <w:ind w:left="3384" w:hanging="360"/>
      </w:pPr>
    </w:lvl>
    <w:lvl w:ilvl="5" w:tplc="B7B29DBE" w:tentative="1">
      <w:start w:val="1"/>
      <w:numFmt w:val="lowerRoman"/>
      <w:lvlText w:val="%6."/>
      <w:lvlJc w:val="right"/>
      <w:pPr>
        <w:ind w:left="4104" w:hanging="180"/>
      </w:pPr>
    </w:lvl>
    <w:lvl w:ilvl="6" w:tplc="014C0D0C" w:tentative="1">
      <w:start w:val="1"/>
      <w:numFmt w:val="decimal"/>
      <w:lvlText w:val="%7."/>
      <w:lvlJc w:val="left"/>
      <w:pPr>
        <w:ind w:left="4824" w:hanging="360"/>
      </w:pPr>
    </w:lvl>
    <w:lvl w:ilvl="7" w:tplc="E6AA9F4E" w:tentative="1">
      <w:start w:val="1"/>
      <w:numFmt w:val="lowerLetter"/>
      <w:lvlText w:val="%8."/>
      <w:lvlJc w:val="left"/>
      <w:pPr>
        <w:ind w:left="5544" w:hanging="360"/>
      </w:pPr>
    </w:lvl>
    <w:lvl w:ilvl="8" w:tplc="2326D230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3" w15:restartNumberingAfterBreak="0">
    <w:nsid w:val="0917680F"/>
    <w:multiLevelType w:val="hybridMultilevel"/>
    <w:tmpl w:val="658C4978"/>
    <w:lvl w:ilvl="0" w:tplc="FFFFFFFF">
      <w:start w:val="1"/>
      <w:numFmt w:val="decimal"/>
      <w:lvlText w:val="%1.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224" w:hanging="360"/>
      </w:pPr>
    </w:lvl>
    <w:lvl w:ilvl="2" w:tplc="FFFFFFFF" w:tentative="1">
      <w:start w:val="1"/>
      <w:numFmt w:val="lowerRoman"/>
      <w:lvlText w:val="%3."/>
      <w:lvlJc w:val="right"/>
      <w:pPr>
        <w:ind w:left="1944" w:hanging="180"/>
      </w:pPr>
    </w:lvl>
    <w:lvl w:ilvl="3" w:tplc="FFFFFFFF" w:tentative="1">
      <w:start w:val="1"/>
      <w:numFmt w:val="decimal"/>
      <w:lvlText w:val="%4."/>
      <w:lvlJc w:val="left"/>
      <w:pPr>
        <w:ind w:left="2664" w:hanging="360"/>
      </w:pPr>
    </w:lvl>
    <w:lvl w:ilvl="4" w:tplc="FFFFFFFF" w:tentative="1">
      <w:start w:val="1"/>
      <w:numFmt w:val="lowerLetter"/>
      <w:lvlText w:val="%5."/>
      <w:lvlJc w:val="left"/>
      <w:pPr>
        <w:ind w:left="3384" w:hanging="360"/>
      </w:pPr>
    </w:lvl>
    <w:lvl w:ilvl="5" w:tplc="FFFFFFFF" w:tentative="1">
      <w:start w:val="1"/>
      <w:numFmt w:val="lowerRoman"/>
      <w:lvlText w:val="%6."/>
      <w:lvlJc w:val="right"/>
      <w:pPr>
        <w:ind w:left="4104" w:hanging="180"/>
      </w:pPr>
    </w:lvl>
    <w:lvl w:ilvl="6" w:tplc="FFFFFFFF" w:tentative="1">
      <w:start w:val="1"/>
      <w:numFmt w:val="decimal"/>
      <w:lvlText w:val="%7."/>
      <w:lvlJc w:val="left"/>
      <w:pPr>
        <w:ind w:left="4824" w:hanging="360"/>
      </w:pPr>
    </w:lvl>
    <w:lvl w:ilvl="7" w:tplc="FFFFFFFF" w:tentative="1">
      <w:start w:val="1"/>
      <w:numFmt w:val="lowerLetter"/>
      <w:lvlText w:val="%8."/>
      <w:lvlJc w:val="left"/>
      <w:pPr>
        <w:ind w:left="5544" w:hanging="360"/>
      </w:pPr>
    </w:lvl>
    <w:lvl w:ilvl="8" w:tplc="FFFFFFFF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4" w15:restartNumberingAfterBreak="0">
    <w:nsid w:val="09750095"/>
    <w:multiLevelType w:val="hybridMultilevel"/>
    <w:tmpl w:val="FD901D24"/>
    <w:lvl w:ilvl="0" w:tplc="729ADD92">
      <w:start w:val="1"/>
      <w:numFmt w:val="decimal"/>
      <w:pStyle w:val="SummaryofLessonActivities"/>
      <w:lvlText w:val="%1."/>
      <w:lvlJc w:val="left"/>
      <w:pPr>
        <w:ind w:left="720" w:hanging="360"/>
      </w:pPr>
      <w:rPr>
        <w:rFonts w:ascii="Cambria" w:eastAsia="MS Mincho" w:hAnsi="Cambria" w:cs="Times New Roman"/>
      </w:rPr>
    </w:lvl>
    <w:lvl w:ilvl="1" w:tplc="DBEEE58C" w:tentative="1">
      <w:start w:val="1"/>
      <w:numFmt w:val="lowerLetter"/>
      <w:lvlText w:val="%2."/>
      <w:lvlJc w:val="left"/>
      <w:pPr>
        <w:ind w:left="1440" w:hanging="360"/>
      </w:pPr>
    </w:lvl>
    <w:lvl w:ilvl="2" w:tplc="B3868EEC" w:tentative="1">
      <w:start w:val="1"/>
      <w:numFmt w:val="lowerRoman"/>
      <w:lvlText w:val="%3."/>
      <w:lvlJc w:val="right"/>
      <w:pPr>
        <w:ind w:left="2160" w:hanging="180"/>
      </w:pPr>
    </w:lvl>
    <w:lvl w:ilvl="3" w:tplc="91247A02" w:tentative="1">
      <w:start w:val="1"/>
      <w:numFmt w:val="decimal"/>
      <w:lvlText w:val="%4."/>
      <w:lvlJc w:val="left"/>
      <w:pPr>
        <w:ind w:left="2880" w:hanging="360"/>
      </w:pPr>
    </w:lvl>
    <w:lvl w:ilvl="4" w:tplc="3716B6F6" w:tentative="1">
      <w:start w:val="1"/>
      <w:numFmt w:val="lowerLetter"/>
      <w:lvlText w:val="%5."/>
      <w:lvlJc w:val="left"/>
      <w:pPr>
        <w:ind w:left="3600" w:hanging="360"/>
      </w:pPr>
    </w:lvl>
    <w:lvl w:ilvl="5" w:tplc="72221558" w:tentative="1">
      <w:start w:val="1"/>
      <w:numFmt w:val="lowerRoman"/>
      <w:lvlText w:val="%6."/>
      <w:lvlJc w:val="right"/>
      <w:pPr>
        <w:ind w:left="4320" w:hanging="180"/>
      </w:pPr>
    </w:lvl>
    <w:lvl w:ilvl="6" w:tplc="33F23C02" w:tentative="1">
      <w:start w:val="1"/>
      <w:numFmt w:val="decimal"/>
      <w:lvlText w:val="%7."/>
      <w:lvlJc w:val="left"/>
      <w:pPr>
        <w:ind w:left="5040" w:hanging="360"/>
      </w:pPr>
    </w:lvl>
    <w:lvl w:ilvl="7" w:tplc="9EE405EC" w:tentative="1">
      <w:start w:val="1"/>
      <w:numFmt w:val="lowerLetter"/>
      <w:lvlText w:val="%8."/>
      <w:lvlJc w:val="left"/>
      <w:pPr>
        <w:ind w:left="5760" w:hanging="360"/>
      </w:pPr>
    </w:lvl>
    <w:lvl w:ilvl="8" w:tplc="A3CC5E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802BA"/>
    <w:multiLevelType w:val="hybridMultilevel"/>
    <w:tmpl w:val="9A1EE4DE"/>
    <w:lvl w:ilvl="0" w:tplc="1BB681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44B002" w:tentative="1">
      <w:start w:val="1"/>
      <w:numFmt w:val="lowerLetter"/>
      <w:lvlText w:val="%2."/>
      <w:lvlJc w:val="left"/>
      <w:pPr>
        <w:ind w:left="1440" w:hanging="360"/>
      </w:pPr>
    </w:lvl>
    <w:lvl w:ilvl="2" w:tplc="F4226B06" w:tentative="1">
      <w:start w:val="1"/>
      <w:numFmt w:val="lowerRoman"/>
      <w:lvlText w:val="%3."/>
      <w:lvlJc w:val="right"/>
      <w:pPr>
        <w:ind w:left="2160" w:hanging="180"/>
      </w:pPr>
    </w:lvl>
    <w:lvl w:ilvl="3" w:tplc="4DE82A84" w:tentative="1">
      <w:start w:val="1"/>
      <w:numFmt w:val="decimal"/>
      <w:lvlText w:val="%4."/>
      <w:lvlJc w:val="left"/>
      <w:pPr>
        <w:ind w:left="2880" w:hanging="360"/>
      </w:pPr>
    </w:lvl>
    <w:lvl w:ilvl="4" w:tplc="8C785444" w:tentative="1">
      <w:start w:val="1"/>
      <w:numFmt w:val="lowerLetter"/>
      <w:lvlText w:val="%5."/>
      <w:lvlJc w:val="left"/>
      <w:pPr>
        <w:ind w:left="3600" w:hanging="360"/>
      </w:pPr>
    </w:lvl>
    <w:lvl w:ilvl="5" w:tplc="1628739A" w:tentative="1">
      <w:start w:val="1"/>
      <w:numFmt w:val="lowerRoman"/>
      <w:lvlText w:val="%6."/>
      <w:lvlJc w:val="right"/>
      <w:pPr>
        <w:ind w:left="4320" w:hanging="180"/>
      </w:pPr>
    </w:lvl>
    <w:lvl w:ilvl="6" w:tplc="5282AC48" w:tentative="1">
      <w:start w:val="1"/>
      <w:numFmt w:val="decimal"/>
      <w:lvlText w:val="%7."/>
      <w:lvlJc w:val="left"/>
      <w:pPr>
        <w:ind w:left="5040" w:hanging="360"/>
      </w:pPr>
    </w:lvl>
    <w:lvl w:ilvl="7" w:tplc="E7683C6E" w:tentative="1">
      <w:start w:val="1"/>
      <w:numFmt w:val="lowerLetter"/>
      <w:lvlText w:val="%8."/>
      <w:lvlJc w:val="left"/>
      <w:pPr>
        <w:ind w:left="5760" w:hanging="360"/>
      </w:pPr>
    </w:lvl>
    <w:lvl w:ilvl="8" w:tplc="979838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D3D9F"/>
    <w:multiLevelType w:val="hybridMultilevel"/>
    <w:tmpl w:val="962ED8B6"/>
    <w:lvl w:ilvl="0" w:tplc="05E6A72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5D27EC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5857F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420257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710515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7CAAEB1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2B8F69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79A030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E430C07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22A6697"/>
    <w:multiLevelType w:val="hybridMultilevel"/>
    <w:tmpl w:val="9F227010"/>
    <w:lvl w:ilvl="0" w:tplc="10807AFA">
      <w:start w:val="1"/>
      <w:numFmt w:val="decimal"/>
      <w:pStyle w:val="LessonActivities"/>
      <w:lvlText w:val="%1."/>
      <w:lvlJc w:val="left"/>
      <w:pPr>
        <w:ind w:left="720" w:hanging="360"/>
      </w:pPr>
      <w:rPr>
        <w:rFonts w:asciiTheme="majorHAnsi" w:eastAsia="MS Mincho" w:hAnsiTheme="majorHAnsi" w:cstheme="minorBidi"/>
      </w:rPr>
    </w:lvl>
    <w:lvl w:ilvl="1" w:tplc="25DA800A" w:tentative="1">
      <w:start w:val="1"/>
      <w:numFmt w:val="lowerLetter"/>
      <w:lvlText w:val="%2."/>
      <w:lvlJc w:val="left"/>
      <w:pPr>
        <w:ind w:left="1440" w:hanging="360"/>
      </w:pPr>
    </w:lvl>
    <w:lvl w:ilvl="2" w:tplc="6B5E7E00" w:tentative="1">
      <w:start w:val="1"/>
      <w:numFmt w:val="lowerRoman"/>
      <w:lvlText w:val="%3."/>
      <w:lvlJc w:val="right"/>
      <w:pPr>
        <w:ind w:left="2160" w:hanging="180"/>
      </w:pPr>
    </w:lvl>
    <w:lvl w:ilvl="3" w:tplc="5F548A2C" w:tentative="1">
      <w:start w:val="1"/>
      <w:numFmt w:val="decimal"/>
      <w:lvlText w:val="%4."/>
      <w:lvlJc w:val="left"/>
      <w:pPr>
        <w:ind w:left="2880" w:hanging="360"/>
      </w:pPr>
    </w:lvl>
    <w:lvl w:ilvl="4" w:tplc="242E7A12" w:tentative="1">
      <w:start w:val="1"/>
      <w:numFmt w:val="lowerLetter"/>
      <w:lvlText w:val="%5."/>
      <w:lvlJc w:val="left"/>
      <w:pPr>
        <w:ind w:left="3600" w:hanging="360"/>
      </w:pPr>
    </w:lvl>
    <w:lvl w:ilvl="5" w:tplc="860E4C16" w:tentative="1">
      <w:start w:val="1"/>
      <w:numFmt w:val="lowerRoman"/>
      <w:lvlText w:val="%6."/>
      <w:lvlJc w:val="right"/>
      <w:pPr>
        <w:ind w:left="4320" w:hanging="180"/>
      </w:pPr>
    </w:lvl>
    <w:lvl w:ilvl="6" w:tplc="48AECD9A" w:tentative="1">
      <w:start w:val="1"/>
      <w:numFmt w:val="decimal"/>
      <w:lvlText w:val="%7."/>
      <w:lvlJc w:val="left"/>
      <w:pPr>
        <w:ind w:left="5040" w:hanging="360"/>
      </w:pPr>
    </w:lvl>
    <w:lvl w:ilvl="7" w:tplc="40928F40" w:tentative="1">
      <w:start w:val="1"/>
      <w:numFmt w:val="lowerLetter"/>
      <w:lvlText w:val="%8."/>
      <w:lvlJc w:val="left"/>
      <w:pPr>
        <w:ind w:left="5760" w:hanging="360"/>
      </w:pPr>
    </w:lvl>
    <w:lvl w:ilvl="8" w:tplc="0FAA51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551F1"/>
    <w:multiLevelType w:val="multilevel"/>
    <w:tmpl w:val="7CF2B93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9" w15:restartNumberingAfterBreak="0">
    <w:nsid w:val="25EF6D69"/>
    <w:multiLevelType w:val="hybridMultilevel"/>
    <w:tmpl w:val="E62E132E"/>
    <w:lvl w:ilvl="0" w:tplc="1A5A5580">
      <w:start w:val="1"/>
      <w:numFmt w:val="decimal"/>
      <w:lvlText w:val="%1.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224" w:hanging="360"/>
      </w:pPr>
    </w:lvl>
    <w:lvl w:ilvl="2" w:tplc="FFFFFFFF" w:tentative="1">
      <w:start w:val="1"/>
      <w:numFmt w:val="lowerRoman"/>
      <w:lvlText w:val="%3."/>
      <w:lvlJc w:val="right"/>
      <w:pPr>
        <w:ind w:left="1944" w:hanging="180"/>
      </w:pPr>
    </w:lvl>
    <w:lvl w:ilvl="3" w:tplc="FFFFFFFF" w:tentative="1">
      <w:start w:val="1"/>
      <w:numFmt w:val="decimal"/>
      <w:lvlText w:val="%4."/>
      <w:lvlJc w:val="left"/>
      <w:pPr>
        <w:ind w:left="2664" w:hanging="360"/>
      </w:pPr>
    </w:lvl>
    <w:lvl w:ilvl="4" w:tplc="FFFFFFFF" w:tentative="1">
      <w:start w:val="1"/>
      <w:numFmt w:val="lowerLetter"/>
      <w:lvlText w:val="%5."/>
      <w:lvlJc w:val="left"/>
      <w:pPr>
        <w:ind w:left="3384" w:hanging="360"/>
      </w:pPr>
    </w:lvl>
    <w:lvl w:ilvl="5" w:tplc="FFFFFFFF" w:tentative="1">
      <w:start w:val="1"/>
      <w:numFmt w:val="lowerRoman"/>
      <w:lvlText w:val="%6."/>
      <w:lvlJc w:val="right"/>
      <w:pPr>
        <w:ind w:left="4104" w:hanging="180"/>
      </w:pPr>
    </w:lvl>
    <w:lvl w:ilvl="6" w:tplc="FFFFFFFF" w:tentative="1">
      <w:start w:val="1"/>
      <w:numFmt w:val="decimal"/>
      <w:lvlText w:val="%7."/>
      <w:lvlJc w:val="left"/>
      <w:pPr>
        <w:ind w:left="4824" w:hanging="360"/>
      </w:pPr>
    </w:lvl>
    <w:lvl w:ilvl="7" w:tplc="FFFFFFFF" w:tentative="1">
      <w:start w:val="1"/>
      <w:numFmt w:val="lowerLetter"/>
      <w:lvlText w:val="%8."/>
      <w:lvlJc w:val="left"/>
      <w:pPr>
        <w:ind w:left="5544" w:hanging="360"/>
      </w:pPr>
    </w:lvl>
    <w:lvl w:ilvl="8" w:tplc="FFFFFFFF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0" w15:restartNumberingAfterBreak="0">
    <w:nsid w:val="344F6FF7"/>
    <w:multiLevelType w:val="hybridMultilevel"/>
    <w:tmpl w:val="AEFEE492"/>
    <w:lvl w:ilvl="0" w:tplc="CA5CA30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3CA28B9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B0630F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EC863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B05C0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A4CD8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4CC715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EA7C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C9CACB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60E0684"/>
    <w:multiLevelType w:val="hybridMultilevel"/>
    <w:tmpl w:val="8296485A"/>
    <w:lvl w:ilvl="0" w:tplc="AE987D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9A85FF0" w:tentative="1">
      <w:start w:val="1"/>
      <w:numFmt w:val="lowerLetter"/>
      <w:lvlText w:val="%2."/>
      <w:lvlJc w:val="left"/>
      <w:pPr>
        <w:ind w:left="1440" w:hanging="360"/>
      </w:pPr>
    </w:lvl>
    <w:lvl w:ilvl="2" w:tplc="1570DD60" w:tentative="1">
      <w:start w:val="1"/>
      <w:numFmt w:val="lowerRoman"/>
      <w:lvlText w:val="%3."/>
      <w:lvlJc w:val="right"/>
      <w:pPr>
        <w:ind w:left="2160" w:hanging="180"/>
      </w:pPr>
    </w:lvl>
    <w:lvl w:ilvl="3" w:tplc="5FDE380A" w:tentative="1">
      <w:start w:val="1"/>
      <w:numFmt w:val="decimal"/>
      <w:lvlText w:val="%4."/>
      <w:lvlJc w:val="left"/>
      <w:pPr>
        <w:ind w:left="2880" w:hanging="360"/>
      </w:pPr>
    </w:lvl>
    <w:lvl w:ilvl="4" w:tplc="200AA648" w:tentative="1">
      <w:start w:val="1"/>
      <w:numFmt w:val="lowerLetter"/>
      <w:lvlText w:val="%5."/>
      <w:lvlJc w:val="left"/>
      <w:pPr>
        <w:ind w:left="3600" w:hanging="360"/>
      </w:pPr>
    </w:lvl>
    <w:lvl w:ilvl="5" w:tplc="94BED434" w:tentative="1">
      <w:start w:val="1"/>
      <w:numFmt w:val="lowerRoman"/>
      <w:lvlText w:val="%6."/>
      <w:lvlJc w:val="right"/>
      <w:pPr>
        <w:ind w:left="4320" w:hanging="180"/>
      </w:pPr>
    </w:lvl>
    <w:lvl w:ilvl="6" w:tplc="6E6A5D20" w:tentative="1">
      <w:start w:val="1"/>
      <w:numFmt w:val="decimal"/>
      <w:lvlText w:val="%7."/>
      <w:lvlJc w:val="left"/>
      <w:pPr>
        <w:ind w:left="5040" w:hanging="360"/>
      </w:pPr>
    </w:lvl>
    <w:lvl w:ilvl="7" w:tplc="0F103AD8" w:tentative="1">
      <w:start w:val="1"/>
      <w:numFmt w:val="lowerLetter"/>
      <w:lvlText w:val="%8."/>
      <w:lvlJc w:val="left"/>
      <w:pPr>
        <w:ind w:left="5760" w:hanging="360"/>
      </w:pPr>
    </w:lvl>
    <w:lvl w:ilvl="8" w:tplc="DDB059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2563F5"/>
    <w:multiLevelType w:val="hybridMultilevel"/>
    <w:tmpl w:val="163094DA"/>
    <w:lvl w:ilvl="0" w:tplc="60981F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CA00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B085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08C4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CEDF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84B8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389E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8CF7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5C89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665306"/>
    <w:multiLevelType w:val="hybridMultilevel"/>
    <w:tmpl w:val="A3CC3438"/>
    <w:lvl w:ilvl="0" w:tplc="B31CD5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730E4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2CFF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5E33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8486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D8B7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B8D9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4E6B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4CBA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394605"/>
    <w:multiLevelType w:val="hybridMultilevel"/>
    <w:tmpl w:val="FC20F458"/>
    <w:lvl w:ilvl="0" w:tplc="1009000F">
      <w:start w:val="1"/>
      <w:numFmt w:val="decimal"/>
      <w:lvlText w:val="%1."/>
      <w:lvlJc w:val="left"/>
      <w:pPr>
        <w:ind w:left="864" w:hanging="360"/>
      </w:pPr>
    </w:lvl>
    <w:lvl w:ilvl="1" w:tplc="10090019" w:tentative="1">
      <w:start w:val="1"/>
      <w:numFmt w:val="lowerLetter"/>
      <w:lvlText w:val="%2."/>
      <w:lvlJc w:val="left"/>
      <w:pPr>
        <w:ind w:left="1584" w:hanging="360"/>
      </w:pPr>
    </w:lvl>
    <w:lvl w:ilvl="2" w:tplc="1009001B" w:tentative="1">
      <w:start w:val="1"/>
      <w:numFmt w:val="lowerRoman"/>
      <w:lvlText w:val="%3."/>
      <w:lvlJc w:val="right"/>
      <w:pPr>
        <w:ind w:left="2304" w:hanging="180"/>
      </w:pPr>
    </w:lvl>
    <w:lvl w:ilvl="3" w:tplc="1009000F" w:tentative="1">
      <w:start w:val="1"/>
      <w:numFmt w:val="decimal"/>
      <w:lvlText w:val="%4."/>
      <w:lvlJc w:val="left"/>
      <w:pPr>
        <w:ind w:left="3024" w:hanging="360"/>
      </w:pPr>
    </w:lvl>
    <w:lvl w:ilvl="4" w:tplc="10090019" w:tentative="1">
      <w:start w:val="1"/>
      <w:numFmt w:val="lowerLetter"/>
      <w:lvlText w:val="%5."/>
      <w:lvlJc w:val="left"/>
      <w:pPr>
        <w:ind w:left="3744" w:hanging="360"/>
      </w:pPr>
    </w:lvl>
    <w:lvl w:ilvl="5" w:tplc="1009001B" w:tentative="1">
      <w:start w:val="1"/>
      <w:numFmt w:val="lowerRoman"/>
      <w:lvlText w:val="%6."/>
      <w:lvlJc w:val="right"/>
      <w:pPr>
        <w:ind w:left="4464" w:hanging="180"/>
      </w:pPr>
    </w:lvl>
    <w:lvl w:ilvl="6" w:tplc="1009000F" w:tentative="1">
      <w:start w:val="1"/>
      <w:numFmt w:val="decimal"/>
      <w:lvlText w:val="%7."/>
      <w:lvlJc w:val="left"/>
      <w:pPr>
        <w:ind w:left="5184" w:hanging="360"/>
      </w:pPr>
    </w:lvl>
    <w:lvl w:ilvl="7" w:tplc="10090019" w:tentative="1">
      <w:start w:val="1"/>
      <w:numFmt w:val="lowerLetter"/>
      <w:lvlText w:val="%8."/>
      <w:lvlJc w:val="left"/>
      <w:pPr>
        <w:ind w:left="5904" w:hanging="360"/>
      </w:pPr>
    </w:lvl>
    <w:lvl w:ilvl="8" w:tplc="10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5" w15:restartNumberingAfterBreak="0">
    <w:nsid w:val="4C7312E1"/>
    <w:multiLevelType w:val="hybridMultilevel"/>
    <w:tmpl w:val="77BA8E44"/>
    <w:lvl w:ilvl="0" w:tplc="16840CA2">
      <w:start w:val="1"/>
      <w:numFmt w:val="decimal"/>
      <w:pStyle w:val="VignetteQuestions"/>
      <w:lvlText w:val="%1."/>
      <w:lvlJc w:val="left"/>
      <w:pPr>
        <w:ind w:left="720" w:hanging="360"/>
      </w:pPr>
      <w:rPr>
        <w:rFonts w:hint="default"/>
      </w:rPr>
    </w:lvl>
    <w:lvl w:ilvl="1" w:tplc="27B2602E" w:tentative="1">
      <w:start w:val="1"/>
      <w:numFmt w:val="lowerLetter"/>
      <w:lvlText w:val="%2."/>
      <w:lvlJc w:val="left"/>
      <w:pPr>
        <w:ind w:left="1440" w:hanging="360"/>
      </w:pPr>
    </w:lvl>
    <w:lvl w:ilvl="2" w:tplc="523C3262" w:tentative="1">
      <w:start w:val="1"/>
      <w:numFmt w:val="lowerRoman"/>
      <w:lvlText w:val="%3."/>
      <w:lvlJc w:val="right"/>
      <w:pPr>
        <w:ind w:left="2160" w:hanging="180"/>
      </w:pPr>
    </w:lvl>
    <w:lvl w:ilvl="3" w:tplc="34B09568" w:tentative="1">
      <w:start w:val="1"/>
      <w:numFmt w:val="decimal"/>
      <w:lvlText w:val="%4."/>
      <w:lvlJc w:val="left"/>
      <w:pPr>
        <w:ind w:left="2880" w:hanging="360"/>
      </w:pPr>
    </w:lvl>
    <w:lvl w:ilvl="4" w:tplc="525C27F4" w:tentative="1">
      <w:start w:val="1"/>
      <w:numFmt w:val="lowerLetter"/>
      <w:lvlText w:val="%5."/>
      <w:lvlJc w:val="left"/>
      <w:pPr>
        <w:ind w:left="3600" w:hanging="360"/>
      </w:pPr>
    </w:lvl>
    <w:lvl w:ilvl="5" w:tplc="3C5E4E3C" w:tentative="1">
      <w:start w:val="1"/>
      <w:numFmt w:val="lowerRoman"/>
      <w:lvlText w:val="%6."/>
      <w:lvlJc w:val="right"/>
      <w:pPr>
        <w:ind w:left="4320" w:hanging="180"/>
      </w:pPr>
    </w:lvl>
    <w:lvl w:ilvl="6" w:tplc="BEEAB9DA" w:tentative="1">
      <w:start w:val="1"/>
      <w:numFmt w:val="decimal"/>
      <w:lvlText w:val="%7."/>
      <w:lvlJc w:val="left"/>
      <w:pPr>
        <w:ind w:left="5040" w:hanging="360"/>
      </w:pPr>
    </w:lvl>
    <w:lvl w:ilvl="7" w:tplc="7AFA2C82" w:tentative="1">
      <w:start w:val="1"/>
      <w:numFmt w:val="lowerLetter"/>
      <w:lvlText w:val="%8."/>
      <w:lvlJc w:val="left"/>
      <w:pPr>
        <w:ind w:left="5760" w:hanging="360"/>
      </w:pPr>
    </w:lvl>
    <w:lvl w:ilvl="8" w:tplc="BB9264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8A0C85"/>
    <w:multiLevelType w:val="hybridMultilevel"/>
    <w:tmpl w:val="D5B29932"/>
    <w:lvl w:ilvl="0" w:tplc="3D3818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3675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58C9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FA91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744A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969F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F86C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2251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B613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A31632"/>
    <w:multiLevelType w:val="hybridMultilevel"/>
    <w:tmpl w:val="9222AFF8"/>
    <w:lvl w:ilvl="0" w:tplc="F4609C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66AE42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220DB3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5DA5CD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FEE1A2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7BC34B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288F72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7F25BA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B4A467A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6B91E22"/>
    <w:multiLevelType w:val="hybridMultilevel"/>
    <w:tmpl w:val="B1045C38"/>
    <w:lvl w:ilvl="0" w:tplc="1009000F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224" w:hanging="360"/>
      </w:pPr>
    </w:lvl>
    <w:lvl w:ilvl="2" w:tplc="FFFFFFFF" w:tentative="1">
      <w:start w:val="1"/>
      <w:numFmt w:val="lowerRoman"/>
      <w:lvlText w:val="%3."/>
      <w:lvlJc w:val="right"/>
      <w:pPr>
        <w:ind w:left="1944" w:hanging="180"/>
      </w:pPr>
    </w:lvl>
    <w:lvl w:ilvl="3" w:tplc="FFFFFFFF" w:tentative="1">
      <w:start w:val="1"/>
      <w:numFmt w:val="decimal"/>
      <w:lvlText w:val="%4."/>
      <w:lvlJc w:val="left"/>
      <w:pPr>
        <w:ind w:left="2664" w:hanging="360"/>
      </w:pPr>
    </w:lvl>
    <w:lvl w:ilvl="4" w:tplc="FFFFFFFF" w:tentative="1">
      <w:start w:val="1"/>
      <w:numFmt w:val="lowerLetter"/>
      <w:lvlText w:val="%5."/>
      <w:lvlJc w:val="left"/>
      <w:pPr>
        <w:ind w:left="3384" w:hanging="360"/>
      </w:pPr>
    </w:lvl>
    <w:lvl w:ilvl="5" w:tplc="FFFFFFFF" w:tentative="1">
      <w:start w:val="1"/>
      <w:numFmt w:val="lowerRoman"/>
      <w:lvlText w:val="%6."/>
      <w:lvlJc w:val="right"/>
      <w:pPr>
        <w:ind w:left="4104" w:hanging="180"/>
      </w:pPr>
    </w:lvl>
    <w:lvl w:ilvl="6" w:tplc="FFFFFFFF" w:tentative="1">
      <w:start w:val="1"/>
      <w:numFmt w:val="decimal"/>
      <w:lvlText w:val="%7."/>
      <w:lvlJc w:val="left"/>
      <w:pPr>
        <w:ind w:left="4824" w:hanging="360"/>
      </w:pPr>
    </w:lvl>
    <w:lvl w:ilvl="7" w:tplc="FFFFFFFF" w:tentative="1">
      <w:start w:val="1"/>
      <w:numFmt w:val="lowerLetter"/>
      <w:lvlText w:val="%8."/>
      <w:lvlJc w:val="left"/>
      <w:pPr>
        <w:ind w:left="5544" w:hanging="360"/>
      </w:pPr>
    </w:lvl>
    <w:lvl w:ilvl="8" w:tplc="FFFFFFFF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9" w15:restartNumberingAfterBreak="0">
    <w:nsid w:val="68C466F5"/>
    <w:multiLevelType w:val="hybridMultilevel"/>
    <w:tmpl w:val="09E4F2B8"/>
    <w:lvl w:ilvl="0" w:tplc="AFA859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4D03B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9A8B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C8E7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1E06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4296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6213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A03C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A6B7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8A5635"/>
    <w:multiLevelType w:val="hybridMultilevel"/>
    <w:tmpl w:val="E6EA2854"/>
    <w:lvl w:ilvl="0" w:tplc="750E152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7FF8D5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3A58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9032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5636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9482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627D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6E6E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A6D7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36084B"/>
    <w:multiLevelType w:val="hybridMultilevel"/>
    <w:tmpl w:val="BCD0F79C"/>
    <w:lvl w:ilvl="0" w:tplc="ECDA0B7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CC6F0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CC95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D814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7A3F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AC37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4038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D2C5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A659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97474C"/>
    <w:multiLevelType w:val="hybridMultilevel"/>
    <w:tmpl w:val="3188A028"/>
    <w:lvl w:ilvl="0" w:tplc="34A85B20">
      <w:start w:val="1"/>
      <w:numFmt w:val="decimal"/>
      <w:pStyle w:val="LearningObjectives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95A6090" w:tentative="1">
      <w:start w:val="1"/>
      <w:numFmt w:val="lowerLetter"/>
      <w:lvlText w:val="%2."/>
      <w:lvlJc w:val="left"/>
      <w:pPr>
        <w:ind w:left="1224" w:hanging="360"/>
      </w:pPr>
    </w:lvl>
    <w:lvl w:ilvl="2" w:tplc="C8388A10" w:tentative="1">
      <w:start w:val="1"/>
      <w:numFmt w:val="lowerRoman"/>
      <w:lvlText w:val="%3."/>
      <w:lvlJc w:val="right"/>
      <w:pPr>
        <w:ind w:left="1944" w:hanging="180"/>
      </w:pPr>
    </w:lvl>
    <w:lvl w:ilvl="3" w:tplc="F3F6DCB8" w:tentative="1">
      <w:start w:val="1"/>
      <w:numFmt w:val="decimal"/>
      <w:lvlText w:val="%4."/>
      <w:lvlJc w:val="left"/>
      <w:pPr>
        <w:ind w:left="2664" w:hanging="360"/>
      </w:pPr>
    </w:lvl>
    <w:lvl w:ilvl="4" w:tplc="1E366982" w:tentative="1">
      <w:start w:val="1"/>
      <w:numFmt w:val="lowerLetter"/>
      <w:lvlText w:val="%5."/>
      <w:lvlJc w:val="left"/>
      <w:pPr>
        <w:ind w:left="3384" w:hanging="360"/>
      </w:pPr>
    </w:lvl>
    <w:lvl w:ilvl="5" w:tplc="2A1E1D60" w:tentative="1">
      <w:start w:val="1"/>
      <w:numFmt w:val="lowerRoman"/>
      <w:lvlText w:val="%6."/>
      <w:lvlJc w:val="right"/>
      <w:pPr>
        <w:ind w:left="4104" w:hanging="180"/>
      </w:pPr>
    </w:lvl>
    <w:lvl w:ilvl="6" w:tplc="3AE4BCD4" w:tentative="1">
      <w:start w:val="1"/>
      <w:numFmt w:val="decimal"/>
      <w:lvlText w:val="%7."/>
      <w:lvlJc w:val="left"/>
      <w:pPr>
        <w:ind w:left="4824" w:hanging="360"/>
      </w:pPr>
    </w:lvl>
    <w:lvl w:ilvl="7" w:tplc="B0B45CB4" w:tentative="1">
      <w:start w:val="1"/>
      <w:numFmt w:val="lowerLetter"/>
      <w:lvlText w:val="%8."/>
      <w:lvlJc w:val="left"/>
      <w:pPr>
        <w:ind w:left="5544" w:hanging="360"/>
      </w:pPr>
    </w:lvl>
    <w:lvl w:ilvl="8" w:tplc="D7A45E62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3" w15:restartNumberingAfterBreak="0">
    <w:nsid w:val="7F3B5BBB"/>
    <w:multiLevelType w:val="hybridMultilevel"/>
    <w:tmpl w:val="9824184E"/>
    <w:lvl w:ilvl="0" w:tplc="7D8AB6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B872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0490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4C94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3EB5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A0C1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948B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E8A6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542D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2172030">
    <w:abstractNumId w:val="6"/>
  </w:num>
  <w:num w:numId="2" w16cid:durableId="824201424">
    <w:abstractNumId w:val="17"/>
  </w:num>
  <w:num w:numId="3" w16cid:durableId="1249117633">
    <w:abstractNumId w:val="15"/>
  </w:num>
  <w:num w:numId="4" w16cid:durableId="1544059780">
    <w:abstractNumId w:val="15"/>
    <w:lvlOverride w:ilvl="0">
      <w:startOverride w:val="2"/>
    </w:lvlOverride>
  </w:num>
  <w:num w:numId="5" w16cid:durableId="1798068219">
    <w:abstractNumId w:val="15"/>
    <w:lvlOverride w:ilvl="0">
      <w:startOverride w:val="1"/>
    </w:lvlOverride>
  </w:num>
  <w:num w:numId="6" w16cid:durableId="715009057">
    <w:abstractNumId w:val="15"/>
    <w:lvlOverride w:ilvl="0">
      <w:startOverride w:val="3"/>
    </w:lvlOverride>
  </w:num>
  <w:num w:numId="7" w16cid:durableId="298994772">
    <w:abstractNumId w:val="22"/>
  </w:num>
  <w:num w:numId="8" w16cid:durableId="542063610">
    <w:abstractNumId w:val="0"/>
  </w:num>
  <w:num w:numId="9" w16cid:durableId="392168854">
    <w:abstractNumId w:val="11"/>
  </w:num>
  <w:num w:numId="10" w16cid:durableId="1362781884">
    <w:abstractNumId w:val="7"/>
  </w:num>
  <w:num w:numId="11" w16cid:durableId="595865162">
    <w:abstractNumId w:val="4"/>
  </w:num>
  <w:num w:numId="12" w16cid:durableId="1830052262">
    <w:abstractNumId w:val="8"/>
  </w:num>
  <w:num w:numId="13" w16cid:durableId="1261379130">
    <w:abstractNumId w:val="16"/>
  </w:num>
  <w:num w:numId="14" w16cid:durableId="1838880160">
    <w:abstractNumId w:val="13"/>
  </w:num>
  <w:num w:numId="15" w16cid:durableId="1194270023">
    <w:abstractNumId w:val="23"/>
  </w:num>
  <w:num w:numId="16" w16cid:durableId="1186944500">
    <w:abstractNumId w:val="12"/>
  </w:num>
  <w:num w:numId="17" w16cid:durableId="1312097779">
    <w:abstractNumId w:val="20"/>
  </w:num>
  <w:num w:numId="18" w16cid:durableId="1150901766">
    <w:abstractNumId w:val="10"/>
  </w:num>
  <w:num w:numId="19" w16cid:durableId="1139883143">
    <w:abstractNumId w:val="2"/>
  </w:num>
  <w:num w:numId="20" w16cid:durableId="177550276">
    <w:abstractNumId w:val="5"/>
  </w:num>
  <w:num w:numId="21" w16cid:durableId="966932312">
    <w:abstractNumId w:val="21"/>
  </w:num>
  <w:num w:numId="22" w16cid:durableId="785923726">
    <w:abstractNumId w:val="19"/>
  </w:num>
  <w:num w:numId="23" w16cid:durableId="1107234686">
    <w:abstractNumId w:val="18"/>
  </w:num>
  <w:num w:numId="24" w16cid:durableId="615404798">
    <w:abstractNumId w:val="9"/>
  </w:num>
  <w:num w:numId="25" w16cid:durableId="1634285709">
    <w:abstractNumId w:val="1"/>
  </w:num>
  <w:num w:numId="26" w16cid:durableId="1564175493">
    <w:abstractNumId w:val="3"/>
  </w:num>
  <w:num w:numId="27" w16cid:durableId="153645555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drawingGridHorizontalSpacing w:val="144"/>
  <w:drawingGridVerticalSpacing w:val="14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93F"/>
    <w:rsid w:val="00010F2E"/>
    <w:rsid w:val="00017CEE"/>
    <w:rsid w:val="0006543A"/>
    <w:rsid w:val="00081E74"/>
    <w:rsid w:val="000F6E4B"/>
    <w:rsid w:val="00140CF0"/>
    <w:rsid w:val="00157D61"/>
    <w:rsid w:val="001A5A14"/>
    <w:rsid w:val="001B47C4"/>
    <w:rsid w:val="0022145F"/>
    <w:rsid w:val="0023147C"/>
    <w:rsid w:val="002549E6"/>
    <w:rsid w:val="00260326"/>
    <w:rsid w:val="002A5782"/>
    <w:rsid w:val="002D079E"/>
    <w:rsid w:val="003158DC"/>
    <w:rsid w:val="0034199A"/>
    <w:rsid w:val="00397895"/>
    <w:rsid w:val="003B67C5"/>
    <w:rsid w:val="003C37C1"/>
    <w:rsid w:val="003D3825"/>
    <w:rsid w:val="003D44B2"/>
    <w:rsid w:val="003D74C3"/>
    <w:rsid w:val="003E484B"/>
    <w:rsid w:val="003F3D74"/>
    <w:rsid w:val="00442626"/>
    <w:rsid w:val="004527E2"/>
    <w:rsid w:val="00486780"/>
    <w:rsid w:val="004A5326"/>
    <w:rsid w:val="004B36D9"/>
    <w:rsid w:val="004C0C1B"/>
    <w:rsid w:val="004C7A82"/>
    <w:rsid w:val="004C7B24"/>
    <w:rsid w:val="0055755B"/>
    <w:rsid w:val="005712F9"/>
    <w:rsid w:val="005B6B46"/>
    <w:rsid w:val="005D1976"/>
    <w:rsid w:val="0060204C"/>
    <w:rsid w:val="006413E5"/>
    <w:rsid w:val="0064359A"/>
    <w:rsid w:val="006460F3"/>
    <w:rsid w:val="006616A4"/>
    <w:rsid w:val="006620E0"/>
    <w:rsid w:val="006771EC"/>
    <w:rsid w:val="006863B6"/>
    <w:rsid w:val="00690B32"/>
    <w:rsid w:val="006A1AA0"/>
    <w:rsid w:val="006B0494"/>
    <w:rsid w:val="006B08C5"/>
    <w:rsid w:val="006B1350"/>
    <w:rsid w:val="006D70BC"/>
    <w:rsid w:val="006D72EC"/>
    <w:rsid w:val="006F5A93"/>
    <w:rsid w:val="00702CB1"/>
    <w:rsid w:val="00713EE6"/>
    <w:rsid w:val="00722B12"/>
    <w:rsid w:val="00731FE4"/>
    <w:rsid w:val="007752D5"/>
    <w:rsid w:val="00793585"/>
    <w:rsid w:val="007953CD"/>
    <w:rsid w:val="007B251C"/>
    <w:rsid w:val="007B5CDF"/>
    <w:rsid w:val="007C72B5"/>
    <w:rsid w:val="007D7748"/>
    <w:rsid w:val="007F4300"/>
    <w:rsid w:val="00804935"/>
    <w:rsid w:val="008310BE"/>
    <w:rsid w:val="008438AF"/>
    <w:rsid w:val="008459DD"/>
    <w:rsid w:val="0085093F"/>
    <w:rsid w:val="00872AD2"/>
    <w:rsid w:val="00892D53"/>
    <w:rsid w:val="008A5F2E"/>
    <w:rsid w:val="00902533"/>
    <w:rsid w:val="00910886"/>
    <w:rsid w:val="009117D3"/>
    <w:rsid w:val="009132EC"/>
    <w:rsid w:val="009258C5"/>
    <w:rsid w:val="009320D5"/>
    <w:rsid w:val="00972DF6"/>
    <w:rsid w:val="009B03AE"/>
    <w:rsid w:val="009E4064"/>
    <w:rsid w:val="00A04A2F"/>
    <w:rsid w:val="00A22C0D"/>
    <w:rsid w:val="00A4493B"/>
    <w:rsid w:val="00A5011B"/>
    <w:rsid w:val="00A808C3"/>
    <w:rsid w:val="00AC69EA"/>
    <w:rsid w:val="00AF09D0"/>
    <w:rsid w:val="00B066DE"/>
    <w:rsid w:val="00B30203"/>
    <w:rsid w:val="00B3202D"/>
    <w:rsid w:val="00B41A44"/>
    <w:rsid w:val="00B52C4A"/>
    <w:rsid w:val="00B56B9E"/>
    <w:rsid w:val="00BA429C"/>
    <w:rsid w:val="00BD4FA2"/>
    <w:rsid w:val="00C14160"/>
    <w:rsid w:val="00C45330"/>
    <w:rsid w:val="00C64EB3"/>
    <w:rsid w:val="00C874EB"/>
    <w:rsid w:val="00CA256A"/>
    <w:rsid w:val="00CB7F8F"/>
    <w:rsid w:val="00D0045F"/>
    <w:rsid w:val="00D0726C"/>
    <w:rsid w:val="00D215C4"/>
    <w:rsid w:val="00D61B05"/>
    <w:rsid w:val="00D65AC6"/>
    <w:rsid w:val="00D7727A"/>
    <w:rsid w:val="00D82EED"/>
    <w:rsid w:val="00D92F35"/>
    <w:rsid w:val="00D975F3"/>
    <w:rsid w:val="00DA1E64"/>
    <w:rsid w:val="00DB08BF"/>
    <w:rsid w:val="00DD7740"/>
    <w:rsid w:val="00DE6419"/>
    <w:rsid w:val="00E05386"/>
    <w:rsid w:val="00E2392F"/>
    <w:rsid w:val="00E804A3"/>
    <w:rsid w:val="00E97B90"/>
    <w:rsid w:val="00EB753B"/>
    <w:rsid w:val="00ED07E9"/>
    <w:rsid w:val="00EF497C"/>
    <w:rsid w:val="00F117D9"/>
    <w:rsid w:val="00F1212D"/>
    <w:rsid w:val="00F265AD"/>
    <w:rsid w:val="00F34D2D"/>
    <w:rsid w:val="00F50359"/>
    <w:rsid w:val="00F74B87"/>
    <w:rsid w:val="00F85E47"/>
    <w:rsid w:val="00F953E4"/>
    <w:rsid w:val="00FA1F9B"/>
    <w:rsid w:val="00FC25D3"/>
    <w:rsid w:val="00FC449A"/>
    <w:rsid w:val="00FF6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C03F4"/>
  <w15:docId w15:val="{B4FA02CB-1FAF-4824-B91D-8D333F913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E05386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53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38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527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27E2"/>
  </w:style>
  <w:style w:type="paragraph" w:styleId="Footer">
    <w:name w:val="footer"/>
    <w:basedOn w:val="Normal"/>
    <w:link w:val="FooterChar"/>
    <w:uiPriority w:val="99"/>
    <w:unhideWhenUsed/>
    <w:rsid w:val="00452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27E2"/>
  </w:style>
  <w:style w:type="paragraph" w:styleId="ListParagraph">
    <w:name w:val="List Paragraph"/>
    <w:basedOn w:val="Normal"/>
    <w:uiPriority w:val="34"/>
    <w:qFormat/>
    <w:rsid w:val="003D3825"/>
    <w:pPr>
      <w:ind w:left="720"/>
      <w:contextualSpacing/>
    </w:pPr>
  </w:style>
  <w:style w:type="paragraph" w:customStyle="1" w:styleId="SummaryofLessonActivities">
    <w:name w:val="Summary of Lesson Activities"/>
    <w:basedOn w:val="ListParagraph"/>
    <w:qFormat/>
    <w:rsid w:val="00442626"/>
    <w:pPr>
      <w:numPr>
        <w:numId w:val="11"/>
      </w:numPr>
      <w:tabs>
        <w:tab w:val="left" w:pos="576"/>
      </w:tabs>
      <w:spacing w:after="80" w:line="300" w:lineRule="auto"/>
      <w:ind w:left="576" w:hanging="432"/>
    </w:pPr>
    <w:rPr>
      <w:rFonts w:ascii="Cambria" w:eastAsia="MS Mincho" w:hAnsi="Cambria" w:cs="Times New Roman"/>
      <w:lang w:bidi="en-US"/>
    </w:rPr>
  </w:style>
  <w:style w:type="paragraph" w:customStyle="1" w:styleId="SectionHeadings">
    <w:name w:val="Section Headings"/>
    <w:basedOn w:val="Normal"/>
    <w:link w:val="SectionHeadingsChar"/>
    <w:qFormat/>
    <w:rsid w:val="003D3825"/>
    <w:pPr>
      <w:spacing w:after="160"/>
      <w:jc w:val="center"/>
    </w:pPr>
    <w:rPr>
      <w:rFonts w:asciiTheme="majorHAnsi" w:eastAsiaTheme="minorEastAsia" w:hAnsiTheme="majorHAnsi"/>
      <w:b/>
      <w:sz w:val="24"/>
      <w:szCs w:val="24"/>
      <w:lang w:val="en-US" w:bidi="en-US"/>
    </w:rPr>
  </w:style>
  <w:style w:type="character" w:customStyle="1" w:styleId="SectionHeadingsChar">
    <w:name w:val="Section Headings Char"/>
    <w:basedOn w:val="DefaultParagraphFont"/>
    <w:link w:val="SectionHeadings"/>
    <w:rsid w:val="003D3825"/>
    <w:rPr>
      <w:rFonts w:asciiTheme="majorHAnsi" w:eastAsiaTheme="minorEastAsia" w:hAnsiTheme="majorHAnsi"/>
      <w:b/>
      <w:sz w:val="24"/>
      <w:szCs w:val="24"/>
      <w:lang w:val="en-US" w:bidi="en-US"/>
    </w:rPr>
  </w:style>
  <w:style w:type="paragraph" w:styleId="ListNumber">
    <w:name w:val="List Number"/>
    <w:basedOn w:val="Normal"/>
    <w:uiPriority w:val="1"/>
    <w:qFormat/>
    <w:rsid w:val="003D3825"/>
    <w:pPr>
      <w:tabs>
        <w:tab w:val="num" w:pos="360"/>
      </w:tabs>
      <w:spacing w:before="120" w:after="160"/>
    </w:pPr>
    <w:rPr>
      <w:rFonts w:eastAsia="MS Mincho"/>
      <w:color w:val="404040"/>
      <w:sz w:val="24"/>
      <w:szCs w:val="24"/>
      <w:lang w:val="en-US" w:bidi="en-US"/>
    </w:rPr>
  </w:style>
  <w:style w:type="paragraph" w:customStyle="1" w:styleId="LearningObjectives">
    <w:name w:val="Learning Objectives"/>
    <w:basedOn w:val="SummaryofLessonActivities"/>
    <w:qFormat/>
    <w:rsid w:val="00E804A3"/>
    <w:pPr>
      <w:numPr>
        <w:numId w:val="7"/>
      </w:numPr>
      <w:spacing w:before="80"/>
      <w:ind w:left="576" w:hanging="432"/>
    </w:pPr>
    <w:rPr>
      <w:rFonts w:asciiTheme="majorHAnsi" w:hAnsiTheme="majorHAnsi"/>
    </w:rPr>
  </w:style>
  <w:style w:type="paragraph" w:styleId="ListBullet2">
    <w:name w:val="List Bullet 2"/>
    <w:basedOn w:val="BlockText"/>
    <w:uiPriority w:val="1"/>
    <w:unhideWhenUsed/>
    <w:rsid w:val="008A5F2E"/>
    <w:pPr>
      <w:numPr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40"/>
      <w:ind w:right="360"/>
    </w:pPr>
    <w:rPr>
      <w:rFonts w:ascii="Cambria" w:eastAsia="MS Mincho" w:hAnsi="Cambria" w:cs="Times New Roman"/>
      <w:i w:val="0"/>
      <w:color w:val="7F7F7F"/>
      <w:szCs w:val="24"/>
      <w:lang w:val="en-US" w:bidi="en-US"/>
    </w:rPr>
  </w:style>
  <w:style w:type="paragraph" w:styleId="BlockText">
    <w:name w:val="Block Text"/>
    <w:basedOn w:val="Normal"/>
    <w:uiPriority w:val="99"/>
    <w:semiHidden/>
    <w:unhideWhenUsed/>
    <w:rsid w:val="008A5F2E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customStyle="1" w:styleId="VignetteQuestions">
    <w:name w:val="Vignette Questions"/>
    <w:basedOn w:val="ListNumber"/>
    <w:qFormat/>
    <w:rsid w:val="00B3202D"/>
    <w:pPr>
      <w:numPr>
        <w:numId w:val="5"/>
      </w:numPr>
    </w:pPr>
    <w:rPr>
      <w:rFonts w:asciiTheme="majorHAnsi" w:hAnsiTheme="majorHAnsi"/>
      <w:color w:val="auto"/>
      <w:sz w:val="22"/>
      <w:szCs w:val="22"/>
    </w:rPr>
  </w:style>
  <w:style w:type="paragraph" w:customStyle="1" w:styleId="LessonActivities">
    <w:name w:val="Lesson Activities"/>
    <w:basedOn w:val="VignetteQuestions"/>
    <w:qFormat/>
    <w:rsid w:val="00A04A2F"/>
    <w:pPr>
      <w:numPr>
        <w:numId w:val="10"/>
      </w:numPr>
    </w:pPr>
  </w:style>
  <w:style w:type="paragraph" w:customStyle="1" w:styleId="ApplicationandQuestion">
    <w:name w:val="Application and Question"/>
    <w:basedOn w:val="Normal"/>
    <w:qFormat/>
    <w:rsid w:val="009258C5"/>
    <w:pPr>
      <w:spacing w:before="40"/>
    </w:pPr>
    <w:rPr>
      <w:rFonts w:asciiTheme="majorHAnsi" w:hAnsiTheme="majorHAnsi"/>
    </w:rPr>
  </w:style>
  <w:style w:type="paragraph" w:customStyle="1" w:styleId="FilmSummary">
    <w:name w:val="Film Summary"/>
    <w:basedOn w:val="Normal"/>
    <w:qFormat/>
    <w:rsid w:val="00DB08BF"/>
  </w:style>
  <w:style w:type="paragraph" w:customStyle="1" w:styleId="Normal1">
    <w:name w:val="Normal1"/>
    <w:rsid w:val="009B03AE"/>
    <w:pPr>
      <w:widowControl w:val="0"/>
    </w:pPr>
    <w:rPr>
      <w:rFonts w:ascii="Calibri" w:eastAsia="Calibri" w:hAnsi="Calibri" w:cs="Calibri"/>
      <w:color w:val="000000"/>
      <w:lang w:eastAsia="en-CA"/>
    </w:rPr>
  </w:style>
  <w:style w:type="character" w:styleId="Hyperlink">
    <w:name w:val="Hyperlink"/>
    <w:basedOn w:val="DefaultParagraphFont"/>
    <w:uiPriority w:val="99"/>
    <w:unhideWhenUsed/>
    <w:rsid w:val="00B56B9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60F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310BE"/>
    <w:rPr>
      <w:color w:val="605E5C"/>
      <w:shd w:val="clear" w:color="auto" w:fill="E1DFDD"/>
    </w:rPr>
  </w:style>
  <w:style w:type="paragraph" w:customStyle="1" w:styleId="AdditionalSuggestedmaterials">
    <w:name w:val="Additional Suggested materials"/>
    <w:basedOn w:val="ListBullet2"/>
    <w:qFormat/>
    <w:rsid w:val="00397895"/>
    <w:rPr>
      <w:color w:val="auto"/>
      <w:sz w:val="20"/>
      <w:szCs w:val="20"/>
    </w:rPr>
  </w:style>
  <w:style w:type="numbering" w:customStyle="1" w:styleId="CurrentList1">
    <w:name w:val="Current List1"/>
    <w:uiPriority w:val="99"/>
    <w:rsid w:val="00B066DE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cdnapisec.kaltura.com/index.php/extwidget/preview/partner_id/1454421/uiconf_id/26824312/entry_id/0_vkz5lsvx/embed/dynamic" TargetMode="External"/><Relationship Id="rId18" Type="http://schemas.openxmlformats.org/officeDocument/2006/relationships/hyperlink" Target="https://goldrushtrail.ca/experiences/museums-heritage-sites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goldrushtrail.ca/experiences/museums-heritage-sites/" TargetMode="External"/><Relationship Id="rId17" Type="http://schemas.openxmlformats.org/officeDocument/2006/relationships/hyperlink" Target="https://cdnapisec.kaltura.com/index.php/extwidget/preview/partner_id/1454421/uiconf_id/26824312/entry_id/0_ieotuqyt/embed/dynami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bctf.ca/classroom-resources/details/le-mouvement-travailliste-en-colombie-britannique-de-1840-%c3%a0-1914" TargetMode="External"/><Relationship Id="rId20" Type="http://schemas.openxmlformats.org/officeDocument/2006/relationships/hyperlink" Target="https://youtu.be/oMszdKtqX8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dnapisec.kaltura.com/index.php/extwidget/preview/partner_id/1454421/uiconf_id/26824312/entry_id/0_ieotuqyt/embed/dynami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dnapisec.kaltura.com/index.php/extwidget/preview/partner_id/1454421/uiconf_id/26824312/entry_id/0_6af6dtae/embed/dynamic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bctf.ca/classroom-resources/details/le-mouvement-travailliste-en-colombie-britannique-de-1840-%c3%a0-1914" TargetMode="External"/><Relationship Id="rId19" Type="http://schemas.openxmlformats.org/officeDocument/2006/relationships/hyperlink" Target="https://cdnapisec.kaltura.com/index.php/extwidget/preview/partner_id/1454421/uiconf_id/26824312/entry_id/0_vkz5lsvx/embed/dynami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dnapisec.kaltura.com/index.php/extwidget/preview/partner_id/1454421/uiconf_id/26824312/entry_id/0_6af6dtae/embed/dynamic" TargetMode="External"/><Relationship Id="rId14" Type="http://schemas.openxmlformats.org/officeDocument/2006/relationships/hyperlink" Target="https://youtu.be/oMszdKtqX8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DB2B8-5D30-4C50-A193-833A03834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Wayne</dc:creator>
  <cp:lastModifiedBy>Wayne Axford</cp:lastModifiedBy>
  <cp:revision>5</cp:revision>
  <cp:lastPrinted>2014-09-13T21:05:00Z</cp:lastPrinted>
  <dcterms:created xsi:type="dcterms:W3CDTF">2022-10-02T00:19:00Z</dcterms:created>
  <dcterms:modified xsi:type="dcterms:W3CDTF">2023-05-20T01:15:00Z</dcterms:modified>
</cp:coreProperties>
</file>