
<file path=[Content_Types].xml><?xml version="1.0" encoding="utf-8"?>
<Types xmlns="http://schemas.openxmlformats.org/package/2006/content-types">
  <Override PartName="/word/footnotes.xml" ContentType="application/vnd.openxmlformats-officedocument.wordprocessingml.footnot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0362" w:rsidRPr="00310362" w:rsidRDefault="00310362" w:rsidP="00310362">
      <w:pPr>
        <w:tabs>
          <w:tab w:val="right" w:pos="9360"/>
        </w:tabs>
        <w:jc w:val="right"/>
        <w:rPr>
          <w:b/>
          <w:sz w:val="32"/>
          <w:szCs w:val="32"/>
        </w:rPr>
      </w:pPr>
      <w:r w:rsidRPr="00310362">
        <w:rPr>
          <w:b/>
          <w:sz w:val="32"/>
          <w:szCs w:val="32"/>
        </w:rPr>
        <w:t xml:space="preserve">Lesson: </w:t>
      </w:r>
      <w:proofErr w:type="spellStart"/>
      <w:r w:rsidRPr="00310362">
        <w:rPr>
          <w:b/>
          <w:sz w:val="32"/>
          <w:szCs w:val="32"/>
        </w:rPr>
        <w:t>Farmworkers</w:t>
      </w:r>
      <w:proofErr w:type="spellEnd"/>
    </w:p>
    <w:p w:rsidR="00D75A11" w:rsidRPr="00AE3004" w:rsidRDefault="00D75A11" w:rsidP="00AE3004">
      <w:pPr>
        <w:tabs>
          <w:tab w:val="right" w:pos="9360"/>
        </w:tabs>
        <w:rPr>
          <w:b/>
          <w:sz w:val="32"/>
          <w:szCs w:val="32"/>
        </w:rPr>
      </w:pPr>
      <w:r w:rsidRPr="00310362">
        <w:rPr>
          <w:b/>
          <w:sz w:val="32"/>
          <w:szCs w:val="32"/>
        </w:rPr>
        <w:t>Lesson Activity</w:t>
      </w:r>
      <w:r w:rsidR="008463B2" w:rsidRPr="00310362">
        <w:rPr>
          <w:b/>
          <w:sz w:val="32"/>
          <w:szCs w:val="32"/>
        </w:rPr>
        <w:t xml:space="preserve"> </w:t>
      </w:r>
      <w:r w:rsidR="00310362" w:rsidRPr="00310362">
        <w:rPr>
          <w:b/>
          <w:sz w:val="32"/>
          <w:szCs w:val="32"/>
        </w:rPr>
        <w:t>4</w:t>
      </w:r>
      <w:r w:rsidR="008463B2" w:rsidRPr="00310362">
        <w:rPr>
          <w:b/>
          <w:sz w:val="32"/>
          <w:szCs w:val="32"/>
        </w:rPr>
        <w:t xml:space="preserve">: </w:t>
      </w:r>
      <w:r w:rsidR="00F57EB9" w:rsidRPr="00310362">
        <w:rPr>
          <w:b/>
          <w:sz w:val="32"/>
          <w:szCs w:val="32"/>
        </w:rPr>
        <w:t xml:space="preserve">Jigsaw Activity and </w:t>
      </w:r>
      <w:r w:rsidR="00310362" w:rsidRPr="00310362">
        <w:rPr>
          <w:b/>
          <w:sz w:val="32"/>
          <w:szCs w:val="32"/>
        </w:rPr>
        <w:t>Discussion</w:t>
      </w:r>
      <w:r w:rsidR="00310362">
        <w:rPr>
          <w:b/>
          <w:sz w:val="28"/>
          <w:szCs w:val="28"/>
        </w:rPr>
        <w:tab/>
      </w:r>
      <w:r w:rsidR="006153A2" w:rsidRPr="006153A2">
        <w:rPr>
          <w:b/>
          <w:sz w:val="28"/>
          <w:szCs w:val="28"/>
        </w:rPr>
        <w:tab/>
      </w:r>
    </w:p>
    <w:p w:rsidR="002346FE" w:rsidRDefault="00310362" w:rsidP="002346FE">
      <w:pPr>
        <w:widowControl/>
        <w:tabs>
          <w:tab w:val="clear" w:pos="540"/>
        </w:tabs>
        <w:spacing w:after="0"/>
        <w:ind w:left="0" w:firstLine="0"/>
        <w:rPr>
          <w:b/>
        </w:rPr>
      </w:pPr>
      <w:r w:rsidRPr="00310362">
        <w:rPr>
          <w:b/>
          <w:sz w:val="28"/>
          <w:szCs w:val="28"/>
        </w:rPr>
        <w:t>Jigsaw</w:t>
      </w:r>
      <w:r w:rsidR="002346FE">
        <w:rPr>
          <w:b/>
          <w:sz w:val="28"/>
          <w:szCs w:val="28"/>
        </w:rPr>
        <w:t xml:space="preserve"> Activity 4a</w:t>
      </w:r>
      <w:r w:rsidR="00AE3004">
        <w:rPr>
          <w:b/>
          <w:sz w:val="28"/>
          <w:szCs w:val="28"/>
        </w:rPr>
        <w:t>:</w:t>
      </w:r>
      <w:r w:rsidRPr="00310362">
        <w:rPr>
          <w:b/>
          <w:sz w:val="28"/>
          <w:szCs w:val="28"/>
        </w:rPr>
        <w:t xml:space="preserve"> </w:t>
      </w:r>
      <w:r w:rsidR="002346FE" w:rsidRPr="00AE3004">
        <w:t xml:space="preserve">Summarize the main facts, ideas, and your group’s conclusions from your assigned </w:t>
      </w:r>
      <w:r w:rsidR="00AE3004" w:rsidRPr="00AE3004">
        <w:t>sources in</w:t>
      </w:r>
      <w:r w:rsidR="002346FE" w:rsidRPr="00AE3004">
        <w:t xml:space="preserve"> this organizer. </w:t>
      </w:r>
      <w:r w:rsidR="00AE3004" w:rsidRPr="00AE3004">
        <w:t xml:space="preserve">  </w:t>
      </w:r>
      <w:r w:rsidR="002346FE" w:rsidRPr="00AE3004">
        <w:t xml:space="preserve">This will be the </w:t>
      </w:r>
      <w:r w:rsidR="00AE3004" w:rsidRPr="00AE3004">
        <w:t>foundation for a</w:t>
      </w:r>
      <w:r w:rsidR="002346FE" w:rsidRPr="00AE3004">
        <w:t xml:space="preserve"> class discussion </w:t>
      </w:r>
      <w:r w:rsidR="00AE3004" w:rsidRPr="00AE3004">
        <w:t>and/</w:t>
      </w:r>
      <w:r w:rsidR="002346FE" w:rsidRPr="00AE3004">
        <w:t>or other activit</w:t>
      </w:r>
      <w:r w:rsidR="00AE3004" w:rsidRPr="00AE3004">
        <w:t>ies</w:t>
      </w:r>
      <w:r w:rsidR="002346FE" w:rsidRPr="00AE3004">
        <w:t xml:space="preserve"> </w:t>
      </w:r>
      <w:r w:rsidR="00AE3004" w:rsidRPr="00AE3004">
        <w:t>designated by</w:t>
      </w:r>
      <w:r w:rsidR="002346FE" w:rsidRPr="00AE3004">
        <w:t xml:space="preserve"> your teacher.</w:t>
      </w:r>
    </w:p>
    <w:p w:rsidR="002346FE" w:rsidRPr="002346FE" w:rsidRDefault="002346FE" w:rsidP="002346FE">
      <w:pPr>
        <w:widowControl/>
        <w:tabs>
          <w:tab w:val="clear" w:pos="540"/>
        </w:tabs>
        <w:spacing w:after="0"/>
        <w:ind w:left="0" w:firstLine="0"/>
        <w:rPr>
          <w:b/>
        </w:rPr>
      </w:pPr>
    </w:p>
    <w:p w:rsidR="00310362" w:rsidRPr="00310362" w:rsidRDefault="00310362" w:rsidP="00883B5A">
      <w:pPr>
        <w:widowControl/>
        <w:tabs>
          <w:tab w:val="clear" w:pos="540"/>
          <w:tab w:val="left" w:pos="4320"/>
          <w:tab w:val="right" w:leader="underscore" w:pos="9360"/>
        </w:tabs>
        <w:spacing w:line="276" w:lineRule="auto"/>
        <w:ind w:left="0" w:firstLine="0"/>
        <w:rPr>
          <w:b/>
          <w:sz w:val="28"/>
          <w:szCs w:val="28"/>
        </w:rPr>
      </w:pPr>
      <w:r w:rsidRPr="00310362">
        <w:rPr>
          <w:b/>
          <w:sz w:val="28"/>
          <w:szCs w:val="28"/>
        </w:rPr>
        <w:t>Main Ideas/facts</w:t>
      </w:r>
      <w:r w:rsidR="00883B5A">
        <w:rPr>
          <w:b/>
          <w:sz w:val="28"/>
          <w:szCs w:val="28"/>
        </w:rPr>
        <w:tab/>
        <w:t>Name:</w:t>
      </w:r>
      <w:r w:rsidR="00F50AD5">
        <w:rPr>
          <w:b/>
          <w:sz w:val="28"/>
          <w:szCs w:val="28"/>
        </w:rPr>
        <w:t xml:space="preserve"> </w:t>
      </w:r>
      <w:r w:rsidR="00883B5A">
        <w:rPr>
          <w:b/>
          <w:sz w:val="28"/>
          <w:szCs w:val="28"/>
        </w:rPr>
        <w:tab/>
      </w:r>
    </w:p>
    <w:p w:rsidR="00310362" w:rsidRPr="00AE3004" w:rsidRDefault="00AE3004" w:rsidP="00AE3004">
      <w:pPr>
        <w:widowControl/>
        <w:tabs>
          <w:tab w:val="clear" w:pos="540"/>
        </w:tabs>
        <w:spacing w:line="276" w:lineRule="auto"/>
        <w:rPr>
          <w:b/>
          <w:sz w:val="28"/>
          <w:szCs w:val="28"/>
        </w:rPr>
      </w:pPr>
      <w:r>
        <w:rPr>
          <w:b/>
          <w:sz w:val="28"/>
          <w:szCs w:val="28"/>
        </w:rPr>
        <w:t xml:space="preserve">Source 1: </w:t>
      </w:r>
      <w:r w:rsidR="00310362" w:rsidRPr="00AE3004">
        <w:rPr>
          <w:b/>
          <w:sz w:val="28"/>
          <w:szCs w:val="28"/>
        </w:rPr>
        <w:t>“Women and Children on the Farms”</w:t>
      </w:r>
    </w:p>
    <w:p w:rsidR="00AE3004" w:rsidRPr="00AE3004" w:rsidRDefault="00AE3004" w:rsidP="00AE3004">
      <w:pPr>
        <w:widowControl/>
        <w:tabs>
          <w:tab w:val="clear" w:pos="540"/>
        </w:tabs>
        <w:spacing w:line="276" w:lineRule="auto"/>
      </w:pPr>
      <w:r>
        <w:rPr>
          <w:b/>
          <w:sz w:val="28"/>
          <w:szCs w:val="28"/>
        </w:rPr>
        <w:tab/>
      </w:r>
      <w:proofErr w:type="gramStart"/>
      <w:r w:rsidRPr="00AE3004">
        <w:t>a</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b</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c</w:t>
      </w:r>
      <w:proofErr w:type="gramEnd"/>
      <w:r w:rsidRPr="00AE3004">
        <w:t>.</w:t>
      </w:r>
      <w:r w:rsidRPr="00AE3004">
        <w:tab/>
      </w:r>
    </w:p>
    <w:p w:rsidR="00AE3004" w:rsidRPr="00AE3004" w:rsidRDefault="00AE3004" w:rsidP="00AE3004">
      <w:pPr>
        <w:widowControl/>
        <w:tabs>
          <w:tab w:val="clear" w:pos="540"/>
        </w:tabs>
        <w:spacing w:line="276" w:lineRule="auto"/>
        <w:ind w:firstLine="0"/>
      </w:pPr>
      <w:proofErr w:type="gramStart"/>
      <w:r w:rsidRPr="00AE3004">
        <w:t>d</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e</w:t>
      </w:r>
      <w:proofErr w:type="gramEnd"/>
      <w:r w:rsidRPr="00AE3004">
        <w:t>.</w:t>
      </w:r>
    </w:p>
    <w:p w:rsidR="00310362" w:rsidRDefault="00AE3004" w:rsidP="00310362">
      <w:pPr>
        <w:widowControl/>
        <w:tabs>
          <w:tab w:val="clear" w:pos="540"/>
        </w:tabs>
        <w:spacing w:line="276" w:lineRule="auto"/>
        <w:ind w:left="0" w:firstLine="0"/>
        <w:rPr>
          <w:b/>
          <w:sz w:val="28"/>
          <w:szCs w:val="28"/>
        </w:rPr>
      </w:pPr>
      <w:r>
        <w:rPr>
          <w:b/>
          <w:sz w:val="28"/>
          <w:szCs w:val="28"/>
        </w:rPr>
        <w:t xml:space="preserve">Source </w:t>
      </w:r>
      <w:r w:rsidR="00310362" w:rsidRPr="00310362">
        <w:rPr>
          <w:b/>
          <w:sz w:val="28"/>
          <w:szCs w:val="28"/>
        </w:rPr>
        <w:t>2</w:t>
      </w:r>
      <w:r>
        <w:rPr>
          <w:b/>
          <w:sz w:val="28"/>
          <w:szCs w:val="28"/>
        </w:rPr>
        <w:t>:</w:t>
      </w:r>
      <w:r w:rsidR="00310362" w:rsidRPr="00310362">
        <w:rPr>
          <w:b/>
          <w:sz w:val="28"/>
          <w:szCs w:val="28"/>
        </w:rPr>
        <w:t xml:space="preserve"> “Unionizing: the point of view of the </w:t>
      </w:r>
      <w:proofErr w:type="spellStart"/>
      <w:r w:rsidR="00310362" w:rsidRPr="00310362">
        <w:rPr>
          <w:b/>
          <w:sz w:val="28"/>
          <w:szCs w:val="28"/>
        </w:rPr>
        <w:t>Farmworker</w:t>
      </w:r>
      <w:proofErr w:type="spellEnd"/>
      <w:r w:rsidR="00310362" w:rsidRPr="00310362">
        <w:rPr>
          <w:b/>
          <w:sz w:val="28"/>
          <w:szCs w:val="28"/>
        </w:rPr>
        <w:t>”</w:t>
      </w:r>
    </w:p>
    <w:p w:rsidR="00AE3004" w:rsidRPr="00AE3004" w:rsidRDefault="00AE3004" w:rsidP="00AE3004">
      <w:pPr>
        <w:widowControl/>
        <w:tabs>
          <w:tab w:val="clear" w:pos="540"/>
        </w:tabs>
        <w:spacing w:line="276" w:lineRule="auto"/>
        <w:ind w:firstLine="0"/>
      </w:pPr>
      <w:proofErr w:type="gramStart"/>
      <w:r w:rsidRPr="00AE3004">
        <w:t>a</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b</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c</w:t>
      </w:r>
      <w:proofErr w:type="gramEnd"/>
      <w:r w:rsidRPr="00AE3004">
        <w:t>.</w:t>
      </w:r>
      <w:r w:rsidRPr="00AE3004">
        <w:tab/>
      </w:r>
    </w:p>
    <w:p w:rsidR="00AE3004" w:rsidRPr="00AE3004" w:rsidRDefault="00AE3004" w:rsidP="00AE3004">
      <w:pPr>
        <w:widowControl/>
        <w:tabs>
          <w:tab w:val="clear" w:pos="540"/>
        </w:tabs>
        <w:spacing w:line="276" w:lineRule="auto"/>
        <w:ind w:firstLine="0"/>
      </w:pPr>
      <w:proofErr w:type="gramStart"/>
      <w:r w:rsidRPr="00AE3004">
        <w:t>d</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e</w:t>
      </w:r>
      <w:proofErr w:type="gramEnd"/>
      <w:r w:rsidRPr="00AE3004">
        <w:t>.</w:t>
      </w:r>
    </w:p>
    <w:p w:rsidR="00310362" w:rsidRDefault="00AE3004" w:rsidP="00310362">
      <w:pPr>
        <w:widowControl/>
        <w:tabs>
          <w:tab w:val="clear" w:pos="540"/>
        </w:tabs>
        <w:spacing w:line="276" w:lineRule="auto"/>
        <w:ind w:left="0" w:firstLine="0"/>
        <w:rPr>
          <w:b/>
          <w:sz w:val="28"/>
          <w:szCs w:val="28"/>
        </w:rPr>
      </w:pPr>
      <w:r>
        <w:rPr>
          <w:b/>
          <w:sz w:val="28"/>
          <w:szCs w:val="28"/>
        </w:rPr>
        <w:t xml:space="preserve">Source </w:t>
      </w:r>
      <w:r w:rsidR="00310362" w:rsidRPr="00310362">
        <w:rPr>
          <w:b/>
          <w:sz w:val="28"/>
          <w:szCs w:val="28"/>
        </w:rPr>
        <w:t>3</w:t>
      </w:r>
      <w:r>
        <w:rPr>
          <w:b/>
          <w:sz w:val="28"/>
          <w:szCs w:val="28"/>
        </w:rPr>
        <w:t xml:space="preserve">: </w:t>
      </w:r>
      <w:r w:rsidR="00310362" w:rsidRPr="00310362">
        <w:rPr>
          <w:b/>
          <w:sz w:val="28"/>
          <w:szCs w:val="28"/>
        </w:rPr>
        <w:t>“Hazards on the Farm”</w:t>
      </w:r>
    </w:p>
    <w:p w:rsidR="00AE3004" w:rsidRPr="00AE3004" w:rsidRDefault="00AE3004" w:rsidP="00AE3004">
      <w:pPr>
        <w:widowControl/>
        <w:tabs>
          <w:tab w:val="clear" w:pos="540"/>
        </w:tabs>
        <w:spacing w:line="276" w:lineRule="auto"/>
        <w:ind w:firstLine="0"/>
      </w:pPr>
      <w:proofErr w:type="gramStart"/>
      <w:r w:rsidRPr="00AE3004">
        <w:t>a</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b</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c</w:t>
      </w:r>
      <w:proofErr w:type="gramEnd"/>
      <w:r w:rsidRPr="00AE3004">
        <w:t>.</w:t>
      </w:r>
      <w:r w:rsidRPr="00AE3004">
        <w:tab/>
      </w:r>
    </w:p>
    <w:p w:rsidR="00AE3004" w:rsidRPr="00AE3004" w:rsidRDefault="00AE3004" w:rsidP="00AE3004">
      <w:pPr>
        <w:widowControl/>
        <w:tabs>
          <w:tab w:val="clear" w:pos="540"/>
        </w:tabs>
        <w:spacing w:line="276" w:lineRule="auto"/>
        <w:ind w:firstLine="0"/>
      </w:pPr>
      <w:proofErr w:type="gramStart"/>
      <w:r w:rsidRPr="00AE3004">
        <w:t>d</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e</w:t>
      </w:r>
      <w:proofErr w:type="gramEnd"/>
      <w:r w:rsidRPr="00AE3004">
        <w:t>.</w:t>
      </w:r>
    </w:p>
    <w:p w:rsidR="00AE3004" w:rsidRDefault="00AE3004" w:rsidP="00310362">
      <w:pPr>
        <w:widowControl/>
        <w:tabs>
          <w:tab w:val="clear" w:pos="540"/>
        </w:tabs>
        <w:spacing w:line="276" w:lineRule="auto"/>
        <w:ind w:left="0" w:firstLine="0"/>
        <w:rPr>
          <w:b/>
          <w:sz w:val="28"/>
          <w:szCs w:val="28"/>
        </w:rPr>
      </w:pPr>
    </w:p>
    <w:p w:rsidR="00310362" w:rsidRDefault="00AE3004" w:rsidP="00310362">
      <w:pPr>
        <w:widowControl/>
        <w:tabs>
          <w:tab w:val="clear" w:pos="540"/>
        </w:tabs>
        <w:spacing w:line="276" w:lineRule="auto"/>
        <w:ind w:left="0" w:firstLine="0"/>
        <w:rPr>
          <w:b/>
          <w:sz w:val="28"/>
          <w:szCs w:val="28"/>
        </w:rPr>
      </w:pPr>
      <w:r>
        <w:rPr>
          <w:b/>
          <w:sz w:val="28"/>
          <w:szCs w:val="28"/>
        </w:rPr>
        <w:lastRenderedPageBreak/>
        <w:t xml:space="preserve">Source </w:t>
      </w:r>
      <w:r w:rsidR="00310362" w:rsidRPr="00310362">
        <w:rPr>
          <w:b/>
          <w:sz w:val="28"/>
          <w:szCs w:val="28"/>
        </w:rPr>
        <w:t>4</w:t>
      </w:r>
      <w:r>
        <w:rPr>
          <w:b/>
          <w:sz w:val="28"/>
          <w:szCs w:val="28"/>
        </w:rPr>
        <w:t>:</w:t>
      </w:r>
      <w:r w:rsidR="00310362" w:rsidRPr="00310362">
        <w:rPr>
          <w:b/>
          <w:sz w:val="28"/>
          <w:szCs w:val="28"/>
        </w:rPr>
        <w:t xml:space="preserve"> “From Home to Work”</w:t>
      </w:r>
    </w:p>
    <w:p w:rsidR="00AE3004" w:rsidRPr="00AE3004" w:rsidRDefault="00AE3004" w:rsidP="00AE3004">
      <w:pPr>
        <w:widowControl/>
        <w:tabs>
          <w:tab w:val="clear" w:pos="540"/>
        </w:tabs>
        <w:spacing w:line="276" w:lineRule="auto"/>
        <w:ind w:firstLine="0"/>
      </w:pPr>
      <w:proofErr w:type="gramStart"/>
      <w:r w:rsidRPr="00AE3004">
        <w:t>a</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b</w:t>
      </w:r>
      <w:proofErr w:type="gramEnd"/>
      <w:r w:rsidRPr="00AE3004">
        <w:t>.</w:t>
      </w:r>
    </w:p>
    <w:p w:rsidR="00AE3004" w:rsidRPr="00AE3004" w:rsidRDefault="00AE3004" w:rsidP="00AE3004">
      <w:pPr>
        <w:widowControl/>
        <w:tabs>
          <w:tab w:val="clear" w:pos="540"/>
        </w:tabs>
        <w:spacing w:line="276" w:lineRule="auto"/>
        <w:ind w:firstLine="0"/>
      </w:pPr>
      <w:proofErr w:type="gramStart"/>
      <w:r w:rsidRPr="00AE3004">
        <w:t>c</w:t>
      </w:r>
      <w:proofErr w:type="gramEnd"/>
      <w:r w:rsidRPr="00AE3004">
        <w:t>.</w:t>
      </w:r>
      <w:r w:rsidRPr="00AE3004">
        <w:tab/>
      </w:r>
    </w:p>
    <w:p w:rsidR="00AE3004" w:rsidRPr="00AE3004" w:rsidRDefault="00AE3004" w:rsidP="00AE3004">
      <w:pPr>
        <w:widowControl/>
        <w:tabs>
          <w:tab w:val="clear" w:pos="540"/>
        </w:tabs>
        <w:spacing w:line="276" w:lineRule="auto"/>
        <w:ind w:firstLine="0"/>
      </w:pPr>
      <w:proofErr w:type="gramStart"/>
      <w:r w:rsidRPr="00AE3004">
        <w:t>d</w:t>
      </w:r>
      <w:proofErr w:type="gramEnd"/>
      <w:r w:rsidRPr="00AE3004">
        <w:t>.</w:t>
      </w:r>
    </w:p>
    <w:p w:rsidR="00AE3004" w:rsidRPr="00310362" w:rsidRDefault="00AE3004" w:rsidP="001E1117">
      <w:pPr>
        <w:widowControl/>
        <w:tabs>
          <w:tab w:val="clear" w:pos="540"/>
        </w:tabs>
        <w:spacing w:line="276" w:lineRule="auto"/>
        <w:ind w:firstLine="0"/>
        <w:rPr>
          <w:b/>
          <w:sz w:val="28"/>
          <w:szCs w:val="28"/>
        </w:rPr>
      </w:pPr>
      <w:proofErr w:type="gramStart"/>
      <w:r w:rsidRPr="00AE3004">
        <w:t>e</w:t>
      </w:r>
      <w:proofErr w:type="gramEnd"/>
      <w:r w:rsidRPr="00AE3004">
        <w:t>.</w:t>
      </w:r>
      <w:r>
        <w:rPr>
          <w:b/>
          <w:sz w:val="28"/>
          <w:szCs w:val="28"/>
        </w:rPr>
        <w:tab/>
      </w:r>
    </w:p>
    <w:p w:rsidR="00AE3004" w:rsidRDefault="00AE3004" w:rsidP="00310362">
      <w:pPr>
        <w:widowControl/>
        <w:tabs>
          <w:tab w:val="clear" w:pos="540"/>
        </w:tabs>
        <w:spacing w:line="276" w:lineRule="auto"/>
        <w:ind w:left="0" w:firstLine="0"/>
        <w:rPr>
          <w:b/>
          <w:sz w:val="28"/>
          <w:szCs w:val="28"/>
        </w:rPr>
      </w:pPr>
      <w:r>
        <w:rPr>
          <w:b/>
          <w:sz w:val="28"/>
          <w:szCs w:val="28"/>
        </w:rPr>
        <w:t xml:space="preserve">Source </w:t>
      </w:r>
      <w:r w:rsidR="00310362" w:rsidRPr="00310362">
        <w:rPr>
          <w:b/>
          <w:sz w:val="28"/>
          <w:szCs w:val="28"/>
        </w:rPr>
        <w:t>5</w:t>
      </w:r>
      <w:r>
        <w:rPr>
          <w:b/>
          <w:sz w:val="28"/>
          <w:szCs w:val="28"/>
        </w:rPr>
        <w:t>:</w:t>
      </w:r>
      <w:r w:rsidR="00310362" w:rsidRPr="00310362">
        <w:rPr>
          <w:b/>
          <w:sz w:val="28"/>
          <w:szCs w:val="28"/>
        </w:rPr>
        <w:t xml:space="preserve"> “What about the Farmers?”</w:t>
      </w:r>
    </w:p>
    <w:p w:rsidR="00AE3004" w:rsidRPr="00AE3004" w:rsidRDefault="00AE3004" w:rsidP="00AE3004">
      <w:pPr>
        <w:widowControl/>
        <w:tabs>
          <w:tab w:val="clear" w:pos="540"/>
        </w:tabs>
        <w:spacing w:line="276" w:lineRule="auto"/>
        <w:ind w:firstLine="0"/>
        <w:rPr>
          <w:sz w:val="28"/>
          <w:szCs w:val="28"/>
        </w:rPr>
      </w:pPr>
      <w:proofErr w:type="gramStart"/>
      <w:r w:rsidRPr="00AE3004">
        <w:rPr>
          <w:sz w:val="28"/>
          <w:szCs w:val="28"/>
        </w:rPr>
        <w:t>a</w:t>
      </w:r>
      <w:proofErr w:type="gramEnd"/>
      <w:r w:rsidRPr="00AE3004">
        <w:rPr>
          <w:sz w:val="28"/>
          <w:szCs w:val="28"/>
        </w:rPr>
        <w:t>.</w:t>
      </w:r>
    </w:p>
    <w:p w:rsidR="00AE3004" w:rsidRPr="00AE3004" w:rsidRDefault="00AE3004" w:rsidP="00AE3004">
      <w:pPr>
        <w:widowControl/>
        <w:tabs>
          <w:tab w:val="clear" w:pos="540"/>
        </w:tabs>
        <w:spacing w:line="276" w:lineRule="auto"/>
        <w:ind w:firstLine="0"/>
        <w:rPr>
          <w:sz w:val="28"/>
          <w:szCs w:val="28"/>
        </w:rPr>
      </w:pPr>
      <w:proofErr w:type="gramStart"/>
      <w:r w:rsidRPr="00AE3004">
        <w:rPr>
          <w:sz w:val="28"/>
          <w:szCs w:val="28"/>
        </w:rPr>
        <w:t>b</w:t>
      </w:r>
      <w:proofErr w:type="gramEnd"/>
      <w:r w:rsidRPr="00AE3004">
        <w:rPr>
          <w:sz w:val="28"/>
          <w:szCs w:val="28"/>
        </w:rPr>
        <w:t>.</w:t>
      </w:r>
    </w:p>
    <w:p w:rsidR="00AE3004" w:rsidRPr="00AE3004" w:rsidRDefault="00AE3004" w:rsidP="00AE3004">
      <w:pPr>
        <w:widowControl/>
        <w:tabs>
          <w:tab w:val="clear" w:pos="540"/>
        </w:tabs>
        <w:spacing w:line="276" w:lineRule="auto"/>
        <w:ind w:firstLine="0"/>
        <w:rPr>
          <w:sz w:val="28"/>
          <w:szCs w:val="28"/>
        </w:rPr>
      </w:pPr>
      <w:proofErr w:type="gramStart"/>
      <w:r w:rsidRPr="00AE3004">
        <w:rPr>
          <w:sz w:val="28"/>
          <w:szCs w:val="28"/>
        </w:rPr>
        <w:t>c</w:t>
      </w:r>
      <w:proofErr w:type="gramEnd"/>
      <w:r w:rsidRPr="00AE3004">
        <w:rPr>
          <w:sz w:val="28"/>
          <w:szCs w:val="28"/>
        </w:rPr>
        <w:t>.</w:t>
      </w:r>
      <w:r w:rsidRPr="00AE3004">
        <w:rPr>
          <w:sz w:val="28"/>
          <w:szCs w:val="28"/>
        </w:rPr>
        <w:tab/>
      </w:r>
    </w:p>
    <w:p w:rsidR="00AE3004" w:rsidRPr="00AE3004" w:rsidRDefault="00AE3004" w:rsidP="00AE3004">
      <w:pPr>
        <w:widowControl/>
        <w:tabs>
          <w:tab w:val="clear" w:pos="540"/>
        </w:tabs>
        <w:spacing w:line="276" w:lineRule="auto"/>
        <w:ind w:firstLine="0"/>
        <w:rPr>
          <w:sz w:val="28"/>
          <w:szCs w:val="28"/>
        </w:rPr>
      </w:pPr>
      <w:proofErr w:type="gramStart"/>
      <w:r w:rsidRPr="00AE3004">
        <w:rPr>
          <w:sz w:val="28"/>
          <w:szCs w:val="28"/>
        </w:rPr>
        <w:t>d</w:t>
      </w:r>
      <w:proofErr w:type="gramEnd"/>
      <w:r w:rsidRPr="00AE3004">
        <w:rPr>
          <w:sz w:val="28"/>
          <w:szCs w:val="28"/>
        </w:rPr>
        <w:t>.</w:t>
      </w:r>
    </w:p>
    <w:p w:rsidR="00AE3004" w:rsidRDefault="00AE3004" w:rsidP="001E1117">
      <w:pPr>
        <w:widowControl/>
        <w:tabs>
          <w:tab w:val="clear" w:pos="540"/>
        </w:tabs>
        <w:spacing w:line="276" w:lineRule="auto"/>
        <w:ind w:firstLine="0"/>
        <w:rPr>
          <w:sz w:val="28"/>
          <w:szCs w:val="28"/>
        </w:rPr>
      </w:pPr>
      <w:proofErr w:type="gramStart"/>
      <w:r w:rsidRPr="00AE3004">
        <w:rPr>
          <w:sz w:val="28"/>
          <w:szCs w:val="28"/>
        </w:rPr>
        <w:t>e</w:t>
      </w:r>
      <w:proofErr w:type="gramEnd"/>
      <w:r w:rsidRPr="00AE3004">
        <w:rPr>
          <w:sz w:val="28"/>
          <w:szCs w:val="28"/>
        </w:rPr>
        <w:t>.</w:t>
      </w:r>
    </w:p>
    <w:p w:rsidR="001E1117" w:rsidRPr="001E1117" w:rsidRDefault="001E1117" w:rsidP="001E1117">
      <w:pPr>
        <w:widowControl/>
        <w:tabs>
          <w:tab w:val="clear" w:pos="540"/>
        </w:tabs>
        <w:spacing w:line="276" w:lineRule="auto"/>
        <w:ind w:firstLine="0"/>
        <w:rPr>
          <w:sz w:val="28"/>
          <w:szCs w:val="28"/>
        </w:rPr>
      </w:pPr>
    </w:p>
    <w:p w:rsidR="00AE3004" w:rsidRDefault="00AE3004" w:rsidP="00AE3004">
      <w:pPr>
        <w:widowControl/>
        <w:tabs>
          <w:tab w:val="clear" w:pos="540"/>
          <w:tab w:val="left" w:leader="underscore" w:pos="9360"/>
        </w:tabs>
        <w:spacing w:line="276" w:lineRule="auto"/>
        <w:ind w:left="0" w:firstLine="0"/>
        <w:rPr>
          <w:b/>
          <w:sz w:val="28"/>
          <w:szCs w:val="28"/>
        </w:rPr>
      </w:pPr>
      <w:r w:rsidRPr="00310362">
        <w:rPr>
          <w:b/>
          <w:sz w:val="28"/>
          <w:szCs w:val="28"/>
        </w:rPr>
        <w:t>Our Conclusions</w:t>
      </w:r>
      <w:r>
        <w:rPr>
          <w:b/>
          <w:sz w:val="28"/>
          <w:szCs w:val="28"/>
        </w:rPr>
        <w:t xml:space="preserve">: </w:t>
      </w: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AE3004" w:rsidRDefault="00AE3004" w:rsidP="00AE3004">
      <w:pPr>
        <w:widowControl/>
        <w:tabs>
          <w:tab w:val="clear" w:pos="540"/>
          <w:tab w:val="left" w:leader="underscore" w:pos="9360"/>
        </w:tabs>
        <w:spacing w:line="276" w:lineRule="auto"/>
        <w:ind w:left="0" w:firstLine="0"/>
        <w:rPr>
          <w:b/>
          <w:sz w:val="28"/>
          <w:szCs w:val="28"/>
        </w:rPr>
      </w:pPr>
      <w:r>
        <w:rPr>
          <w:b/>
          <w:sz w:val="28"/>
          <w:szCs w:val="28"/>
        </w:rPr>
        <w:tab/>
      </w:r>
    </w:p>
    <w:p w:rsidR="00F57EB9" w:rsidRPr="00883B5A" w:rsidRDefault="00D24697" w:rsidP="001E1117">
      <w:pPr>
        <w:pStyle w:val="normal0"/>
        <w:tabs>
          <w:tab w:val="center" w:pos="4680"/>
        </w:tabs>
        <w:ind w:left="0" w:firstLine="0"/>
      </w:pPr>
      <w:r w:rsidRPr="00883B5A">
        <w:rPr>
          <w:b/>
        </w:rPr>
        <w:lastRenderedPageBreak/>
        <w:t xml:space="preserve">Lesson Activity 4b: </w:t>
      </w:r>
      <w:r w:rsidR="00F57EB9" w:rsidRPr="00883B5A">
        <w:rPr>
          <w:b/>
        </w:rPr>
        <w:t>Images and Narratives for Inquiry and Jigsaw Activities</w:t>
      </w:r>
    </w:p>
    <w:p w:rsidR="00F57EB9" w:rsidRDefault="00F57EB9" w:rsidP="00F57EB9">
      <w:pPr>
        <w:pStyle w:val="normal0"/>
      </w:pPr>
      <w:r>
        <w:rPr>
          <w:b/>
          <w:sz w:val="32"/>
          <w:szCs w:val="32"/>
        </w:rPr>
        <w:t>Group 1: “Women and Children on the Farms”</w:t>
      </w:r>
    </w:p>
    <w:p w:rsidR="00F57EB9" w:rsidRDefault="007161C7" w:rsidP="00F57EB9">
      <w:pPr>
        <w:pStyle w:val="Heading5"/>
      </w:pPr>
      <w:r>
        <w:rPr>
          <w:i/>
          <w:noProof/>
          <w:sz w:val="28"/>
          <w:szCs w:val="28"/>
        </w:rPr>
        <w:drawing>
          <wp:anchor distT="0" distB="0" distL="76200" distR="76200" simplePos="0" relativeHeight="251676160" behindDoc="0" locked="0" layoutInCell="1" allowOverlap="0">
            <wp:simplePos x="0" y="0"/>
            <wp:positionH relativeFrom="column">
              <wp:posOffset>3429000</wp:posOffset>
            </wp:positionH>
            <wp:positionV relativeFrom="line">
              <wp:posOffset>119380</wp:posOffset>
            </wp:positionV>
            <wp:extent cx="2415540" cy="3040380"/>
            <wp:effectExtent l="19050" t="0" r="3810" b="0"/>
            <wp:wrapThrough wrapText="bothSides">
              <wp:wrapPolygon edited="0">
                <wp:start x="-170" y="0"/>
                <wp:lineTo x="-170" y="21519"/>
                <wp:lineTo x="21634" y="21519"/>
                <wp:lineTo x="21634" y="0"/>
                <wp:lineTo x="-170" y="0"/>
              </wp:wrapPolygon>
            </wp:wrapThrough>
            <wp:docPr id="13" name="Picture 7" descr="http://www.vcn.bc.ca/cfu/mcki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cn.bc.ca/cfu/mckim1.gif"/>
                    <pic:cNvPicPr>
                      <a:picLocks noChangeAspect="1" noChangeArrowheads="1"/>
                    </pic:cNvPicPr>
                  </pic:nvPicPr>
                  <pic:blipFill>
                    <a:blip r:embed="rId7" cstate="print"/>
                    <a:srcRect/>
                    <a:stretch>
                      <a:fillRect/>
                    </a:stretch>
                  </pic:blipFill>
                  <pic:spPr bwMode="auto">
                    <a:xfrm>
                      <a:off x="0" y="0"/>
                      <a:ext cx="2415540" cy="3040380"/>
                    </a:xfrm>
                    <a:prstGeom prst="rect">
                      <a:avLst/>
                    </a:prstGeom>
                    <a:noFill/>
                    <a:ln w="9525">
                      <a:noFill/>
                      <a:miter lim="800000"/>
                      <a:headEnd/>
                      <a:tailEnd/>
                    </a:ln>
                  </pic:spPr>
                </pic:pic>
              </a:graphicData>
            </a:graphic>
          </wp:anchor>
        </w:drawing>
      </w:r>
      <w:r w:rsidR="00F57EB9">
        <w:rPr>
          <w:i/>
          <w:sz w:val="28"/>
          <w:szCs w:val="28"/>
        </w:rPr>
        <w:t>Source 1</w:t>
      </w:r>
    </w:p>
    <w:p w:rsidR="00F57EB9" w:rsidRDefault="00F57EB9" w:rsidP="00B34E72">
      <w:pPr>
        <w:pStyle w:val="Phototext"/>
        <w:ind w:firstLine="0"/>
      </w:pPr>
      <w:r w:rsidRPr="00B34E72">
        <w:t>P</w:t>
      </w:r>
      <w:r w:rsidR="009630E6">
        <w:t>hotograph by Jim McDowell, 1979</w:t>
      </w:r>
    </w:p>
    <w:p w:rsidR="008851DC" w:rsidRPr="00B34E72" w:rsidRDefault="008851DC" w:rsidP="008851DC">
      <w:pPr>
        <w:pStyle w:val="Phototext"/>
      </w:pPr>
    </w:p>
    <w:p w:rsidR="00F57EB9" w:rsidRPr="008851DC" w:rsidRDefault="00B34E72" w:rsidP="00B34E72">
      <w:pPr>
        <w:pStyle w:val="Phototext"/>
        <w:rPr>
          <w:b/>
          <w:i/>
        </w:rPr>
      </w:pPr>
      <w:r>
        <w:tab/>
      </w:r>
      <w:r w:rsidR="00F57EB9" w:rsidRPr="008851DC">
        <w:rPr>
          <w:b/>
          <w:i/>
        </w:rPr>
        <w:t>Readying flats of strawberries for weighing at a farm in the Fraser Valley.</w:t>
      </w:r>
    </w:p>
    <w:p w:rsidR="00B34E72" w:rsidRPr="00B34E72" w:rsidRDefault="00B34E72" w:rsidP="00B34E72">
      <w:pPr>
        <w:pStyle w:val="Phototext"/>
        <w:rPr>
          <w:b/>
        </w:rPr>
      </w:pPr>
    </w:p>
    <w:p w:rsidR="003B73F4" w:rsidRPr="001E1117" w:rsidRDefault="00955B44" w:rsidP="003B73F4">
      <w:pPr>
        <w:pStyle w:val="Phototext"/>
        <w:rPr>
          <w:rFonts w:ascii="Times New Roman" w:eastAsia="Times New Roman" w:hAnsi="Times New Roman" w:cs="Times New Roman"/>
          <w:i/>
        </w:rPr>
      </w:pPr>
      <w:r w:rsidRPr="00955B44">
        <w:pict>
          <v:shapetype id="_x0000_t202" coordsize="21600,21600" o:spt="202" path="m,l,21600r21600,l21600,xe">
            <v:stroke joinstyle="miter"/>
            <v:path gradientshapeok="t" o:connecttype="rect"/>
          </v:shapetype>
          <v:shape id="_x0000_s1030" type="#_x0000_t202" style="position:absolute;left:0;text-align:left;margin-left:270pt;margin-top:168.4pt;width:198pt;height:21.9pt;z-index:251674112" stroked="f">
            <v:textbox inset="0,0,0,0">
              <w:txbxContent>
                <w:p w:rsidR="007161C7" w:rsidRPr="007161C7" w:rsidRDefault="007161C7" w:rsidP="007161C7">
                  <w:pPr>
                    <w:pStyle w:val="Caption"/>
                    <w:jc w:val="center"/>
                    <w:rPr>
                      <w:rFonts w:ascii="Times New Roman" w:eastAsia="Times New Roman" w:hAnsi="Times New Roman" w:cs="Times New Roman"/>
                      <w:i/>
                      <w:noProof/>
                      <w:color w:val="000000"/>
                      <w:sz w:val="14"/>
                      <w:szCs w:val="14"/>
                      <w:lang w:val="fr-CA"/>
                    </w:rPr>
                  </w:pPr>
                  <w:r w:rsidRPr="007161C7">
                    <w:rPr>
                      <w:sz w:val="14"/>
                      <w:szCs w:val="14"/>
                      <w:lang w:val="fr-CA"/>
                    </w:rPr>
                    <w:t xml:space="preserve">Figure </w:t>
                  </w:r>
                  <w:r w:rsidR="00955B44" w:rsidRPr="007161C7">
                    <w:rPr>
                      <w:sz w:val="14"/>
                      <w:szCs w:val="14"/>
                    </w:rPr>
                    <w:fldChar w:fldCharType="begin"/>
                  </w:r>
                  <w:r w:rsidRPr="007161C7">
                    <w:rPr>
                      <w:sz w:val="14"/>
                      <w:szCs w:val="14"/>
                      <w:lang w:val="fr-CA"/>
                    </w:rPr>
                    <w:instrText xml:space="preserve"> SEQ Figure \* ARABIC </w:instrText>
                  </w:r>
                  <w:r w:rsidR="00955B44" w:rsidRPr="007161C7">
                    <w:rPr>
                      <w:sz w:val="14"/>
                      <w:szCs w:val="14"/>
                    </w:rPr>
                    <w:fldChar w:fldCharType="separate"/>
                  </w:r>
                  <w:r w:rsidR="00A60A90">
                    <w:rPr>
                      <w:noProof/>
                      <w:sz w:val="14"/>
                      <w:szCs w:val="14"/>
                      <w:lang w:val="fr-CA"/>
                    </w:rPr>
                    <w:t>1</w:t>
                  </w:r>
                  <w:r w:rsidR="00955B44" w:rsidRPr="007161C7">
                    <w:rPr>
                      <w:sz w:val="14"/>
                      <w:szCs w:val="14"/>
                    </w:rPr>
                    <w:fldChar w:fldCharType="end"/>
                  </w:r>
                  <w:r w:rsidRPr="007161C7">
                    <w:rPr>
                      <w:sz w:val="14"/>
                      <w:szCs w:val="14"/>
                      <w:lang w:val="fr-CA"/>
                    </w:rPr>
                    <w:t xml:space="preserve">   http://www.vcn.bc.ca/cfu/mckim1.htm</w:t>
                  </w:r>
                </w:p>
              </w:txbxContent>
            </v:textbox>
            <w10:wrap type="square"/>
          </v:shape>
        </w:pict>
      </w:r>
      <w:r w:rsidR="00B34E72">
        <w:tab/>
      </w:r>
      <w:r w:rsidR="00F57EB9" w:rsidRPr="00B34E72">
        <w:t>"When people go to the store and buy strawberries they don't think about where those strawberries came from or about the people who provided them. For a few years in the early '80s we changed that attitude to a certain extent, but now it's back to Square One. My older daughter knows where the food comes from. She was practically born on the picket line and she w</w:t>
      </w:r>
      <w:r w:rsidR="007161C7">
        <w:t xml:space="preserve">as with me all the time. But my </w:t>
      </w:r>
      <w:r w:rsidR="00F57EB9" w:rsidRPr="00B34E72">
        <w:t xml:space="preserve">younger daughter just thinks that food comes from the supermarket." - </w:t>
      </w:r>
      <w:r w:rsidR="00F57EB9" w:rsidRPr="001E1117">
        <w:rPr>
          <w:i/>
        </w:rPr>
        <w:t>Former CFU President Raj Chouhan, 1995</w:t>
      </w:r>
      <w:r w:rsidR="00F57EB9" w:rsidRPr="001E1117">
        <w:rPr>
          <w:rFonts w:ascii="Times New Roman" w:eastAsia="Times New Roman" w:hAnsi="Times New Roman" w:cs="Times New Roman"/>
          <w:i/>
        </w:rPr>
        <w:t xml:space="preserve"> </w:t>
      </w:r>
    </w:p>
    <w:p w:rsidR="003B73F4" w:rsidRPr="003B73F4" w:rsidRDefault="00955B44" w:rsidP="003B73F4">
      <w:pPr>
        <w:pStyle w:val="Phototext"/>
      </w:pPr>
      <w:r>
        <w:pict>
          <v:shape id="_x0000_s1033" type="#_x0000_t202" style="position:absolute;left:0;text-align:left;margin-left:0;margin-top:206.1pt;width:273.3pt;height:.05pt;z-index:251680256" wrapcoords="-59 0 -59 20463 21600 20463 21600 0 -59 0" stroked="f">
            <v:textbox style="mso-fit-shape-to-text:t" inset="0,0,0,0">
              <w:txbxContent>
                <w:p w:rsidR="009E3E02" w:rsidRPr="009E3E02" w:rsidRDefault="009E3E02" w:rsidP="009E3E02">
                  <w:pPr>
                    <w:pStyle w:val="Caption"/>
                    <w:jc w:val="center"/>
                    <w:rPr>
                      <w:noProof/>
                      <w:color w:val="000000"/>
                      <w:sz w:val="14"/>
                      <w:szCs w:val="14"/>
                      <w:lang w:val="fr-CA"/>
                    </w:rPr>
                  </w:pPr>
                  <w:r w:rsidRPr="009E3E02">
                    <w:rPr>
                      <w:sz w:val="14"/>
                      <w:szCs w:val="14"/>
                      <w:lang w:val="fr-CA"/>
                    </w:rPr>
                    <w:t xml:space="preserve">Figure </w:t>
                  </w:r>
                  <w:r w:rsidR="00955B44" w:rsidRPr="009E3E02">
                    <w:rPr>
                      <w:sz w:val="14"/>
                      <w:szCs w:val="14"/>
                    </w:rPr>
                    <w:fldChar w:fldCharType="begin"/>
                  </w:r>
                  <w:r w:rsidRPr="009E3E02">
                    <w:rPr>
                      <w:sz w:val="14"/>
                      <w:szCs w:val="14"/>
                      <w:lang w:val="fr-CA"/>
                    </w:rPr>
                    <w:instrText xml:space="preserve"> SEQ Figure \* ARABIC </w:instrText>
                  </w:r>
                  <w:r w:rsidR="00955B44" w:rsidRPr="009E3E02">
                    <w:rPr>
                      <w:sz w:val="14"/>
                      <w:szCs w:val="14"/>
                    </w:rPr>
                    <w:fldChar w:fldCharType="separate"/>
                  </w:r>
                  <w:proofErr w:type="gramStart"/>
                  <w:r w:rsidR="00A60A90">
                    <w:rPr>
                      <w:noProof/>
                      <w:sz w:val="14"/>
                      <w:szCs w:val="14"/>
                      <w:lang w:val="fr-CA"/>
                    </w:rPr>
                    <w:t>2</w:t>
                  </w:r>
                  <w:r w:rsidR="00955B44" w:rsidRPr="009E3E02">
                    <w:rPr>
                      <w:sz w:val="14"/>
                      <w:szCs w:val="14"/>
                    </w:rPr>
                    <w:fldChar w:fldCharType="end"/>
                  </w:r>
                  <w:r w:rsidRPr="009E3E02">
                    <w:rPr>
                      <w:sz w:val="14"/>
                      <w:szCs w:val="14"/>
                      <w:lang w:val="fr-CA"/>
                    </w:rPr>
                    <w:t xml:space="preserve"> </w:t>
                  </w:r>
                  <w:proofErr w:type="gramEnd"/>
                  <w:r w:rsidRPr="009E3E02">
                    <w:rPr>
                      <w:sz w:val="14"/>
                      <w:szCs w:val="14"/>
                      <w:lang w:val="fr-CA"/>
                    </w:rPr>
                    <w:t xml:space="preserve"> http://content.lib.sfu.ca/utils/getthumbnail/collection/cfu_2/id/0</w:t>
                  </w:r>
                </w:p>
              </w:txbxContent>
            </v:textbox>
            <w10:wrap type="through"/>
          </v:shape>
        </w:pict>
      </w:r>
      <w:r w:rsidR="003B73F4">
        <w:drawing>
          <wp:anchor distT="0" distB="0" distL="114300" distR="114300" simplePos="0" relativeHeight="251660800" behindDoc="0" locked="0" layoutInCell="1" allowOverlap="1">
            <wp:simplePos x="0" y="0"/>
            <wp:positionH relativeFrom="column">
              <wp:posOffset>0</wp:posOffset>
            </wp:positionH>
            <wp:positionV relativeFrom="paragraph">
              <wp:posOffset>419100</wp:posOffset>
            </wp:positionV>
            <wp:extent cx="3470910" cy="2141220"/>
            <wp:effectExtent l="19050" t="0" r="0" b="0"/>
            <wp:wrapThrough wrapText="bothSides">
              <wp:wrapPolygon edited="0">
                <wp:start x="-119" y="0"/>
                <wp:lineTo x="-119" y="21331"/>
                <wp:lineTo x="21576" y="21331"/>
                <wp:lineTo x="21576" y="0"/>
                <wp:lineTo x="-119" y="0"/>
              </wp:wrapPolygon>
            </wp:wrapThrough>
            <wp:docPr id="12" name="image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9.gif"/>
                    <pic:cNvPicPr>
                      <a:picLocks noChangeAspect="1" noChangeArrowheads="1"/>
                    </pic:cNvPicPr>
                  </pic:nvPicPr>
                  <pic:blipFill>
                    <a:blip r:embed="rId8" cstate="print"/>
                    <a:srcRect/>
                    <a:stretch>
                      <a:fillRect/>
                    </a:stretch>
                  </pic:blipFill>
                  <pic:spPr bwMode="auto">
                    <a:xfrm>
                      <a:off x="0" y="0"/>
                      <a:ext cx="3470910" cy="2141220"/>
                    </a:xfrm>
                    <a:prstGeom prst="rect">
                      <a:avLst/>
                    </a:prstGeom>
                    <a:noFill/>
                    <a:ln w="9525">
                      <a:noFill/>
                      <a:miter lim="800000"/>
                      <a:headEnd/>
                      <a:tailEnd/>
                    </a:ln>
                  </pic:spPr>
                </pic:pic>
              </a:graphicData>
            </a:graphic>
          </wp:anchor>
        </w:drawing>
      </w:r>
    </w:p>
    <w:p w:rsidR="00044B20" w:rsidRPr="008851DC" w:rsidRDefault="00044B20" w:rsidP="003B73F4">
      <w:pPr>
        <w:pStyle w:val="Heading5"/>
        <w:tabs>
          <w:tab w:val="left" w:pos="6120"/>
        </w:tabs>
      </w:pPr>
      <w:r>
        <w:rPr>
          <w:i/>
          <w:sz w:val="28"/>
          <w:szCs w:val="28"/>
        </w:rPr>
        <w:t xml:space="preserve">Source </w:t>
      </w:r>
      <w:r w:rsidR="00B34E72">
        <w:rPr>
          <w:i/>
          <w:sz w:val="28"/>
          <w:szCs w:val="28"/>
        </w:rPr>
        <w:t>2</w:t>
      </w:r>
    </w:p>
    <w:p w:rsidR="00A46CF9" w:rsidRDefault="008851DC" w:rsidP="00A46CF9">
      <w:pPr>
        <w:pStyle w:val="Phototext"/>
      </w:pPr>
      <w:r>
        <w:t>Photograph by Craig Berggold, 1983</w:t>
      </w:r>
      <w:r w:rsidR="00044B20" w:rsidRPr="00B34E72">
        <w:t xml:space="preserve"> </w:t>
      </w:r>
    </w:p>
    <w:p w:rsidR="00A46CF9" w:rsidRPr="00B34E72" w:rsidRDefault="00A46CF9" w:rsidP="00A46CF9">
      <w:pPr>
        <w:pStyle w:val="Phototext"/>
        <w:rPr>
          <w:b/>
        </w:rPr>
      </w:pPr>
      <w:r w:rsidRPr="008851DC">
        <w:rPr>
          <w:b/>
          <w:i/>
        </w:rPr>
        <w:t>Harvesting in fields near Aldergrove in early November</w:t>
      </w:r>
      <w:r w:rsidRPr="00B34E72">
        <w:rPr>
          <w:b/>
        </w:rPr>
        <w:t>.</w:t>
      </w:r>
    </w:p>
    <w:p w:rsidR="008851DC" w:rsidRPr="00A46CF9" w:rsidRDefault="008851DC" w:rsidP="00B34E72">
      <w:pPr>
        <w:pStyle w:val="Phototext"/>
      </w:pPr>
    </w:p>
    <w:p w:rsidR="00044B20" w:rsidRPr="001E1117" w:rsidRDefault="00044B20" w:rsidP="009E3E02">
      <w:pPr>
        <w:pStyle w:val="Phototext"/>
        <w:ind w:firstLine="0"/>
        <w:rPr>
          <w:i/>
        </w:rPr>
      </w:pPr>
      <w:r w:rsidRPr="00A46CF9">
        <w:t>"A group of shrewd men, usually resident in Canada for 10 or 15 years...became middlemen. They transported labour to the fields on behalf of the growers. Most of the farmworkers were new immigrants and became</w:t>
      </w:r>
      <w:r w:rsidR="00A46CF9" w:rsidRPr="00A46CF9">
        <w:t xml:space="preserve"> dependent on these   </w:t>
      </w:r>
      <w:r w:rsidRPr="00A46CF9">
        <w:t>labour</w:t>
      </w:r>
      <w:r w:rsidR="009E3E02">
        <w:t xml:space="preserve"> </w:t>
      </w:r>
      <w:r w:rsidRPr="00A46CF9">
        <w:t>contractors. The workers had</w:t>
      </w:r>
      <w:r w:rsidR="00A46CF9" w:rsidRPr="00A46CF9">
        <w:t xml:space="preserve"> </w:t>
      </w:r>
      <w:r w:rsidR="00A46CF9">
        <w:t xml:space="preserve"> </w:t>
      </w:r>
      <w:r w:rsidRPr="00A46CF9">
        <w:t xml:space="preserve">no knowledge of the English language and lacked the other skills necessary to successfully seek employment in a totally unfamiliar land. Farm work provided these workers some comfort because a majority of them came from the Punjab where they were used to working in open fields. Many felt isolated during the winter and some would work for meager wages in order to socialize with other folks from the Punjab. It must be noted that 75 per cent of farmworkers and 95 per cent of domestic workers are women." - </w:t>
      </w:r>
      <w:r w:rsidRPr="001E1117">
        <w:rPr>
          <w:i/>
        </w:rPr>
        <w:t>Author/activist Sadhu Binning, 1986</w:t>
      </w:r>
      <w:r w:rsidRPr="001E1117">
        <w:rPr>
          <w:i/>
        </w:rPr>
        <w:br w:type="page"/>
      </w:r>
    </w:p>
    <w:p w:rsidR="00F57EB9" w:rsidRPr="008C0B58" w:rsidRDefault="00F57EB9" w:rsidP="00F57EB9">
      <w:pPr>
        <w:pStyle w:val="Heading5"/>
        <w:rPr>
          <w:rFonts w:asciiTheme="majorHAnsi" w:hAnsiTheme="majorHAnsi"/>
        </w:rPr>
      </w:pPr>
      <w:r w:rsidRPr="008C0B58">
        <w:rPr>
          <w:rFonts w:asciiTheme="majorHAnsi" w:hAnsiTheme="majorHAnsi"/>
          <w:i/>
          <w:sz w:val="28"/>
          <w:szCs w:val="28"/>
        </w:rPr>
        <w:lastRenderedPageBreak/>
        <w:t xml:space="preserve">Source </w:t>
      </w:r>
      <w:r w:rsidR="00B34E72" w:rsidRPr="008C0B58">
        <w:rPr>
          <w:rFonts w:asciiTheme="majorHAnsi" w:hAnsiTheme="majorHAnsi"/>
          <w:i/>
          <w:sz w:val="28"/>
          <w:szCs w:val="28"/>
        </w:rPr>
        <w:t>3</w:t>
      </w:r>
    </w:p>
    <w:p w:rsidR="00F57EB9" w:rsidRDefault="00044B20" w:rsidP="008C0B58">
      <w:pPr>
        <w:pStyle w:val="Phototext"/>
        <w:rPr>
          <w:sz w:val="22"/>
          <w:szCs w:val="22"/>
        </w:rPr>
      </w:pPr>
      <w:r w:rsidRPr="008C0B58">
        <w:rPr>
          <w:sz w:val="22"/>
          <w:szCs w:val="22"/>
        </w:rPr>
        <w:drawing>
          <wp:anchor distT="0" distB="0" distL="57150" distR="57150" simplePos="0" relativeHeight="251656704" behindDoc="0" locked="0" layoutInCell="0" allowOverlap="0">
            <wp:simplePos x="0" y="0"/>
            <wp:positionH relativeFrom="margin">
              <wp:posOffset>2844800</wp:posOffset>
            </wp:positionH>
            <wp:positionV relativeFrom="paragraph">
              <wp:posOffset>-635</wp:posOffset>
            </wp:positionV>
            <wp:extent cx="3100070" cy="2705100"/>
            <wp:effectExtent l="19050" t="0" r="5080" b="0"/>
            <wp:wrapSquare wrapText="bothSides"/>
            <wp:docPr id="10" name="image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gif"/>
                    <pic:cNvPicPr>
                      <a:picLocks noChangeAspect="1" noChangeArrowheads="1"/>
                    </pic:cNvPicPr>
                  </pic:nvPicPr>
                  <pic:blipFill>
                    <a:blip r:embed="rId9" cstate="print"/>
                    <a:srcRect/>
                    <a:stretch>
                      <a:fillRect/>
                    </a:stretch>
                  </pic:blipFill>
                  <pic:spPr bwMode="auto">
                    <a:xfrm>
                      <a:off x="0" y="0"/>
                      <a:ext cx="3100070" cy="2705100"/>
                    </a:xfrm>
                    <a:prstGeom prst="rect">
                      <a:avLst/>
                    </a:prstGeom>
                    <a:noFill/>
                  </pic:spPr>
                </pic:pic>
              </a:graphicData>
            </a:graphic>
          </wp:anchor>
        </w:drawing>
      </w:r>
      <w:r w:rsidR="00F57EB9" w:rsidRPr="008C0B58">
        <w:rPr>
          <w:sz w:val="22"/>
          <w:szCs w:val="22"/>
        </w:rPr>
        <w:t>P</w:t>
      </w:r>
      <w:r w:rsidR="008C0B58" w:rsidRPr="008C0B58">
        <w:rPr>
          <w:sz w:val="22"/>
          <w:szCs w:val="22"/>
        </w:rPr>
        <w:t xml:space="preserve">hotograph by Fred </w:t>
      </w:r>
      <w:r w:rsidR="00F57EB9" w:rsidRPr="008C0B58">
        <w:rPr>
          <w:sz w:val="22"/>
          <w:szCs w:val="22"/>
        </w:rPr>
        <w:t xml:space="preserve"> </w:t>
      </w:r>
      <w:r w:rsidR="008C0B58" w:rsidRPr="008C0B58">
        <w:rPr>
          <w:sz w:val="22"/>
          <w:szCs w:val="22"/>
        </w:rPr>
        <w:t>Wilson</w:t>
      </w:r>
      <w:r w:rsidR="00F57EB9" w:rsidRPr="008C0B58">
        <w:rPr>
          <w:sz w:val="22"/>
          <w:szCs w:val="22"/>
        </w:rPr>
        <w:t>, 1980</w:t>
      </w:r>
    </w:p>
    <w:p w:rsidR="008C0B58" w:rsidRPr="008C0B58" w:rsidRDefault="008C0B58" w:rsidP="008C0B58">
      <w:pPr>
        <w:pStyle w:val="Phototext"/>
        <w:rPr>
          <w:sz w:val="22"/>
          <w:szCs w:val="22"/>
        </w:rPr>
      </w:pPr>
    </w:p>
    <w:p w:rsidR="00F57EB9" w:rsidRPr="008C0B58" w:rsidRDefault="008C0B58" w:rsidP="008C0B58">
      <w:pPr>
        <w:pStyle w:val="Phototext"/>
        <w:rPr>
          <w:rFonts w:eastAsia="Times New Roman" w:cs="Times New Roman"/>
          <w:b/>
          <w:i/>
          <w:sz w:val="22"/>
          <w:szCs w:val="22"/>
        </w:rPr>
      </w:pPr>
      <w:r>
        <w:rPr>
          <w:rFonts w:eastAsia="Times New Roman" w:cs="Times New Roman"/>
          <w:i/>
          <w:sz w:val="22"/>
          <w:szCs w:val="22"/>
        </w:rPr>
        <w:tab/>
      </w:r>
      <w:r w:rsidR="00F57EB9" w:rsidRPr="008C0B58">
        <w:rPr>
          <w:rFonts w:eastAsia="Times New Roman" w:cs="Times New Roman"/>
          <w:b/>
          <w:i/>
          <w:sz w:val="22"/>
          <w:szCs w:val="22"/>
        </w:rPr>
        <w:t>Three young farmworkers stop work to pose at a Clearbrook farm. Pacific Tribune Photo</w:t>
      </w:r>
    </w:p>
    <w:p w:rsidR="008C0B58" w:rsidRPr="008C0B58" w:rsidRDefault="008C0B58" w:rsidP="008C0B58">
      <w:pPr>
        <w:pStyle w:val="Phototext"/>
        <w:rPr>
          <w:i/>
          <w:sz w:val="22"/>
          <w:szCs w:val="22"/>
        </w:rPr>
      </w:pPr>
    </w:p>
    <w:p w:rsidR="00336CB9" w:rsidRDefault="00955B44" w:rsidP="008C0B58">
      <w:pPr>
        <w:pStyle w:val="Phototext"/>
        <w:rPr>
          <w:rFonts w:eastAsia="Times New Roman" w:cs="Times New Roman"/>
          <w:sz w:val="22"/>
          <w:szCs w:val="22"/>
        </w:rPr>
      </w:pPr>
      <w:r w:rsidRPr="00955B44">
        <w:pict>
          <v:shape id="_x0000_s1029" type="#_x0000_t202" style="position:absolute;left:0;text-align:left;margin-left:261pt;margin-top:144.2pt;width:207.1pt;height:16.4pt;z-index:251672064" stroked="f">
            <v:textbox inset="0,0,0,0">
              <w:txbxContent>
                <w:p w:rsidR="000C5E6C" w:rsidRPr="000C5E6C" w:rsidRDefault="000C5E6C" w:rsidP="000C5E6C">
                  <w:pPr>
                    <w:pStyle w:val="Caption"/>
                    <w:rPr>
                      <w:noProof/>
                      <w:color w:val="000000"/>
                      <w:lang w:val="fr-CA"/>
                    </w:rPr>
                  </w:pPr>
                  <w:r w:rsidRPr="000C5E6C">
                    <w:rPr>
                      <w:lang w:val="fr-CA"/>
                    </w:rPr>
                    <w:t xml:space="preserve">Figure </w:t>
                  </w:r>
                  <w:r w:rsidR="00955B44">
                    <w:fldChar w:fldCharType="begin"/>
                  </w:r>
                  <w:r w:rsidRPr="000C5E6C">
                    <w:rPr>
                      <w:lang w:val="fr-CA"/>
                    </w:rPr>
                    <w:instrText xml:space="preserve"> SEQ Figure \* ARABIC </w:instrText>
                  </w:r>
                  <w:r w:rsidR="00955B44">
                    <w:fldChar w:fldCharType="separate"/>
                  </w:r>
                  <w:r w:rsidR="00A60A90">
                    <w:rPr>
                      <w:noProof/>
                      <w:lang w:val="fr-CA"/>
                    </w:rPr>
                    <w:t>3</w:t>
                  </w:r>
                  <w:r w:rsidR="00955B44">
                    <w:fldChar w:fldCharType="end"/>
                  </w:r>
                  <w:r w:rsidRPr="000C5E6C">
                    <w:rPr>
                      <w:lang w:val="fr-CA"/>
                    </w:rPr>
                    <w:t xml:space="preserve"> http://www.vcn.bc.ca/cfu/trio2.htm</w:t>
                  </w:r>
                </w:p>
              </w:txbxContent>
            </v:textbox>
            <w10:wrap type="square"/>
          </v:shape>
        </w:pict>
      </w:r>
      <w:r w:rsidR="008C0B58" w:rsidRPr="008C0B58">
        <w:rPr>
          <w:rFonts w:eastAsia="Times New Roman" w:cs="Times New Roman"/>
          <w:sz w:val="22"/>
          <w:szCs w:val="22"/>
        </w:rPr>
        <w:tab/>
      </w:r>
      <w:r w:rsidR="00F57EB9" w:rsidRPr="008C0B58">
        <w:rPr>
          <w:rFonts w:eastAsia="Times New Roman" w:cs="Times New Roman"/>
          <w:sz w:val="22"/>
          <w:szCs w:val="22"/>
        </w:rPr>
        <w:t xml:space="preserve">"Imagine the public outcry if it were determined that the children of the dominant white working-class majority were attending dangerous industrial work sites, such as construction or chemical manufacturing, because no childcare options were available to the parents. However, the children to which we refer are the children of people of colour who have immigrated to Canada in pursuit of work and a better life....Despite the fact that the </w:t>
      </w:r>
    </w:p>
    <w:p w:rsidR="00F57EB9" w:rsidRPr="008C0B58" w:rsidRDefault="00336CB9" w:rsidP="008C0B58">
      <w:pPr>
        <w:pStyle w:val="Phototext"/>
        <w:rPr>
          <w:sz w:val="22"/>
          <w:szCs w:val="22"/>
        </w:rPr>
      </w:pPr>
      <w:r>
        <w:rPr>
          <w:rFonts w:eastAsia="Times New Roman" w:cs="Times New Roman"/>
          <w:sz w:val="22"/>
          <w:szCs w:val="22"/>
        </w:rPr>
        <w:tab/>
      </w:r>
      <w:r w:rsidR="00F57EB9" w:rsidRPr="008C0B58">
        <w:rPr>
          <w:rFonts w:eastAsia="Times New Roman" w:cs="Times New Roman"/>
          <w:sz w:val="22"/>
          <w:szCs w:val="22"/>
        </w:rPr>
        <w:t xml:space="preserve">children of farmworkers are subjected to </w:t>
      </w:r>
      <w:r w:rsidR="007161C7">
        <w:rPr>
          <w:rFonts w:eastAsia="Times New Roman" w:cs="Times New Roman"/>
          <w:sz w:val="22"/>
          <w:szCs w:val="22"/>
        </w:rPr>
        <w:tab/>
      </w:r>
      <w:r w:rsidR="007161C7">
        <w:rPr>
          <w:rFonts w:eastAsia="Times New Roman" w:cs="Times New Roman"/>
          <w:sz w:val="22"/>
          <w:szCs w:val="22"/>
        </w:rPr>
        <w:tab/>
        <w:t xml:space="preserve">  </w:t>
      </w:r>
      <w:r w:rsidR="00F57EB9" w:rsidRPr="008C0B58">
        <w:rPr>
          <w:rFonts w:eastAsia="Times New Roman" w:cs="Times New Roman"/>
          <w:sz w:val="22"/>
          <w:szCs w:val="22"/>
        </w:rPr>
        <w:t>dangerous conditions at the work sites, very little public debate has dealt with this important issue." -</w:t>
      </w:r>
      <w:r w:rsidR="00F57EB9" w:rsidRPr="001E1117">
        <w:rPr>
          <w:rFonts w:eastAsia="Times New Roman" w:cs="Times New Roman"/>
          <w:i/>
          <w:sz w:val="22"/>
          <w:szCs w:val="22"/>
        </w:rPr>
        <w:t xml:space="preserve"> Farmworkers and Their Children, 1995</w:t>
      </w:r>
    </w:p>
    <w:p w:rsidR="008C0B58" w:rsidRDefault="008C0B58" w:rsidP="008C0B58">
      <w:pPr>
        <w:pStyle w:val="Phototext"/>
        <w:rPr>
          <w:rFonts w:eastAsia="Times New Roman" w:cs="Times New Roman"/>
          <w:sz w:val="22"/>
          <w:szCs w:val="22"/>
        </w:rPr>
      </w:pPr>
    </w:p>
    <w:p w:rsidR="00F57EB9" w:rsidRPr="001E1117" w:rsidRDefault="008C0B58" w:rsidP="008C0B58">
      <w:pPr>
        <w:pStyle w:val="Phototext"/>
        <w:rPr>
          <w:i/>
          <w:sz w:val="22"/>
          <w:szCs w:val="22"/>
        </w:rPr>
      </w:pPr>
      <w:r>
        <w:rPr>
          <w:rFonts w:eastAsia="Times New Roman" w:cs="Times New Roman"/>
          <w:sz w:val="22"/>
          <w:szCs w:val="22"/>
        </w:rPr>
        <w:tab/>
      </w:r>
      <w:r w:rsidR="00F57EB9" w:rsidRPr="008C0B58">
        <w:rPr>
          <w:rFonts w:eastAsia="Times New Roman" w:cs="Times New Roman"/>
          <w:sz w:val="22"/>
          <w:szCs w:val="22"/>
        </w:rPr>
        <w:t>"Today, in the absence of public scrutiny and the vigilance of the community, pesticide drums are dumped behind barns. The ministry of the environment employs a handful of inspectors, none of which are solely focused on the agriculture industry. Despite recent changes by the WCB to include the inspection of farm work sites, old machinery is stored haphazardly and creates an unsafe environment for children. Due to ignorance of the regulations, at times children accompany their parents to the fields before an appropriate no-entry period has lapsed. Because of the location of the work, childcare facilities are unavailable to farmworkers. In addition, most childcare would cost farmworkers more than they earn in a whole day." -</w:t>
      </w:r>
      <w:r w:rsidR="00F57EB9" w:rsidRPr="001E1117">
        <w:rPr>
          <w:rFonts w:eastAsia="Times New Roman" w:cs="Times New Roman"/>
          <w:i/>
          <w:sz w:val="22"/>
          <w:szCs w:val="22"/>
        </w:rPr>
        <w:t xml:space="preserve"> Farmworkers and Their Children, 1995 </w:t>
      </w:r>
    </w:p>
    <w:p w:rsidR="00F57EB9" w:rsidRPr="008C0B58" w:rsidRDefault="00F57EB9" w:rsidP="00F57EB9">
      <w:pPr>
        <w:pStyle w:val="Heading5"/>
        <w:rPr>
          <w:b w:val="0"/>
        </w:rPr>
      </w:pPr>
    </w:p>
    <w:p w:rsidR="008C0B58" w:rsidRDefault="008C0B58">
      <w:pPr>
        <w:widowControl/>
        <w:tabs>
          <w:tab w:val="clear" w:pos="540"/>
        </w:tabs>
        <w:spacing w:line="276" w:lineRule="auto"/>
        <w:ind w:left="0" w:firstLine="0"/>
        <w:rPr>
          <w:rFonts w:ascii="Times New Roman" w:eastAsia="Times New Roman" w:hAnsi="Times New Roman" w:cs="Times New Roman"/>
          <w:b/>
          <w:sz w:val="20"/>
          <w:szCs w:val="20"/>
        </w:rPr>
      </w:pPr>
      <w:r>
        <w:br w:type="page"/>
      </w:r>
    </w:p>
    <w:p w:rsidR="00F57EB9" w:rsidRDefault="00F57EB9" w:rsidP="00F57EB9">
      <w:pPr>
        <w:pStyle w:val="Heading5"/>
      </w:pPr>
      <w:r>
        <w:rPr>
          <w:sz w:val="28"/>
          <w:szCs w:val="28"/>
        </w:rPr>
        <w:lastRenderedPageBreak/>
        <w:t xml:space="preserve">GROUP 2: “Unionizing: the point of view of the </w:t>
      </w:r>
      <w:proofErr w:type="spellStart"/>
      <w:r>
        <w:rPr>
          <w:sz w:val="28"/>
          <w:szCs w:val="28"/>
        </w:rPr>
        <w:t>Farmworker</w:t>
      </w:r>
      <w:proofErr w:type="spellEnd"/>
      <w:r>
        <w:rPr>
          <w:sz w:val="28"/>
          <w:szCs w:val="28"/>
        </w:rPr>
        <w:t>”</w:t>
      </w:r>
    </w:p>
    <w:p w:rsidR="00F57EB9" w:rsidRDefault="0009180F" w:rsidP="00F57EB9">
      <w:pPr>
        <w:pStyle w:val="Heading5"/>
      </w:pPr>
      <w:r>
        <w:rPr>
          <w:i/>
          <w:noProof/>
          <w:sz w:val="28"/>
          <w:szCs w:val="28"/>
        </w:rPr>
        <w:drawing>
          <wp:anchor distT="0" distB="0" distL="57150" distR="57150" simplePos="0" relativeHeight="251657728" behindDoc="0" locked="0" layoutInCell="0" allowOverlap="0">
            <wp:simplePos x="0" y="0"/>
            <wp:positionH relativeFrom="margin">
              <wp:posOffset>3657600</wp:posOffset>
            </wp:positionH>
            <wp:positionV relativeFrom="paragraph">
              <wp:posOffset>74930</wp:posOffset>
            </wp:positionV>
            <wp:extent cx="2165985" cy="3337560"/>
            <wp:effectExtent l="19050" t="0" r="5715" b="0"/>
            <wp:wrapSquare wrapText="bothSides"/>
            <wp:docPr id="9" name="image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gif"/>
                    <pic:cNvPicPr>
                      <a:picLocks noChangeAspect="1" noChangeArrowheads="1"/>
                    </pic:cNvPicPr>
                  </pic:nvPicPr>
                  <pic:blipFill>
                    <a:blip r:embed="rId10" cstate="print"/>
                    <a:srcRect/>
                    <a:stretch>
                      <a:fillRect/>
                    </a:stretch>
                  </pic:blipFill>
                  <pic:spPr bwMode="auto">
                    <a:xfrm>
                      <a:off x="0" y="0"/>
                      <a:ext cx="2165985" cy="3337560"/>
                    </a:xfrm>
                    <a:prstGeom prst="rect">
                      <a:avLst/>
                    </a:prstGeom>
                    <a:noFill/>
                  </pic:spPr>
                </pic:pic>
              </a:graphicData>
            </a:graphic>
          </wp:anchor>
        </w:drawing>
      </w:r>
      <w:r w:rsidR="00F57EB9">
        <w:rPr>
          <w:i/>
          <w:sz w:val="28"/>
          <w:szCs w:val="28"/>
        </w:rPr>
        <w:t>Source 4</w:t>
      </w:r>
      <w:r w:rsidR="00F57EB9">
        <w:rPr>
          <w:i/>
          <w:sz w:val="28"/>
          <w:szCs w:val="28"/>
        </w:rPr>
        <w:tab/>
      </w:r>
    </w:p>
    <w:p w:rsidR="00336CB9" w:rsidRPr="00336CB9" w:rsidRDefault="00F57EB9" w:rsidP="00336CB9">
      <w:pPr>
        <w:pStyle w:val="Phototext"/>
      </w:pPr>
      <w:r w:rsidRPr="00336CB9">
        <w:t>P</w:t>
      </w:r>
      <w:r w:rsidR="00336CB9" w:rsidRPr="00336CB9">
        <w:t>oster by Claire Kujundzic</w:t>
      </w:r>
      <w:r w:rsidRPr="00336CB9">
        <w:t xml:space="preserve">, 1987 </w:t>
      </w:r>
    </w:p>
    <w:p w:rsidR="00F57EB9" w:rsidRPr="00336CB9" w:rsidRDefault="00F57EB9" w:rsidP="00336CB9">
      <w:pPr>
        <w:pStyle w:val="Phototext"/>
      </w:pPr>
    </w:p>
    <w:p w:rsidR="00F57EB9" w:rsidRPr="00336CB9" w:rsidRDefault="00336CB9" w:rsidP="00336CB9">
      <w:pPr>
        <w:pStyle w:val="Phototext"/>
        <w:rPr>
          <w:rFonts w:eastAsia="Times New Roman" w:cs="Times New Roman"/>
          <w:i/>
          <w:sz w:val="20"/>
          <w:szCs w:val="20"/>
        </w:rPr>
      </w:pPr>
      <w:r w:rsidRPr="00336CB9">
        <w:rPr>
          <w:rFonts w:eastAsia="Times New Roman" w:cs="Times New Roman"/>
          <w:b/>
          <w:sz w:val="20"/>
          <w:szCs w:val="20"/>
        </w:rPr>
        <w:tab/>
      </w:r>
      <w:r w:rsidR="00F57EB9" w:rsidRPr="00336CB9">
        <w:rPr>
          <w:rFonts w:eastAsia="Times New Roman" w:cs="Times New Roman"/>
          <w:i/>
          <w:sz w:val="20"/>
          <w:szCs w:val="20"/>
        </w:rPr>
        <w:t>This poster was designed to advertise a compilation cassette tape put together by Vancouver-area musicians in support of the farmworkers. The drawing also appears on T-shirts the union sells.</w:t>
      </w:r>
    </w:p>
    <w:p w:rsidR="00336CB9" w:rsidRPr="00336CB9" w:rsidRDefault="00336CB9" w:rsidP="00336CB9">
      <w:pPr>
        <w:pStyle w:val="Phototext"/>
      </w:pPr>
    </w:p>
    <w:p w:rsidR="00336CB9" w:rsidRDefault="00336CB9" w:rsidP="00336CB9">
      <w:pPr>
        <w:pStyle w:val="Phototext"/>
        <w:rPr>
          <w:rFonts w:eastAsia="Times New Roman" w:cs="Times New Roman"/>
        </w:rPr>
      </w:pPr>
      <w:r w:rsidRPr="00336CB9">
        <w:rPr>
          <w:rFonts w:eastAsia="Times New Roman" w:cs="Times New Roman"/>
        </w:rPr>
        <w:tab/>
      </w:r>
      <w:r w:rsidR="00F57EB9" w:rsidRPr="00336CB9">
        <w:rPr>
          <w:rFonts w:eastAsia="Times New Roman" w:cs="Times New Roman"/>
        </w:rPr>
        <w:t>Who's feeding you?</w:t>
      </w:r>
      <w:r w:rsidR="00F57EB9" w:rsidRPr="00336CB9">
        <w:rPr>
          <w:rFonts w:eastAsia="Times New Roman" w:cs="Times New Roman"/>
        </w:rPr>
        <w:br/>
        <w:t xml:space="preserve">What do you know about the people </w:t>
      </w:r>
    </w:p>
    <w:p w:rsidR="00336CB9" w:rsidRDefault="00336CB9" w:rsidP="00336CB9">
      <w:pPr>
        <w:pStyle w:val="Phototext"/>
        <w:rPr>
          <w:rFonts w:eastAsia="Times New Roman" w:cs="Times New Roman"/>
        </w:rPr>
      </w:pPr>
      <w:r>
        <w:rPr>
          <w:rFonts w:eastAsia="Times New Roman" w:cs="Times New Roman"/>
        </w:rPr>
        <w:tab/>
      </w:r>
      <w:r w:rsidR="00F57EB9" w:rsidRPr="00336CB9">
        <w:rPr>
          <w:rFonts w:eastAsia="Times New Roman" w:cs="Times New Roman"/>
        </w:rPr>
        <w:t>who grow your food?</w:t>
      </w:r>
      <w:r w:rsidR="00F57EB9" w:rsidRPr="00336CB9">
        <w:rPr>
          <w:rFonts w:eastAsia="Times New Roman" w:cs="Times New Roman"/>
        </w:rPr>
        <w:br/>
        <w:t>Who's feeding you?</w:t>
      </w:r>
      <w:r w:rsidR="00F57EB9" w:rsidRPr="00336CB9">
        <w:rPr>
          <w:rFonts w:eastAsia="Times New Roman" w:cs="Times New Roman"/>
        </w:rPr>
        <w:br/>
        <w:t>Do they eat as well as you do?</w:t>
      </w:r>
      <w:r w:rsidR="00F57EB9" w:rsidRPr="00336CB9">
        <w:rPr>
          <w:rFonts w:eastAsia="Times New Roman" w:cs="Times New Roman"/>
        </w:rPr>
        <w:br/>
        <w:t>Who's feeding you?</w:t>
      </w:r>
      <w:r w:rsidR="00F57EB9" w:rsidRPr="00336CB9">
        <w:rPr>
          <w:rFonts w:eastAsia="Times New Roman" w:cs="Times New Roman"/>
        </w:rPr>
        <w:br/>
        <w:t>Do they share the wealth they produce?</w:t>
      </w:r>
      <w:r w:rsidR="00F57EB9" w:rsidRPr="00336CB9">
        <w:rPr>
          <w:rFonts w:eastAsia="Times New Roman" w:cs="Times New Roman"/>
        </w:rPr>
        <w:br/>
        <w:t>They're treated like slaves,</w:t>
      </w:r>
      <w:r w:rsidR="00F57EB9" w:rsidRPr="00336CB9">
        <w:rPr>
          <w:rFonts w:eastAsia="Times New Roman" w:cs="Times New Roman"/>
        </w:rPr>
        <w:br/>
        <w:t>All the time, 12-hour days,</w:t>
      </w:r>
      <w:r w:rsidR="00F57EB9" w:rsidRPr="00336CB9">
        <w:rPr>
          <w:rFonts w:eastAsia="Times New Roman" w:cs="Times New Roman"/>
        </w:rPr>
        <w:br/>
        <w:t>Paid less than minimum wage,</w:t>
      </w:r>
      <w:r w:rsidR="00F57EB9" w:rsidRPr="00336CB9">
        <w:rPr>
          <w:rFonts w:eastAsia="Times New Roman" w:cs="Times New Roman"/>
        </w:rPr>
        <w:br/>
        <w:t>Unite</w:t>
      </w:r>
      <w:r>
        <w:rPr>
          <w:rFonts w:eastAsia="Times New Roman" w:cs="Times New Roman"/>
        </w:rPr>
        <w:t xml:space="preserve"> and fight, organize, Zindabad!</w:t>
      </w:r>
      <w:r w:rsidR="00F57EB9" w:rsidRPr="00336CB9">
        <w:rPr>
          <w:rFonts w:eastAsia="Times New Roman" w:cs="Times New Roman"/>
        </w:rPr>
        <w:t xml:space="preserve"> </w:t>
      </w:r>
    </w:p>
    <w:p w:rsidR="00F57EB9" w:rsidRPr="00336CB9" w:rsidRDefault="00955B44" w:rsidP="00336CB9">
      <w:pPr>
        <w:pStyle w:val="Phototext"/>
        <w:rPr>
          <w:rFonts w:eastAsia="Times New Roman" w:cs="Times New Roman"/>
          <w:i/>
          <w:sz w:val="22"/>
          <w:szCs w:val="22"/>
        </w:rPr>
      </w:pPr>
      <w:r w:rsidRPr="00955B44">
        <w:pict>
          <v:shape id="_x0000_s1032" type="#_x0000_t202" style="position:absolute;left:0;text-align:left;margin-left:4in;margin-top:8.25pt;width:189pt;height:20.7pt;z-index:251678208" stroked="f">
            <v:textbox inset="0,0,0,0">
              <w:txbxContent>
                <w:p w:rsidR="0009180F" w:rsidRPr="0009180F" w:rsidRDefault="0009180F" w:rsidP="0009180F">
                  <w:pPr>
                    <w:pStyle w:val="Caption"/>
                    <w:rPr>
                      <w:rFonts w:ascii="Times New Roman" w:eastAsia="Times New Roman" w:hAnsi="Times New Roman" w:cs="Times New Roman"/>
                      <w:i/>
                      <w:noProof/>
                      <w:color w:val="000000"/>
                      <w:sz w:val="28"/>
                      <w:szCs w:val="28"/>
                      <w:lang w:val="fr-CA"/>
                    </w:rPr>
                  </w:pPr>
                  <w:r w:rsidRPr="0009180F">
                    <w:rPr>
                      <w:lang w:val="fr-CA"/>
                    </w:rPr>
                    <w:t xml:space="preserve">Figure </w:t>
                  </w:r>
                  <w:r w:rsidR="00955B44">
                    <w:fldChar w:fldCharType="begin"/>
                  </w:r>
                  <w:r w:rsidRPr="0009180F">
                    <w:rPr>
                      <w:lang w:val="fr-CA"/>
                    </w:rPr>
                    <w:instrText xml:space="preserve"> SEQ Figure \* ARABIC </w:instrText>
                  </w:r>
                  <w:r w:rsidR="00955B44">
                    <w:fldChar w:fldCharType="separate"/>
                  </w:r>
                  <w:r w:rsidR="00A60A90">
                    <w:rPr>
                      <w:noProof/>
                      <w:lang w:val="fr-CA"/>
                    </w:rPr>
                    <w:t>4</w:t>
                  </w:r>
                  <w:r w:rsidR="00955B44">
                    <w:fldChar w:fldCharType="end"/>
                  </w:r>
                  <w:r w:rsidRPr="0009180F">
                    <w:rPr>
                      <w:lang w:val="fr-CA"/>
                    </w:rPr>
                    <w:t xml:space="preserve"> http://www.vcn.bc.ca/cfu/talk.htm</w:t>
                  </w:r>
                </w:p>
              </w:txbxContent>
            </v:textbox>
            <w10:wrap type="square"/>
          </v:shape>
        </w:pict>
      </w:r>
      <w:r w:rsidR="00336CB9">
        <w:rPr>
          <w:rFonts w:eastAsia="Times New Roman" w:cs="Times New Roman"/>
          <w:i/>
          <w:sz w:val="22"/>
          <w:szCs w:val="22"/>
        </w:rPr>
        <w:tab/>
      </w:r>
      <w:r w:rsidR="00F57EB9" w:rsidRPr="00336CB9">
        <w:rPr>
          <w:rFonts w:eastAsia="Times New Roman" w:cs="Times New Roman"/>
          <w:i/>
          <w:sz w:val="22"/>
          <w:szCs w:val="22"/>
        </w:rPr>
        <w:t xml:space="preserve">From Who's Feeding You, written by Julius Fisher and M. Allan, performed by Ginger Group, 1987 </w:t>
      </w:r>
    </w:p>
    <w:p w:rsidR="00F57EB9" w:rsidRDefault="00F57EB9" w:rsidP="00F57EB9">
      <w:pPr>
        <w:pStyle w:val="Heading5"/>
      </w:pPr>
    </w:p>
    <w:p w:rsidR="00F57EB9" w:rsidRDefault="00F57EB9" w:rsidP="00F57EB9">
      <w:pPr>
        <w:pStyle w:val="Heading5"/>
      </w:pPr>
      <w:r>
        <w:rPr>
          <w:i/>
          <w:sz w:val="28"/>
          <w:szCs w:val="28"/>
        </w:rPr>
        <w:t>Source 5</w:t>
      </w:r>
    </w:p>
    <w:p w:rsidR="00F57EB9" w:rsidRDefault="00F57EB9" w:rsidP="00336CB9">
      <w:pPr>
        <w:pStyle w:val="Phototext"/>
      </w:pPr>
      <w:r>
        <w:drawing>
          <wp:anchor distT="0" distB="0" distL="114300" distR="114300" simplePos="0" relativeHeight="251663872" behindDoc="0" locked="0" layoutInCell="1" allowOverlap="1">
            <wp:simplePos x="0" y="0"/>
            <wp:positionH relativeFrom="column">
              <wp:posOffset>19050</wp:posOffset>
            </wp:positionH>
            <wp:positionV relativeFrom="paragraph">
              <wp:posOffset>-1270</wp:posOffset>
            </wp:positionV>
            <wp:extent cx="3470910" cy="2369820"/>
            <wp:effectExtent l="19050" t="0" r="0" b="0"/>
            <wp:wrapThrough wrapText="bothSides">
              <wp:wrapPolygon edited="0">
                <wp:start x="-119" y="0"/>
                <wp:lineTo x="-119" y="21357"/>
                <wp:lineTo x="21576" y="21357"/>
                <wp:lineTo x="21576" y="0"/>
                <wp:lineTo x="-119" y="0"/>
              </wp:wrapPolygon>
            </wp:wrapThrough>
            <wp:docPr id="2" name="image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gif"/>
                    <pic:cNvPicPr>
                      <a:picLocks noChangeAspect="1" noChangeArrowheads="1"/>
                    </pic:cNvPicPr>
                  </pic:nvPicPr>
                  <pic:blipFill>
                    <a:blip r:embed="rId11" cstate="print"/>
                    <a:srcRect/>
                    <a:stretch>
                      <a:fillRect/>
                    </a:stretch>
                  </pic:blipFill>
                  <pic:spPr bwMode="auto">
                    <a:xfrm>
                      <a:off x="0" y="0"/>
                      <a:ext cx="3470910" cy="2369820"/>
                    </a:xfrm>
                    <a:prstGeom prst="rect">
                      <a:avLst/>
                    </a:prstGeom>
                    <a:noFill/>
                    <a:ln w="9525">
                      <a:noFill/>
                      <a:miter lim="800000"/>
                      <a:headEnd/>
                      <a:tailEnd/>
                    </a:ln>
                  </pic:spPr>
                </pic:pic>
              </a:graphicData>
            </a:graphic>
          </wp:anchor>
        </w:drawing>
      </w:r>
      <w:r>
        <w:t>P</w:t>
      </w:r>
      <w:r w:rsidR="00336CB9">
        <w:t>hotographer Unknown</w:t>
      </w:r>
      <w:r>
        <w:t>, 1978</w:t>
      </w:r>
    </w:p>
    <w:p w:rsidR="00F57EB9" w:rsidRDefault="00F57EB9" w:rsidP="00336CB9">
      <w:pPr>
        <w:pStyle w:val="Phototext"/>
      </w:pPr>
      <w:r w:rsidRPr="00336CB9">
        <w:rPr>
          <w:i/>
        </w:rPr>
        <w:t>An early snapshot of the Farm Workers' Organizing Committee, the predecessor of the Canadian Farmworkers' Union</w:t>
      </w:r>
      <w:r>
        <w:t>.</w:t>
      </w:r>
    </w:p>
    <w:p w:rsidR="00336CB9" w:rsidRDefault="00336CB9" w:rsidP="00336CB9">
      <w:pPr>
        <w:pStyle w:val="Phototext"/>
      </w:pPr>
    </w:p>
    <w:p w:rsidR="00336CB9" w:rsidRPr="00336CB9" w:rsidRDefault="00955B44" w:rsidP="00336CB9">
      <w:pPr>
        <w:pStyle w:val="Phototext"/>
        <w:rPr>
          <w:sz w:val="23"/>
          <w:szCs w:val="23"/>
        </w:rPr>
      </w:pPr>
      <w:r w:rsidRPr="00955B44">
        <w:pict>
          <v:shape id="_x0000_s1034" type="#_x0000_t202" style="position:absolute;left:0;text-align:left;margin-left:-274.45pt;margin-top:106.6pt;width:261pt;height:13pt;z-index:251682304" wrapcoords="-59 0 -59 20463 21600 20463 21600 0 -59 0" stroked="f">
            <v:textbox inset="0,0,0,0">
              <w:txbxContent>
                <w:p w:rsidR="009E3E02" w:rsidRPr="009E3E02" w:rsidRDefault="009E3E02" w:rsidP="009E3E02">
                  <w:pPr>
                    <w:pStyle w:val="Caption"/>
                    <w:jc w:val="center"/>
                    <w:rPr>
                      <w:noProof/>
                      <w:color w:val="000000"/>
                      <w:sz w:val="14"/>
                      <w:szCs w:val="14"/>
                      <w:lang w:val="fr-CA"/>
                    </w:rPr>
                  </w:pPr>
                  <w:r w:rsidRPr="009E3E02">
                    <w:rPr>
                      <w:sz w:val="14"/>
                      <w:szCs w:val="14"/>
                      <w:lang w:val="fr-CA"/>
                    </w:rPr>
                    <w:t xml:space="preserve">Figure </w:t>
                  </w:r>
                  <w:r w:rsidR="00955B44" w:rsidRPr="009E3E02">
                    <w:rPr>
                      <w:sz w:val="14"/>
                      <w:szCs w:val="14"/>
                    </w:rPr>
                    <w:fldChar w:fldCharType="begin"/>
                  </w:r>
                  <w:r w:rsidRPr="009E3E02">
                    <w:rPr>
                      <w:sz w:val="14"/>
                      <w:szCs w:val="14"/>
                      <w:lang w:val="fr-CA"/>
                    </w:rPr>
                    <w:instrText xml:space="preserve"> SEQ Figure \* ARABIC </w:instrText>
                  </w:r>
                  <w:r w:rsidR="00955B44" w:rsidRPr="009E3E02">
                    <w:rPr>
                      <w:sz w:val="14"/>
                      <w:szCs w:val="14"/>
                    </w:rPr>
                    <w:fldChar w:fldCharType="separate"/>
                  </w:r>
                  <w:r w:rsidR="00A60A90">
                    <w:rPr>
                      <w:noProof/>
                      <w:sz w:val="14"/>
                      <w:szCs w:val="14"/>
                      <w:lang w:val="fr-CA"/>
                    </w:rPr>
                    <w:t>5</w:t>
                  </w:r>
                  <w:r w:rsidR="00955B44" w:rsidRPr="009E3E02">
                    <w:rPr>
                      <w:sz w:val="14"/>
                      <w:szCs w:val="14"/>
                    </w:rPr>
                    <w:fldChar w:fldCharType="end"/>
                  </w:r>
                  <w:r w:rsidRPr="009E3E02">
                    <w:rPr>
                      <w:sz w:val="14"/>
                      <w:szCs w:val="14"/>
                      <w:lang w:val="fr-CA"/>
                    </w:rPr>
                    <w:t xml:space="preserve"> http://www.vcn.bc.ca/cfu/fwoc.htm</w:t>
                  </w:r>
                </w:p>
              </w:txbxContent>
            </v:textbox>
            <w10:wrap type="through"/>
          </v:shape>
        </w:pict>
      </w:r>
      <w:r w:rsidR="00F57EB9" w:rsidRPr="00336CB9">
        <w:rPr>
          <w:sz w:val="23"/>
          <w:szCs w:val="23"/>
        </w:rPr>
        <w:t>"For the farmworkers, the achievement of a union will mean an end to the long history of being among the most underpaid and exploited section of Canadian workers</w:t>
      </w:r>
      <w:r w:rsidR="009E3E02">
        <w:rPr>
          <w:sz w:val="23"/>
          <w:szCs w:val="23"/>
        </w:rPr>
        <w:t xml:space="preserve">, of being denied the status of </w:t>
      </w:r>
      <w:r w:rsidR="00F57EB9" w:rsidRPr="00336CB9">
        <w:rPr>
          <w:sz w:val="23"/>
          <w:szCs w:val="23"/>
        </w:rPr>
        <w:t>workers, of being denied human dignity and of being able to carry on</w:t>
      </w:r>
    </w:p>
    <w:p w:rsidR="00F57EB9" w:rsidRPr="00336CB9" w:rsidRDefault="00F57EB9" w:rsidP="00336CB9">
      <w:pPr>
        <w:pStyle w:val="Phototext"/>
        <w:rPr>
          <w:sz w:val="23"/>
          <w:szCs w:val="23"/>
        </w:rPr>
      </w:pPr>
      <w:r w:rsidRPr="00336CB9">
        <w:rPr>
          <w:sz w:val="23"/>
          <w:szCs w:val="23"/>
        </w:rPr>
        <w:t xml:space="preserve">organized struggle for their rights as workers. Working people can defend their rights only through their unions. By building their own union, the farmworkers will put an end to their past history and move forward to an era of struggling hand-in-hand with other organized sections of the Canadian workers. Not only will the union be able to phase out the labour contractor who is greatly responsible for the oppression of the farmworker, but it will enable the farmworker to wage successful struggles for legal protection and better working conditions." - </w:t>
      </w:r>
      <w:r w:rsidRPr="001E1117">
        <w:rPr>
          <w:i/>
          <w:sz w:val="23"/>
          <w:szCs w:val="23"/>
        </w:rPr>
        <w:t xml:space="preserve">FWOC press release, April, 1980 </w:t>
      </w:r>
    </w:p>
    <w:p w:rsidR="00BE7B2F" w:rsidRDefault="00BE7B2F" w:rsidP="00BE7B2F">
      <w:pPr>
        <w:pStyle w:val="normal0"/>
        <w:spacing w:before="100" w:after="100"/>
        <w:ind w:left="0" w:firstLine="0"/>
        <w:rPr>
          <w:rFonts w:ascii="Times New Roman" w:eastAsia="Times New Roman" w:hAnsi="Times New Roman" w:cs="Times New Roman"/>
          <w:b/>
          <w:i/>
          <w:sz w:val="28"/>
          <w:szCs w:val="28"/>
        </w:rPr>
      </w:pPr>
      <w:r>
        <w:rPr>
          <w:noProof/>
        </w:rPr>
        <w:lastRenderedPageBreak/>
        <w:drawing>
          <wp:anchor distT="0" distB="0" distL="57150" distR="57150" simplePos="0" relativeHeight="251658752" behindDoc="0" locked="0" layoutInCell="0" allowOverlap="0">
            <wp:simplePos x="0" y="0"/>
            <wp:positionH relativeFrom="margin">
              <wp:posOffset>3810</wp:posOffset>
            </wp:positionH>
            <wp:positionV relativeFrom="paragraph">
              <wp:posOffset>0</wp:posOffset>
            </wp:positionV>
            <wp:extent cx="2625090" cy="4820285"/>
            <wp:effectExtent l="19050" t="0" r="3810" b="0"/>
            <wp:wrapTopAndBottom/>
            <wp:docPr id="8" name="image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gif"/>
                    <pic:cNvPicPr>
                      <a:picLocks noChangeAspect="1" noChangeArrowheads="1"/>
                    </pic:cNvPicPr>
                  </pic:nvPicPr>
                  <pic:blipFill>
                    <a:blip r:embed="rId12" cstate="print"/>
                    <a:srcRect/>
                    <a:stretch>
                      <a:fillRect/>
                    </a:stretch>
                  </pic:blipFill>
                  <pic:spPr bwMode="auto">
                    <a:xfrm>
                      <a:off x="0" y="0"/>
                      <a:ext cx="2625090" cy="4820285"/>
                    </a:xfrm>
                    <a:prstGeom prst="rect">
                      <a:avLst/>
                    </a:prstGeom>
                    <a:noFill/>
                  </pic:spPr>
                </pic:pic>
              </a:graphicData>
            </a:graphic>
          </wp:anchor>
        </w:drawing>
      </w:r>
      <w:r w:rsidR="00955B44" w:rsidRPr="00955B44">
        <w:rPr>
          <w:noProof/>
        </w:rPr>
        <w:pict>
          <v:shape id="_x0000_s1035" type="#_x0000_t202" style="position:absolute;margin-left:234pt;margin-top:315pt;width:190.45pt;height:18pt;z-index:251684352;mso-position-horizontal-relative:text;mso-position-vertical-relative:text" stroked="f">
            <v:textbox style="mso-next-textbox:#_x0000_s1035" inset="0,0,0,0">
              <w:txbxContent>
                <w:p w:rsidR="00BE7B2F" w:rsidRPr="00BE7B2F" w:rsidRDefault="00BE7B2F" w:rsidP="00BE7B2F">
                  <w:pPr>
                    <w:pStyle w:val="Caption"/>
                    <w:rPr>
                      <w:rFonts w:ascii="Times New Roman" w:eastAsia="Times New Roman" w:hAnsi="Times New Roman" w:cs="Times New Roman"/>
                      <w:i/>
                      <w:noProof/>
                      <w:color w:val="000000"/>
                      <w:sz w:val="28"/>
                      <w:szCs w:val="28"/>
                      <w:lang w:val="fr-CA"/>
                    </w:rPr>
                  </w:pPr>
                  <w:r w:rsidRPr="00BE7B2F">
                    <w:rPr>
                      <w:lang w:val="fr-CA"/>
                    </w:rPr>
                    <w:t xml:space="preserve">Figure </w:t>
                  </w:r>
                  <w:r w:rsidR="00955B44">
                    <w:fldChar w:fldCharType="begin"/>
                  </w:r>
                  <w:r w:rsidRPr="00BE7B2F">
                    <w:rPr>
                      <w:lang w:val="fr-CA"/>
                    </w:rPr>
                    <w:instrText xml:space="preserve"> SEQ Figure \* ARABIC </w:instrText>
                  </w:r>
                  <w:r w:rsidR="00955B44">
                    <w:fldChar w:fldCharType="separate"/>
                  </w:r>
                  <w:r w:rsidR="00A60A90">
                    <w:rPr>
                      <w:noProof/>
                      <w:lang w:val="fr-CA"/>
                    </w:rPr>
                    <w:t>6</w:t>
                  </w:r>
                  <w:r w:rsidR="00955B44">
                    <w:fldChar w:fldCharType="end"/>
                  </w:r>
                  <w:r w:rsidRPr="00BE7B2F">
                    <w:rPr>
                      <w:lang w:val="fr-CA"/>
                    </w:rPr>
                    <w:t xml:space="preserve"> http://www.vcn.bc.ca/cfu/road.htm</w:t>
                  </w:r>
                </w:p>
              </w:txbxContent>
            </v:textbox>
            <w10:wrap type="topAndBottom"/>
          </v:shape>
        </w:pict>
      </w:r>
      <w:r w:rsidR="00F57EB9">
        <w:rPr>
          <w:rFonts w:ascii="Times New Roman" w:eastAsia="Times New Roman" w:hAnsi="Times New Roman" w:cs="Times New Roman"/>
          <w:b/>
          <w:i/>
          <w:sz w:val="28"/>
          <w:szCs w:val="28"/>
        </w:rPr>
        <w:t>SOURCE 6</w:t>
      </w:r>
    </w:p>
    <w:p w:rsidR="00F57EB9" w:rsidRDefault="00F57EB9" w:rsidP="00BE7B2F">
      <w:pPr>
        <w:pStyle w:val="normal0"/>
        <w:spacing w:after="0"/>
        <w:ind w:left="0" w:firstLine="0"/>
      </w:pPr>
      <w:r>
        <w:t>P</w:t>
      </w:r>
      <w:r w:rsidR="00336CB9">
        <w:t xml:space="preserve">hotograph by </w:t>
      </w:r>
      <w:r>
        <w:t>C</w:t>
      </w:r>
      <w:r w:rsidR="00336CB9">
        <w:t>raig</w:t>
      </w:r>
      <w:r>
        <w:t xml:space="preserve"> </w:t>
      </w:r>
      <w:proofErr w:type="spellStart"/>
      <w:r>
        <w:t>B</w:t>
      </w:r>
      <w:r w:rsidR="00336CB9">
        <w:t>erggold</w:t>
      </w:r>
      <w:proofErr w:type="spellEnd"/>
      <w:r>
        <w:t>, 1984</w:t>
      </w:r>
    </w:p>
    <w:p w:rsidR="00BE7B2F" w:rsidRDefault="00BE7B2F" w:rsidP="00BE7B2F">
      <w:pPr>
        <w:pStyle w:val="normal0"/>
        <w:spacing w:after="0"/>
        <w:ind w:left="0" w:firstLine="0"/>
      </w:pPr>
    </w:p>
    <w:p w:rsidR="00F57EB9" w:rsidRPr="00B119D6" w:rsidRDefault="00336CB9" w:rsidP="00336CB9">
      <w:pPr>
        <w:pStyle w:val="Phototext"/>
        <w:rPr>
          <w:i/>
        </w:rPr>
      </w:pPr>
      <w:r>
        <w:tab/>
      </w:r>
      <w:r w:rsidR="00F57EB9" w:rsidRPr="00B119D6">
        <w:rPr>
          <w:i/>
        </w:rPr>
        <w:t>Hoss Farm worker Jasweer Kaur Brar (right) and collegues on picket duty along the lonely road leading to the farm. Eleven women had been fired for backing the union.</w:t>
      </w:r>
    </w:p>
    <w:p w:rsidR="00B119D6" w:rsidRDefault="00B119D6" w:rsidP="00336CB9">
      <w:pPr>
        <w:pStyle w:val="Phototext"/>
      </w:pPr>
    </w:p>
    <w:p w:rsidR="00F57EB9" w:rsidRDefault="00B119D6" w:rsidP="00336CB9">
      <w:pPr>
        <w:pStyle w:val="Phototext"/>
      </w:pPr>
      <w:r>
        <w:tab/>
      </w:r>
      <w:r w:rsidR="00F57EB9">
        <w:t>"Working on my family's farm in India, I was my own boss. And because it was a family-owned farm, there was pride in the farm and in the work I did there. Here, I have no say and I'm taken advantage of. There is no respect for the work I do. I'm working for someone else and I'm subordinated by him. The employer is asking too much. He isn't respecting us very much. We were already working so hard - such long hours. That, combined with the loss of pride that I experienced coming from a family farm in the Punjab, made up my mind that I must do something." - Striker Jasweer Kaur Brar, 1984</w:t>
      </w:r>
    </w:p>
    <w:p w:rsidR="00B119D6" w:rsidRDefault="00B119D6" w:rsidP="00BE7B2F">
      <w:pPr>
        <w:pStyle w:val="Phototext"/>
        <w:ind w:left="0" w:firstLine="0"/>
      </w:pPr>
    </w:p>
    <w:p w:rsidR="00336CB9" w:rsidRPr="00B119D6" w:rsidRDefault="00B119D6" w:rsidP="00B119D6">
      <w:pPr>
        <w:pStyle w:val="Phototext"/>
      </w:pPr>
      <w:r>
        <w:tab/>
      </w:r>
      <w:r w:rsidR="00F57EB9">
        <w:t xml:space="preserve">"The 11 women brought their children with them to the picket line and for days shouts of 'Prani picker viposlo!' (All pickers back to work!) echoed down the long laneway to the Hoss Farm. Picketers were clapping, singing and chanting slogans: 'Canadian Farmworkers' Union - Zindabad!'" - </w:t>
      </w:r>
      <w:r w:rsidR="00F57EB9" w:rsidRPr="001E1117">
        <w:rPr>
          <w:i/>
        </w:rPr>
        <w:t xml:space="preserve">The Farmworker, 1984 </w:t>
      </w:r>
      <w:r w:rsidR="00336CB9">
        <w:rPr>
          <w:rFonts w:ascii="Times New Roman" w:eastAsia="Times New Roman" w:hAnsi="Times New Roman" w:cs="Times New Roman"/>
          <w:b/>
          <w:i/>
          <w:sz w:val="28"/>
          <w:szCs w:val="28"/>
        </w:rPr>
        <w:br w:type="page"/>
      </w:r>
    </w:p>
    <w:p w:rsidR="00F57EB9" w:rsidRDefault="00F57EB9" w:rsidP="00F57EB9">
      <w:pPr>
        <w:pStyle w:val="normal0"/>
        <w:spacing w:before="100" w:after="100"/>
      </w:pPr>
      <w:r>
        <w:rPr>
          <w:rFonts w:ascii="Times New Roman" w:eastAsia="Times New Roman" w:hAnsi="Times New Roman" w:cs="Times New Roman"/>
          <w:b/>
          <w:i/>
          <w:sz w:val="28"/>
          <w:szCs w:val="28"/>
        </w:rPr>
        <w:lastRenderedPageBreak/>
        <w:t>GROUP 3: “Hazards on the Farm”</w:t>
      </w:r>
    </w:p>
    <w:p w:rsidR="00F57EB9" w:rsidRDefault="00766BD2" w:rsidP="00F57EB9">
      <w:pPr>
        <w:pStyle w:val="normal0"/>
        <w:spacing w:before="100" w:after="100"/>
      </w:pPr>
      <w:r>
        <w:rPr>
          <w:rFonts w:ascii="Times New Roman" w:eastAsia="Times New Roman" w:hAnsi="Times New Roman" w:cs="Times New Roman"/>
          <w:b/>
          <w:i/>
          <w:noProof/>
          <w:sz w:val="28"/>
          <w:szCs w:val="28"/>
        </w:rPr>
        <w:drawing>
          <wp:anchor distT="0" distB="0" distL="114300" distR="114300" simplePos="0" relativeHeight="251664896" behindDoc="0" locked="0" layoutInCell="1" allowOverlap="1">
            <wp:simplePos x="0" y="0"/>
            <wp:positionH relativeFrom="column">
              <wp:posOffset>19050</wp:posOffset>
            </wp:positionH>
            <wp:positionV relativeFrom="paragraph">
              <wp:posOffset>265430</wp:posOffset>
            </wp:positionV>
            <wp:extent cx="3766820" cy="2781300"/>
            <wp:effectExtent l="19050" t="0" r="5080" b="0"/>
            <wp:wrapThrough wrapText="bothSides">
              <wp:wrapPolygon edited="0">
                <wp:start x="-109" y="0"/>
                <wp:lineTo x="-109" y="21452"/>
                <wp:lineTo x="21629" y="21452"/>
                <wp:lineTo x="21629" y="0"/>
                <wp:lineTo x="-109" y="0"/>
              </wp:wrapPolygon>
            </wp:wrapThrough>
            <wp:docPr id="3" name="image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gif"/>
                    <pic:cNvPicPr>
                      <a:picLocks noChangeAspect="1" noChangeArrowheads="1"/>
                    </pic:cNvPicPr>
                  </pic:nvPicPr>
                  <pic:blipFill>
                    <a:blip r:embed="rId13" cstate="print"/>
                    <a:srcRect/>
                    <a:stretch>
                      <a:fillRect/>
                    </a:stretch>
                  </pic:blipFill>
                  <pic:spPr bwMode="auto">
                    <a:xfrm>
                      <a:off x="0" y="0"/>
                      <a:ext cx="3766820" cy="2781300"/>
                    </a:xfrm>
                    <a:prstGeom prst="rect">
                      <a:avLst/>
                    </a:prstGeom>
                    <a:noFill/>
                    <a:ln w="9525">
                      <a:noFill/>
                      <a:miter lim="800000"/>
                      <a:headEnd/>
                      <a:tailEnd/>
                    </a:ln>
                  </pic:spPr>
                </pic:pic>
              </a:graphicData>
            </a:graphic>
          </wp:anchor>
        </w:drawing>
      </w:r>
      <w:r w:rsidR="00F57EB9">
        <w:rPr>
          <w:rFonts w:ascii="Times New Roman" w:eastAsia="Times New Roman" w:hAnsi="Times New Roman" w:cs="Times New Roman"/>
          <w:b/>
          <w:i/>
          <w:sz w:val="28"/>
          <w:szCs w:val="28"/>
        </w:rPr>
        <w:t>Source 7</w:t>
      </w:r>
    </w:p>
    <w:p w:rsidR="00F57EB9" w:rsidRDefault="00F57EB9" w:rsidP="00B119D6">
      <w:pPr>
        <w:pStyle w:val="normal0"/>
        <w:spacing w:before="100" w:after="100"/>
      </w:pPr>
      <w:r>
        <w:t>P</w:t>
      </w:r>
      <w:r w:rsidR="00B119D6">
        <w:t>hotograph by Steve Bosch</w:t>
      </w:r>
      <w:r>
        <w:t>, 1981</w:t>
      </w:r>
    </w:p>
    <w:p w:rsidR="00B119D6" w:rsidRDefault="00F57EB9" w:rsidP="00B119D6">
      <w:pPr>
        <w:pStyle w:val="Phototext"/>
        <w:rPr>
          <w:i/>
          <w:sz w:val="22"/>
          <w:szCs w:val="22"/>
        </w:rPr>
      </w:pPr>
      <w:r w:rsidRPr="00B119D6">
        <w:rPr>
          <w:i/>
          <w:sz w:val="22"/>
          <w:szCs w:val="22"/>
        </w:rPr>
        <w:t>Farmworkers in their "living quarters." Nineteen-year-old Jarnail Singh Deol ( back row, centre) died of pesticide poisoning that the coroner's jury determined was preventable homocide and ruled that the Workers' Compensation Board should regulate pesticide use. The provincial government blocked the idea.</w:t>
      </w:r>
    </w:p>
    <w:p w:rsidR="00B119D6" w:rsidRPr="00B119D6" w:rsidRDefault="00B119D6" w:rsidP="00B119D6">
      <w:pPr>
        <w:pStyle w:val="Phototext"/>
        <w:rPr>
          <w:i/>
          <w:sz w:val="22"/>
          <w:szCs w:val="22"/>
        </w:rPr>
      </w:pPr>
    </w:p>
    <w:p w:rsidR="00F57EB9" w:rsidRDefault="00955B44" w:rsidP="00B119D6">
      <w:pPr>
        <w:pStyle w:val="Phototext"/>
      </w:pPr>
      <w:r>
        <w:pict>
          <v:shape id="_x0000_s1036" type="#_x0000_t202" style="position:absolute;left:0;text-align:left;margin-left:-323.95pt;margin-top:36.3pt;width:313.5pt;height:20.55pt;z-index:251686400" wrapcoords="-51 0 -51 20925 21600 20925 21600 0 -51 0" stroked="f">
            <v:textbox style="mso-fit-shape-to-text:t" inset="0,0,0,0">
              <w:txbxContent>
                <w:p w:rsidR="00947F63" w:rsidRPr="00766BD2" w:rsidRDefault="00947F63" w:rsidP="00766BD2">
                  <w:pPr>
                    <w:pStyle w:val="Caption"/>
                    <w:jc w:val="center"/>
                    <w:rPr>
                      <w:noProof/>
                      <w:color w:val="000000"/>
                      <w:sz w:val="14"/>
                      <w:szCs w:val="14"/>
                      <w:lang w:val="fr-CA"/>
                    </w:rPr>
                  </w:pPr>
                  <w:r w:rsidRPr="00766BD2">
                    <w:rPr>
                      <w:sz w:val="14"/>
                      <w:szCs w:val="14"/>
                      <w:lang w:val="fr-CA"/>
                    </w:rPr>
                    <w:t xml:space="preserve">Figure </w:t>
                  </w:r>
                  <w:r w:rsidR="00955B44" w:rsidRPr="00766BD2">
                    <w:rPr>
                      <w:sz w:val="14"/>
                      <w:szCs w:val="14"/>
                    </w:rPr>
                    <w:fldChar w:fldCharType="begin"/>
                  </w:r>
                  <w:r w:rsidRPr="00766BD2">
                    <w:rPr>
                      <w:sz w:val="14"/>
                      <w:szCs w:val="14"/>
                      <w:lang w:val="fr-CA"/>
                    </w:rPr>
                    <w:instrText xml:space="preserve"> SEQ Figure \* ARABIC </w:instrText>
                  </w:r>
                  <w:r w:rsidR="00955B44" w:rsidRPr="00766BD2">
                    <w:rPr>
                      <w:sz w:val="14"/>
                      <w:szCs w:val="14"/>
                    </w:rPr>
                    <w:fldChar w:fldCharType="separate"/>
                  </w:r>
                  <w:r w:rsidR="00A60A90">
                    <w:rPr>
                      <w:noProof/>
                      <w:sz w:val="14"/>
                      <w:szCs w:val="14"/>
                      <w:lang w:val="fr-CA"/>
                    </w:rPr>
                    <w:t>7</w:t>
                  </w:r>
                  <w:r w:rsidR="00955B44" w:rsidRPr="00766BD2">
                    <w:rPr>
                      <w:sz w:val="14"/>
                      <w:szCs w:val="14"/>
                    </w:rPr>
                    <w:fldChar w:fldCharType="end"/>
                  </w:r>
                  <w:r w:rsidRPr="00766BD2">
                    <w:rPr>
                      <w:sz w:val="14"/>
                      <w:szCs w:val="14"/>
                      <w:lang w:val="fr-CA"/>
                    </w:rPr>
                    <w:t xml:space="preserve"> http://www.vcn.bc.ca/cfu/deol.htm</w:t>
                  </w:r>
                </w:p>
              </w:txbxContent>
            </v:textbox>
            <w10:wrap type="through"/>
          </v:shape>
        </w:pict>
      </w:r>
      <w:r w:rsidR="00F57EB9">
        <w:t xml:space="preserve">"Jarnail's death is no mere accident of fate. His death is a monument to government inaction. It is a statute to 'further study' an icon to 'the proper time.' To those who demand patience, to those who are tired of our voices shouting for equality, we say: No More Deaths! No more watching our young people die, our children being poisoned. Our children are as precious as yours - our young people are our future." - </w:t>
      </w:r>
      <w:r w:rsidR="00F57EB9" w:rsidRPr="001E1117">
        <w:rPr>
          <w:i/>
        </w:rPr>
        <w:t>CFU press release, 1982</w:t>
      </w:r>
    </w:p>
    <w:p w:rsidR="00B119D6" w:rsidRDefault="00B119D6" w:rsidP="00B119D6">
      <w:pPr>
        <w:pStyle w:val="Phototext"/>
      </w:pPr>
      <w:r>
        <w:tab/>
      </w:r>
    </w:p>
    <w:p w:rsidR="00F57EB9" w:rsidRPr="001E1117" w:rsidRDefault="00B119D6" w:rsidP="00B119D6">
      <w:pPr>
        <w:pStyle w:val="Phototext"/>
        <w:rPr>
          <w:i/>
        </w:rPr>
      </w:pPr>
      <w:r>
        <w:tab/>
      </w:r>
      <w:r w:rsidR="00F57EB9">
        <w:t xml:space="preserve">Labour Minister Bob McClelland says the assertion that the lack of government regulation contributed to Deol's death is "a ridiculous" conclusion. "The WCB cannot be even remotely blamed. Even if my decision was different about the way regulations would be handled in the farm workplace, it wouldn't have made any difference in this case," he told reporters. McClelland said "someone has been murdered by someone else. I think our society should be busy finding out who committed the crime." The angry minister did not even respond when asked whether "that someone might be the government in its failure to impose regulations." - </w:t>
      </w:r>
      <w:r w:rsidR="00F57EB9" w:rsidRPr="001E1117">
        <w:rPr>
          <w:i/>
        </w:rPr>
        <w:t>Vancouver Sun, March 17, 1983</w:t>
      </w:r>
    </w:p>
    <w:p w:rsidR="00B119D6" w:rsidRDefault="00B119D6" w:rsidP="00B119D6">
      <w:pPr>
        <w:pStyle w:val="Phototext"/>
      </w:pPr>
    </w:p>
    <w:p w:rsidR="00F57EB9" w:rsidRPr="001E1117" w:rsidRDefault="00B119D6" w:rsidP="00B119D6">
      <w:pPr>
        <w:pStyle w:val="Phototext"/>
        <w:rPr>
          <w:i/>
        </w:rPr>
      </w:pPr>
      <w:r>
        <w:tab/>
      </w:r>
      <w:r w:rsidR="00F57EB9">
        <w:t xml:space="preserve">"We have lost a great deal by losing Jarnail. He was our support. Why should the government give a damn? Sons of Cabinet ministers don't spray pesticides." - </w:t>
      </w:r>
      <w:r w:rsidR="00F57EB9" w:rsidRPr="001E1117">
        <w:rPr>
          <w:i/>
        </w:rPr>
        <w:t xml:space="preserve">Jarnail's father Sadhu Singh Deol, 1983 </w:t>
      </w:r>
    </w:p>
    <w:p w:rsidR="00F57EB9" w:rsidRDefault="00F57EB9" w:rsidP="00F57EB9">
      <w:pPr>
        <w:pStyle w:val="normal0"/>
        <w:spacing w:before="100" w:after="100"/>
      </w:pPr>
    </w:p>
    <w:p w:rsidR="00F57EB9" w:rsidRDefault="00F57EB9" w:rsidP="00F57EB9">
      <w:pPr>
        <w:pStyle w:val="normal0"/>
        <w:spacing w:before="100" w:after="100"/>
      </w:pPr>
    </w:p>
    <w:p w:rsidR="00B119D6" w:rsidRDefault="00B119D6" w:rsidP="00F57EB9">
      <w:pPr>
        <w:pStyle w:val="normal0"/>
        <w:spacing w:before="100" w:after="100"/>
        <w:rPr>
          <w:rFonts w:ascii="Times New Roman" w:eastAsia="Times New Roman" w:hAnsi="Times New Roman" w:cs="Times New Roman"/>
          <w:b/>
          <w:i/>
          <w:sz w:val="28"/>
          <w:szCs w:val="28"/>
        </w:rPr>
      </w:pPr>
    </w:p>
    <w:p w:rsidR="00B119D6" w:rsidRDefault="00B119D6" w:rsidP="00F57EB9">
      <w:pPr>
        <w:pStyle w:val="normal0"/>
        <w:spacing w:before="100" w:after="100"/>
        <w:rPr>
          <w:rFonts w:ascii="Times New Roman" w:eastAsia="Times New Roman" w:hAnsi="Times New Roman" w:cs="Times New Roman"/>
          <w:b/>
          <w:i/>
          <w:sz w:val="28"/>
          <w:szCs w:val="28"/>
        </w:rPr>
      </w:pPr>
    </w:p>
    <w:p w:rsidR="00B119D6" w:rsidRDefault="00B119D6" w:rsidP="00F57EB9">
      <w:pPr>
        <w:pStyle w:val="normal0"/>
        <w:spacing w:before="100" w:after="100"/>
        <w:rPr>
          <w:rFonts w:ascii="Times New Roman" w:eastAsia="Times New Roman" w:hAnsi="Times New Roman" w:cs="Times New Roman"/>
          <w:b/>
          <w:i/>
          <w:sz w:val="28"/>
          <w:szCs w:val="28"/>
        </w:rPr>
      </w:pPr>
    </w:p>
    <w:p w:rsidR="00F57EB9" w:rsidRDefault="00B119D6" w:rsidP="00B119D6">
      <w:pPr>
        <w:pStyle w:val="normal0"/>
        <w:spacing w:before="100" w:after="100"/>
      </w:pPr>
      <w:r>
        <w:rPr>
          <w:rFonts w:ascii="Times New Roman" w:eastAsia="Times New Roman" w:hAnsi="Times New Roman" w:cs="Times New Roman"/>
          <w:b/>
          <w:i/>
          <w:noProof/>
          <w:sz w:val="28"/>
          <w:szCs w:val="28"/>
        </w:rPr>
        <w:lastRenderedPageBreak/>
        <w:drawing>
          <wp:anchor distT="0" distB="0" distL="114300" distR="114300" simplePos="0" relativeHeight="251665920" behindDoc="0" locked="0" layoutInCell="1" allowOverlap="1">
            <wp:simplePos x="0" y="0"/>
            <wp:positionH relativeFrom="column">
              <wp:posOffset>114300</wp:posOffset>
            </wp:positionH>
            <wp:positionV relativeFrom="paragraph">
              <wp:posOffset>0</wp:posOffset>
            </wp:positionV>
            <wp:extent cx="3356610" cy="2286000"/>
            <wp:effectExtent l="19050" t="0" r="0" b="0"/>
            <wp:wrapThrough wrapText="bothSides">
              <wp:wrapPolygon edited="0">
                <wp:start x="-123" y="0"/>
                <wp:lineTo x="-123" y="21420"/>
                <wp:lineTo x="21575" y="21420"/>
                <wp:lineTo x="21575" y="0"/>
                <wp:lineTo x="-123" y="0"/>
              </wp:wrapPolygon>
            </wp:wrapThrough>
            <wp:docPr id="4" name="image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gif"/>
                    <pic:cNvPicPr>
                      <a:picLocks noChangeAspect="1" noChangeArrowheads="1"/>
                    </pic:cNvPicPr>
                  </pic:nvPicPr>
                  <pic:blipFill>
                    <a:blip r:embed="rId14" cstate="print"/>
                    <a:srcRect/>
                    <a:stretch>
                      <a:fillRect/>
                    </a:stretch>
                  </pic:blipFill>
                  <pic:spPr bwMode="auto">
                    <a:xfrm>
                      <a:off x="0" y="0"/>
                      <a:ext cx="3356610" cy="2286000"/>
                    </a:xfrm>
                    <a:prstGeom prst="rect">
                      <a:avLst/>
                    </a:prstGeom>
                    <a:noFill/>
                    <a:ln w="9525">
                      <a:noFill/>
                      <a:miter lim="800000"/>
                      <a:headEnd/>
                      <a:tailEnd/>
                    </a:ln>
                  </pic:spPr>
                </pic:pic>
              </a:graphicData>
            </a:graphic>
          </wp:anchor>
        </w:drawing>
      </w:r>
      <w:r w:rsidR="00F57EB9">
        <w:rPr>
          <w:rFonts w:ascii="Times New Roman" w:eastAsia="Times New Roman" w:hAnsi="Times New Roman" w:cs="Times New Roman"/>
          <w:b/>
          <w:i/>
          <w:sz w:val="28"/>
          <w:szCs w:val="28"/>
        </w:rPr>
        <w:t>Source 8</w:t>
      </w:r>
    </w:p>
    <w:p w:rsidR="00F57EB9" w:rsidRPr="00B119D6" w:rsidRDefault="00B119D6" w:rsidP="00B119D6">
      <w:pPr>
        <w:pStyle w:val="Phototext"/>
        <w:rPr>
          <w:i/>
          <w:sz w:val="22"/>
          <w:szCs w:val="22"/>
        </w:rPr>
      </w:pPr>
      <w:r>
        <w:t>Photograph by Steve Bosch</w:t>
      </w:r>
      <w:r w:rsidR="00F57EB9">
        <w:t xml:space="preserve">, </w:t>
      </w:r>
      <w:r w:rsidR="00F57EB9" w:rsidRPr="00B119D6">
        <w:rPr>
          <w:i/>
          <w:sz w:val="22"/>
          <w:szCs w:val="22"/>
        </w:rPr>
        <w:t>1981</w:t>
      </w:r>
    </w:p>
    <w:p w:rsidR="00AE3FE4" w:rsidRDefault="00AE3FE4" w:rsidP="00B119D6">
      <w:pPr>
        <w:pStyle w:val="Phototext"/>
        <w:rPr>
          <w:i/>
          <w:sz w:val="22"/>
          <w:szCs w:val="22"/>
        </w:rPr>
      </w:pPr>
    </w:p>
    <w:p w:rsidR="00F57EB9" w:rsidRDefault="00F57EB9" w:rsidP="00B119D6">
      <w:pPr>
        <w:pStyle w:val="Phototext"/>
        <w:rPr>
          <w:i/>
          <w:sz w:val="22"/>
          <w:szCs w:val="22"/>
        </w:rPr>
      </w:pPr>
      <w:r w:rsidRPr="00B119D6">
        <w:rPr>
          <w:i/>
          <w:sz w:val="22"/>
          <w:szCs w:val="22"/>
        </w:rPr>
        <w:t>A pesticide dispenser at the entrance to a farmer's field in the Fraser Valley.</w:t>
      </w:r>
    </w:p>
    <w:p w:rsidR="00B119D6" w:rsidRPr="00B119D6" w:rsidRDefault="00B119D6" w:rsidP="00B119D6">
      <w:pPr>
        <w:pStyle w:val="Phototext"/>
        <w:rPr>
          <w:i/>
          <w:sz w:val="22"/>
          <w:szCs w:val="22"/>
        </w:rPr>
      </w:pPr>
    </w:p>
    <w:p w:rsidR="00B119D6" w:rsidRPr="001E1117" w:rsidRDefault="00955B44" w:rsidP="00B119D6">
      <w:pPr>
        <w:pStyle w:val="Phototext"/>
        <w:rPr>
          <w:i/>
          <w:sz w:val="22"/>
          <w:szCs w:val="22"/>
        </w:rPr>
      </w:pPr>
      <w:r w:rsidRPr="00955B44">
        <w:pict>
          <v:shape id="_x0000_s1037" type="#_x0000_t202" style="position:absolute;left:0;text-align:left;margin-left:-272.95pt;margin-top:97.75pt;width:264.3pt;height:13.5pt;z-index:251688448" wrapcoords="-61 0 -61 20983 21600 20983 21600 0 -61 0" stroked="f">
            <v:textbox inset="0,0,0,0">
              <w:txbxContent>
                <w:p w:rsidR="00685802" w:rsidRPr="00685802" w:rsidRDefault="00685802" w:rsidP="00685802">
                  <w:pPr>
                    <w:pStyle w:val="Caption"/>
                    <w:jc w:val="center"/>
                    <w:rPr>
                      <w:rFonts w:ascii="Times New Roman" w:eastAsia="Times New Roman" w:hAnsi="Times New Roman" w:cs="Times New Roman"/>
                      <w:i/>
                      <w:noProof/>
                      <w:color w:val="000000"/>
                      <w:sz w:val="14"/>
                      <w:szCs w:val="14"/>
                      <w:lang w:val="fr-CA"/>
                    </w:rPr>
                  </w:pPr>
                  <w:r w:rsidRPr="00685802">
                    <w:rPr>
                      <w:sz w:val="14"/>
                      <w:szCs w:val="14"/>
                      <w:lang w:val="fr-CA"/>
                    </w:rPr>
                    <w:t xml:space="preserve">Figure </w:t>
                  </w:r>
                  <w:r w:rsidR="00955B44" w:rsidRPr="00685802">
                    <w:rPr>
                      <w:sz w:val="14"/>
                      <w:szCs w:val="14"/>
                    </w:rPr>
                    <w:fldChar w:fldCharType="begin"/>
                  </w:r>
                  <w:r w:rsidRPr="00685802">
                    <w:rPr>
                      <w:sz w:val="14"/>
                      <w:szCs w:val="14"/>
                      <w:lang w:val="fr-CA"/>
                    </w:rPr>
                    <w:instrText xml:space="preserve"> SEQ Figure \* ARABIC </w:instrText>
                  </w:r>
                  <w:r w:rsidR="00955B44" w:rsidRPr="00685802">
                    <w:rPr>
                      <w:sz w:val="14"/>
                      <w:szCs w:val="14"/>
                    </w:rPr>
                    <w:fldChar w:fldCharType="separate"/>
                  </w:r>
                  <w:r w:rsidR="00A60A90">
                    <w:rPr>
                      <w:noProof/>
                      <w:sz w:val="14"/>
                      <w:szCs w:val="14"/>
                      <w:lang w:val="fr-CA"/>
                    </w:rPr>
                    <w:t>8</w:t>
                  </w:r>
                  <w:r w:rsidR="00955B44" w:rsidRPr="00685802">
                    <w:rPr>
                      <w:sz w:val="14"/>
                      <w:szCs w:val="14"/>
                    </w:rPr>
                    <w:fldChar w:fldCharType="end"/>
                  </w:r>
                  <w:r w:rsidRPr="00685802">
                    <w:rPr>
                      <w:sz w:val="14"/>
                      <w:szCs w:val="14"/>
                      <w:lang w:val="fr-CA"/>
                    </w:rPr>
                    <w:t xml:space="preserve"> http://www.vcn.bc.ca/cfu/toxic.htm</w:t>
                  </w:r>
                </w:p>
              </w:txbxContent>
            </v:textbox>
            <w10:wrap type="through"/>
          </v:shape>
        </w:pict>
      </w:r>
      <w:r w:rsidR="00F57EB9" w:rsidRPr="00AE3FE4">
        <w:rPr>
          <w:sz w:val="22"/>
          <w:szCs w:val="22"/>
        </w:rPr>
        <w:t xml:space="preserve">"Our study shows a higher-than-normal ratio of farmworkers die from cancer of the liver, prostrate and lymph glands. The study also shows an increase in leukemia and aplastic anemia among farmworkers and it is reasonable to assume the diseases were caused by pesticides. Our report to the Workers' Compensation Board recommends better equipment and more safety precautions for farmworkers exposed to pesticides - I doubt there will be changes without enforcement by the WCB." - </w:t>
      </w:r>
      <w:r w:rsidR="00F57EB9" w:rsidRPr="001E1117">
        <w:rPr>
          <w:i/>
          <w:sz w:val="22"/>
          <w:szCs w:val="22"/>
        </w:rPr>
        <w:t>Dr. Eric Young, B.C. Medical Association Environmental Health Committee Chairman, 1983</w:t>
      </w:r>
    </w:p>
    <w:p w:rsidR="00B119D6" w:rsidRPr="00AE3FE4" w:rsidRDefault="00B119D6" w:rsidP="00B119D6">
      <w:pPr>
        <w:pStyle w:val="Phototext"/>
        <w:rPr>
          <w:sz w:val="22"/>
          <w:szCs w:val="22"/>
        </w:rPr>
      </w:pPr>
    </w:p>
    <w:p w:rsidR="00F57EB9" w:rsidRPr="001E1117" w:rsidRDefault="00637005" w:rsidP="00B119D6">
      <w:pPr>
        <w:pStyle w:val="Phototext"/>
        <w:rPr>
          <w:i/>
          <w:sz w:val="22"/>
          <w:szCs w:val="22"/>
        </w:rPr>
      </w:pPr>
      <w:r>
        <w:rPr>
          <w:sz w:val="22"/>
          <w:szCs w:val="22"/>
        </w:rPr>
        <w:drawing>
          <wp:anchor distT="0" distB="0" distL="57150" distR="57150" simplePos="0" relativeHeight="251659776" behindDoc="0" locked="0" layoutInCell="0" allowOverlap="0">
            <wp:simplePos x="0" y="0"/>
            <wp:positionH relativeFrom="margin">
              <wp:posOffset>3505200</wp:posOffset>
            </wp:positionH>
            <wp:positionV relativeFrom="paragraph">
              <wp:posOffset>540385</wp:posOffset>
            </wp:positionV>
            <wp:extent cx="2377440" cy="3311525"/>
            <wp:effectExtent l="19050" t="0" r="3810" b="0"/>
            <wp:wrapThrough wrapText="bothSides">
              <wp:wrapPolygon edited="0">
                <wp:start x="-173" y="0"/>
                <wp:lineTo x="-173" y="21496"/>
                <wp:lineTo x="21635" y="21496"/>
                <wp:lineTo x="21635" y="0"/>
                <wp:lineTo x="-173" y="0"/>
              </wp:wrapPolygon>
            </wp:wrapThrough>
            <wp:docPr id="7" name="image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gif"/>
                    <pic:cNvPicPr>
                      <a:picLocks noChangeAspect="1" noChangeArrowheads="1"/>
                    </pic:cNvPicPr>
                  </pic:nvPicPr>
                  <pic:blipFill>
                    <a:blip r:embed="rId15" cstate="print"/>
                    <a:stretch>
                      <a:fillRect/>
                    </a:stretch>
                  </pic:blipFill>
                  <pic:spPr bwMode="auto">
                    <a:xfrm>
                      <a:off x="0" y="0"/>
                      <a:ext cx="2377440" cy="3311525"/>
                    </a:xfrm>
                    <a:prstGeom prst="rect">
                      <a:avLst/>
                    </a:prstGeom>
                    <a:noFill/>
                  </pic:spPr>
                </pic:pic>
              </a:graphicData>
            </a:graphic>
          </wp:anchor>
        </w:drawing>
      </w:r>
      <w:r w:rsidR="00B119D6" w:rsidRPr="00AE3FE4">
        <w:rPr>
          <w:sz w:val="22"/>
          <w:szCs w:val="22"/>
        </w:rPr>
        <w:tab/>
      </w:r>
      <w:r w:rsidR="00F57EB9" w:rsidRPr="00AE3FE4">
        <w:rPr>
          <w:sz w:val="22"/>
          <w:szCs w:val="22"/>
        </w:rPr>
        <w:t>"While our organization is concerned about pesticide safety, we feel the (B.C. Medical Association's) report findings are overstated and unjustified. The public is overreacting. Educating farmers and workers is the answer, not more regulations" -</w:t>
      </w:r>
      <w:r w:rsidR="00F57EB9" w:rsidRPr="001E1117">
        <w:rPr>
          <w:i/>
          <w:sz w:val="22"/>
          <w:szCs w:val="22"/>
        </w:rPr>
        <w:t xml:space="preserve"> B.C. Federation of Agriculture president George Aylard, 1982</w:t>
      </w:r>
    </w:p>
    <w:p w:rsidR="00B119D6" w:rsidRPr="00AE3FE4" w:rsidRDefault="00B119D6" w:rsidP="00B119D6">
      <w:pPr>
        <w:pStyle w:val="Phototext"/>
        <w:rPr>
          <w:sz w:val="22"/>
          <w:szCs w:val="22"/>
        </w:rPr>
      </w:pPr>
      <w:r w:rsidRPr="00AE3FE4">
        <w:rPr>
          <w:sz w:val="22"/>
          <w:szCs w:val="22"/>
        </w:rPr>
        <w:tab/>
      </w:r>
    </w:p>
    <w:p w:rsidR="00F57EB9" w:rsidRPr="001E1117" w:rsidRDefault="00B119D6" w:rsidP="00B119D6">
      <w:pPr>
        <w:pStyle w:val="Phototext"/>
        <w:rPr>
          <w:i/>
          <w:sz w:val="22"/>
          <w:szCs w:val="22"/>
        </w:rPr>
      </w:pPr>
      <w:r w:rsidRPr="00AE3FE4">
        <w:rPr>
          <w:sz w:val="22"/>
          <w:szCs w:val="22"/>
        </w:rPr>
        <w:tab/>
      </w:r>
      <w:r w:rsidR="00F57EB9" w:rsidRPr="00AE3FE4">
        <w:rPr>
          <w:sz w:val="22"/>
          <w:szCs w:val="22"/>
        </w:rPr>
        <w:t xml:space="preserve">"A voluntary system of pesticide safety would be like asking you to pay the government what taxes you think you owe." - </w:t>
      </w:r>
      <w:r w:rsidR="00F57EB9" w:rsidRPr="001E1117">
        <w:rPr>
          <w:i/>
          <w:sz w:val="22"/>
          <w:szCs w:val="22"/>
        </w:rPr>
        <w:t>West Coast Environmental Law Society lawyer Marilyn Kansky, 1983</w:t>
      </w:r>
    </w:p>
    <w:p w:rsidR="00B119D6" w:rsidRPr="001E1117" w:rsidRDefault="00B119D6" w:rsidP="00B119D6">
      <w:pPr>
        <w:pStyle w:val="Phototext"/>
        <w:rPr>
          <w:i/>
          <w:sz w:val="22"/>
          <w:szCs w:val="22"/>
        </w:rPr>
      </w:pPr>
    </w:p>
    <w:p w:rsidR="00F57EB9" w:rsidRPr="001E1117" w:rsidRDefault="00B119D6" w:rsidP="00B119D6">
      <w:pPr>
        <w:pStyle w:val="Phototext"/>
        <w:rPr>
          <w:i/>
          <w:sz w:val="22"/>
          <w:szCs w:val="22"/>
        </w:rPr>
      </w:pPr>
      <w:r w:rsidRPr="00AE3FE4">
        <w:rPr>
          <w:sz w:val="22"/>
          <w:szCs w:val="22"/>
        </w:rPr>
        <w:tab/>
      </w:r>
      <w:r w:rsidR="00F57EB9" w:rsidRPr="00AE3FE4">
        <w:rPr>
          <w:sz w:val="22"/>
          <w:szCs w:val="22"/>
        </w:rPr>
        <w:t xml:space="preserve">"Farmworkers work in the one workplace in British Columbia that is regularly and systematically poisoned for the purpose of killing life. Insects, fungi and weeds are the target, but farmworkers are inevitably exposed to the killing agents." - </w:t>
      </w:r>
      <w:r w:rsidR="00F57EB9" w:rsidRPr="001E1117">
        <w:rPr>
          <w:i/>
          <w:sz w:val="22"/>
          <w:szCs w:val="22"/>
        </w:rPr>
        <w:t xml:space="preserve">CFU submission to the federal government, September, 1981 </w:t>
      </w:r>
    </w:p>
    <w:p w:rsidR="00B119D6" w:rsidRPr="00B119D6" w:rsidRDefault="00B119D6" w:rsidP="00B119D6">
      <w:pPr>
        <w:pStyle w:val="Phototext"/>
        <w:rPr>
          <w:sz w:val="22"/>
          <w:szCs w:val="22"/>
        </w:rPr>
      </w:pPr>
    </w:p>
    <w:p w:rsidR="00F57EB9" w:rsidRPr="00224CAB" w:rsidRDefault="00AE3FE4" w:rsidP="00B119D6">
      <w:pPr>
        <w:pStyle w:val="Phototext"/>
        <w:ind w:left="0" w:firstLine="0"/>
        <w:rPr>
          <w:b/>
          <w:sz w:val="18"/>
          <w:szCs w:val="18"/>
        </w:rPr>
      </w:pPr>
      <w:r>
        <w:rPr>
          <w:b/>
        </w:rPr>
        <w:tab/>
      </w:r>
      <w:r w:rsidR="00F57EB9" w:rsidRPr="00AE3FE4">
        <w:rPr>
          <w:b/>
        </w:rPr>
        <w:t>Source 9</w:t>
      </w:r>
      <w:r w:rsidR="00224CAB" w:rsidRPr="00224CAB">
        <w:rPr>
          <w:b/>
          <w:sz w:val="18"/>
          <w:szCs w:val="18"/>
        </w:rPr>
        <w:t xml:space="preserve"> (on the right)</w:t>
      </w:r>
    </w:p>
    <w:p w:rsidR="00AE3FE4" w:rsidRPr="00AE3FE4" w:rsidRDefault="00AE3FE4" w:rsidP="00B119D6">
      <w:pPr>
        <w:pStyle w:val="Phototext"/>
        <w:ind w:left="0" w:firstLine="0"/>
        <w:rPr>
          <w:b/>
        </w:rPr>
      </w:pPr>
    </w:p>
    <w:p w:rsidR="00B119D6" w:rsidRDefault="00B119D6" w:rsidP="00B119D6">
      <w:pPr>
        <w:pStyle w:val="Phototext"/>
        <w:rPr>
          <w:sz w:val="22"/>
          <w:szCs w:val="22"/>
        </w:rPr>
      </w:pPr>
      <w:r>
        <w:rPr>
          <w:sz w:val="22"/>
          <w:szCs w:val="22"/>
        </w:rPr>
        <w:tab/>
      </w:r>
      <w:r w:rsidR="00F57EB9" w:rsidRPr="00B119D6">
        <w:rPr>
          <w:sz w:val="22"/>
          <w:szCs w:val="22"/>
        </w:rPr>
        <w:t>P</w:t>
      </w:r>
      <w:r>
        <w:rPr>
          <w:sz w:val="22"/>
          <w:szCs w:val="22"/>
        </w:rPr>
        <w:t>hotograph by Craig Berggold</w:t>
      </w:r>
      <w:r w:rsidR="00AE3FE4">
        <w:rPr>
          <w:sz w:val="22"/>
          <w:szCs w:val="22"/>
        </w:rPr>
        <w:t>,</w:t>
      </w:r>
      <w:r w:rsidR="00F57EB9" w:rsidRPr="00B119D6">
        <w:rPr>
          <w:sz w:val="22"/>
          <w:szCs w:val="22"/>
        </w:rPr>
        <w:t xml:space="preserve"> 1983 </w:t>
      </w:r>
    </w:p>
    <w:p w:rsidR="00B119D6" w:rsidRPr="00AE3FE4" w:rsidRDefault="00F57EB9" w:rsidP="007C2596">
      <w:pPr>
        <w:pStyle w:val="Phototext"/>
        <w:ind w:left="187" w:hanging="187"/>
        <w:rPr>
          <w:i/>
          <w:sz w:val="22"/>
          <w:szCs w:val="22"/>
        </w:rPr>
      </w:pPr>
      <w:r w:rsidRPr="00B119D6">
        <w:rPr>
          <w:sz w:val="22"/>
          <w:szCs w:val="22"/>
        </w:rPr>
        <w:br/>
      </w:r>
      <w:r w:rsidRPr="00AE3FE4">
        <w:rPr>
          <w:i/>
          <w:sz w:val="22"/>
          <w:szCs w:val="22"/>
        </w:rPr>
        <w:t>The first image from Berg</w:t>
      </w:r>
      <w:r w:rsidR="007C2596">
        <w:rPr>
          <w:i/>
          <w:sz w:val="22"/>
          <w:szCs w:val="22"/>
        </w:rPr>
        <w:t xml:space="preserve">gold's art piece A True Story </w:t>
      </w:r>
      <w:r w:rsidRPr="00AE3FE4">
        <w:rPr>
          <w:i/>
          <w:sz w:val="22"/>
          <w:szCs w:val="22"/>
        </w:rPr>
        <w:t xml:space="preserve">Health and Safety Regulations Now! </w:t>
      </w:r>
    </w:p>
    <w:p w:rsidR="00F57EB9" w:rsidRPr="001E1117" w:rsidRDefault="00955B44" w:rsidP="007C2596">
      <w:pPr>
        <w:pStyle w:val="Phototext"/>
        <w:ind w:firstLine="0"/>
        <w:rPr>
          <w:i/>
          <w:sz w:val="22"/>
          <w:szCs w:val="22"/>
        </w:rPr>
      </w:pPr>
      <w:r w:rsidRPr="00955B44">
        <w:pict>
          <v:shape id="_x0000_s1038" type="#_x0000_t202" style="position:absolute;left:0;text-align:left;margin-left:252pt;margin-top:1.65pt;width:205.2pt;height:22.8pt;z-index:251690496" wrapcoords="0 0" filled="f" stroked="f">
            <v:textbox inset="0,0,0,0">
              <w:txbxContent>
                <w:p w:rsidR="00685802" w:rsidRDefault="00685802" w:rsidP="00685802">
                  <w:pPr>
                    <w:pStyle w:val="Caption"/>
                    <w:spacing w:after="0"/>
                    <w:ind w:left="547" w:hanging="547"/>
                    <w:jc w:val="right"/>
                    <w:rPr>
                      <w:sz w:val="14"/>
                      <w:szCs w:val="14"/>
                      <w:lang w:val="fr-CA"/>
                    </w:rPr>
                  </w:pPr>
                  <w:r w:rsidRPr="00685802">
                    <w:rPr>
                      <w:sz w:val="14"/>
                      <w:szCs w:val="14"/>
                      <w:lang w:val="fr-CA"/>
                    </w:rPr>
                    <w:t xml:space="preserve">Figure </w:t>
                  </w:r>
                  <w:r w:rsidR="00955B44" w:rsidRPr="00685802">
                    <w:rPr>
                      <w:sz w:val="14"/>
                      <w:szCs w:val="14"/>
                    </w:rPr>
                    <w:fldChar w:fldCharType="begin"/>
                  </w:r>
                  <w:r w:rsidRPr="00685802">
                    <w:rPr>
                      <w:sz w:val="14"/>
                      <w:szCs w:val="14"/>
                      <w:lang w:val="fr-CA"/>
                    </w:rPr>
                    <w:instrText xml:space="preserve"> SEQ Figure \* ARABIC </w:instrText>
                  </w:r>
                  <w:r w:rsidR="00955B44" w:rsidRPr="00685802">
                    <w:rPr>
                      <w:sz w:val="14"/>
                      <w:szCs w:val="14"/>
                    </w:rPr>
                    <w:fldChar w:fldCharType="separate"/>
                  </w:r>
                  <w:r w:rsidR="00A60A90">
                    <w:rPr>
                      <w:noProof/>
                      <w:sz w:val="14"/>
                      <w:szCs w:val="14"/>
                      <w:lang w:val="fr-CA"/>
                    </w:rPr>
                    <w:t>9</w:t>
                  </w:r>
                  <w:r w:rsidR="00955B44" w:rsidRPr="00685802">
                    <w:rPr>
                      <w:sz w:val="14"/>
                      <w:szCs w:val="14"/>
                    </w:rPr>
                    <w:fldChar w:fldCharType="end"/>
                  </w:r>
                </w:p>
                <w:p w:rsidR="00685802" w:rsidRPr="00685802" w:rsidRDefault="00685802" w:rsidP="00685802">
                  <w:pPr>
                    <w:pStyle w:val="Caption"/>
                    <w:spacing w:after="0"/>
                    <w:jc w:val="right"/>
                    <w:rPr>
                      <w:sz w:val="14"/>
                      <w:szCs w:val="14"/>
                      <w:lang w:val="fr-CA"/>
                    </w:rPr>
                  </w:pPr>
                  <w:r w:rsidRPr="00685802">
                    <w:rPr>
                      <w:sz w:val="14"/>
                      <w:szCs w:val="14"/>
                      <w:lang w:val="fr-CA"/>
                    </w:rPr>
                    <w:t>http://content.lib.sfu.ca/cdm/ref/collection/cfu_2/id/169</w:t>
                  </w:r>
                </w:p>
              </w:txbxContent>
            </v:textbox>
            <w10:wrap type="through"/>
          </v:shape>
        </w:pict>
      </w:r>
      <w:r w:rsidR="00F57EB9" w:rsidRPr="007C2596">
        <w:rPr>
          <w:sz w:val="22"/>
          <w:szCs w:val="22"/>
        </w:rPr>
        <w:t>"I guess it's all in your point of view. But from this perspective something has got to change..."</w:t>
      </w:r>
      <w:r w:rsidR="007C2596">
        <w:rPr>
          <w:sz w:val="22"/>
          <w:szCs w:val="22"/>
        </w:rPr>
        <w:t xml:space="preserve"> </w:t>
      </w:r>
      <w:r w:rsidR="00F57EB9" w:rsidRPr="007C2596">
        <w:rPr>
          <w:sz w:val="22"/>
          <w:szCs w:val="22"/>
        </w:rPr>
        <w:t>Port Coquitlam blueberry grower Vera Harvey agrees to stop using controversial (cancer-causing) fungicide Triforine on her crops, not to protect workers harvesting her crops or the people living nearby, but because she says she's tired of being phoned by people complaining about the spraying. "The only reason I'm stopping is to stop those kooks," she says.</w:t>
      </w:r>
      <w:r w:rsidR="00F57EB9" w:rsidRPr="00AE3FE4">
        <w:rPr>
          <w:sz w:val="22"/>
          <w:szCs w:val="22"/>
        </w:rPr>
        <w:t xml:space="preserve"> -</w:t>
      </w:r>
      <w:r w:rsidR="00F57EB9" w:rsidRPr="00224CAB">
        <w:rPr>
          <w:sz w:val="18"/>
          <w:szCs w:val="18"/>
        </w:rPr>
        <w:t xml:space="preserve"> </w:t>
      </w:r>
      <w:r w:rsidR="00F57EB9" w:rsidRPr="006E36C4">
        <w:rPr>
          <w:i/>
          <w:sz w:val="18"/>
          <w:szCs w:val="18"/>
        </w:rPr>
        <w:t>Vancouver Sun, May 22, 1982</w:t>
      </w:r>
    </w:p>
    <w:p w:rsidR="00F57EB9" w:rsidRDefault="00F57EB9" w:rsidP="00F57EB9">
      <w:pPr>
        <w:pStyle w:val="Heading5"/>
      </w:pPr>
      <w:r>
        <w:rPr>
          <w:sz w:val="28"/>
          <w:szCs w:val="28"/>
        </w:rPr>
        <w:lastRenderedPageBreak/>
        <w:t>GROUP 4: “From Home to Work”</w:t>
      </w:r>
    </w:p>
    <w:p w:rsidR="00F57EB9" w:rsidRPr="00AE3FE4" w:rsidRDefault="00F57EB9" w:rsidP="00F57EB9">
      <w:pPr>
        <w:pStyle w:val="Heading5"/>
        <w:rPr>
          <w:b w:val="0"/>
        </w:rPr>
      </w:pPr>
      <w:r>
        <w:rPr>
          <w:i/>
          <w:sz w:val="28"/>
          <w:szCs w:val="28"/>
        </w:rPr>
        <w:t>Source 10</w:t>
      </w:r>
    </w:p>
    <w:p w:rsidR="00F57EB9" w:rsidRDefault="00F57EB9" w:rsidP="00AE3FE4">
      <w:pPr>
        <w:pStyle w:val="Phototext"/>
      </w:pPr>
      <w:r w:rsidRPr="00AE3FE4">
        <w:drawing>
          <wp:anchor distT="0" distB="0" distL="114300" distR="114300" simplePos="0" relativeHeight="251666944" behindDoc="0" locked="0" layoutInCell="1" allowOverlap="1">
            <wp:simplePos x="0" y="0"/>
            <wp:positionH relativeFrom="column">
              <wp:posOffset>19050</wp:posOffset>
            </wp:positionH>
            <wp:positionV relativeFrom="paragraph">
              <wp:posOffset>-2540</wp:posOffset>
            </wp:positionV>
            <wp:extent cx="4286250" cy="2621280"/>
            <wp:effectExtent l="19050" t="0" r="0" b="0"/>
            <wp:wrapThrough wrapText="bothSides">
              <wp:wrapPolygon edited="0">
                <wp:start x="-96" y="0"/>
                <wp:lineTo x="-96" y="21506"/>
                <wp:lineTo x="21600" y="21506"/>
                <wp:lineTo x="21600" y="0"/>
                <wp:lineTo x="-96" y="0"/>
              </wp:wrapPolygon>
            </wp:wrapThrough>
            <wp:docPr id="5" name="image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gif"/>
                    <pic:cNvPicPr>
                      <a:picLocks noChangeAspect="1" noChangeArrowheads="1"/>
                    </pic:cNvPicPr>
                  </pic:nvPicPr>
                  <pic:blipFill>
                    <a:blip r:embed="rId16" cstate="print"/>
                    <a:srcRect/>
                    <a:stretch>
                      <a:fillRect/>
                    </a:stretch>
                  </pic:blipFill>
                  <pic:spPr bwMode="auto">
                    <a:xfrm>
                      <a:off x="0" y="0"/>
                      <a:ext cx="4286250" cy="2621280"/>
                    </a:xfrm>
                    <a:prstGeom prst="rect">
                      <a:avLst/>
                    </a:prstGeom>
                    <a:noFill/>
                    <a:ln w="9525">
                      <a:noFill/>
                      <a:miter lim="800000"/>
                      <a:headEnd/>
                      <a:tailEnd/>
                    </a:ln>
                  </pic:spPr>
                </pic:pic>
              </a:graphicData>
            </a:graphic>
          </wp:anchor>
        </w:drawing>
      </w:r>
      <w:r w:rsidR="00AE3FE4" w:rsidRPr="00AE3FE4">
        <w:t>Photograph by Steve Bosch</w:t>
      </w:r>
      <w:r w:rsidRPr="00AE3FE4">
        <w:t xml:space="preserve">, 1981.  </w:t>
      </w:r>
    </w:p>
    <w:p w:rsidR="00AE3FE4" w:rsidRPr="00AE3FE4" w:rsidRDefault="00AE3FE4" w:rsidP="00AE3FE4">
      <w:pPr>
        <w:pStyle w:val="Phototext"/>
      </w:pPr>
    </w:p>
    <w:p w:rsidR="00F57EB9" w:rsidRPr="00AE3FE4" w:rsidRDefault="00F57EB9" w:rsidP="00AE3FE4">
      <w:pPr>
        <w:pStyle w:val="Phototext"/>
        <w:rPr>
          <w:i/>
          <w:sz w:val="22"/>
          <w:szCs w:val="22"/>
        </w:rPr>
      </w:pPr>
      <w:r w:rsidRPr="00AE3FE4">
        <w:rPr>
          <w:i/>
          <w:sz w:val="22"/>
          <w:szCs w:val="22"/>
        </w:rPr>
        <w:t>A farmworker stands outside her summer "home" during picking season in the Fraser Valley.</w:t>
      </w:r>
    </w:p>
    <w:p w:rsidR="00AE3FE4" w:rsidRPr="00AE3FE4" w:rsidRDefault="00AE3FE4" w:rsidP="00AE3FE4">
      <w:pPr>
        <w:pStyle w:val="Phototext"/>
        <w:rPr>
          <w:sz w:val="22"/>
          <w:szCs w:val="22"/>
        </w:rPr>
      </w:pPr>
    </w:p>
    <w:p w:rsidR="00F57EB9" w:rsidRPr="001E1117" w:rsidRDefault="00955B44" w:rsidP="00AE3FE4">
      <w:pPr>
        <w:pStyle w:val="Phototext"/>
        <w:rPr>
          <w:i/>
          <w:sz w:val="22"/>
          <w:szCs w:val="22"/>
        </w:rPr>
      </w:pPr>
      <w:r w:rsidRPr="00955B44">
        <w:pict>
          <v:shape id="_x0000_s1039" type="#_x0000_t202" style="position:absolute;left:0;text-align:left;margin-left:-346.5pt;margin-top:91.1pt;width:337.5pt;height:11.1pt;z-index:251692544" wrapcoords="-48 0 -48 20463 21600 20463 21600 0 -48 0" stroked="f">
            <v:textbox inset="0,0,0,0">
              <w:txbxContent>
                <w:p w:rsidR="00685802" w:rsidRPr="00685802" w:rsidRDefault="00685802" w:rsidP="00685802">
                  <w:pPr>
                    <w:pStyle w:val="Caption"/>
                    <w:jc w:val="center"/>
                    <w:rPr>
                      <w:noProof/>
                      <w:color w:val="000000"/>
                      <w:sz w:val="14"/>
                      <w:szCs w:val="14"/>
                      <w:lang w:val="fr-CA"/>
                    </w:rPr>
                  </w:pPr>
                  <w:r w:rsidRPr="00685802">
                    <w:rPr>
                      <w:sz w:val="14"/>
                      <w:szCs w:val="14"/>
                      <w:lang w:val="fr-CA"/>
                    </w:rPr>
                    <w:t xml:space="preserve">Figure </w:t>
                  </w:r>
                  <w:r w:rsidR="00955B44" w:rsidRPr="00685802">
                    <w:rPr>
                      <w:sz w:val="14"/>
                      <w:szCs w:val="14"/>
                    </w:rPr>
                    <w:fldChar w:fldCharType="begin"/>
                  </w:r>
                  <w:r w:rsidRPr="00685802">
                    <w:rPr>
                      <w:sz w:val="14"/>
                      <w:szCs w:val="14"/>
                      <w:lang w:val="fr-CA"/>
                    </w:rPr>
                    <w:instrText xml:space="preserve"> SEQ Figure \* ARABIC </w:instrText>
                  </w:r>
                  <w:r w:rsidR="00955B44" w:rsidRPr="00685802">
                    <w:rPr>
                      <w:sz w:val="14"/>
                      <w:szCs w:val="14"/>
                    </w:rPr>
                    <w:fldChar w:fldCharType="separate"/>
                  </w:r>
                  <w:r w:rsidR="00A60A90">
                    <w:rPr>
                      <w:noProof/>
                      <w:sz w:val="14"/>
                      <w:szCs w:val="14"/>
                      <w:lang w:val="fr-CA"/>
                    </w:rPr>
                    <w:t>10</w:t>
                  </w:r>
                  <w:r w:rsidR="00955B44" w:rsidRPr="00685802">
                    <w:rPr>
                      <w:sz w:val="14"/>
                      <w:szCs w:val="14"/>
                    </w:rPr>
                    <w:fldChar w:fldCharType="end"/>
                  </w:r>
                  <w:r w:rsidRPr="00685802">
                    <w:rPr>
                      <w:sz w:val="14"/>
                      <w:szCs w:val="14"/>
                      <w:lang w:val="fr-CA"/>
                    </w:rPr>
                    <w:t xml:space="preserve"> http://www.vcn.bc.ca/cfu/bosch.htm</w:t>
                  </w:r>
                </w:p>
              </w:txbxContent>
            </v:textbox>
            <w10:wrap type="through"/>
          </v:shape>
        </w:pict>
      </w:r>
      <w:r w:rsidR="00F57EB9" w:rsidRPr="00AE3FE4">
        <w:rPr>
          <w:sz w:val="22"/>
          <w:szCs w:val="22"/>
        </w:rPr>
        <w:t xml:space="preserve">"Farmworkers don't complain about their living conditions for fear of losing their jobs. The farmers are watching all the time and the government inspectors come only after receiving a complaint and will often identify the complainant to the farmer. The farmer fires them the next day. As well, many of the camps are not recognizable living quarters from the outside, so the inspectors don't even know they exist. The chief building inspector says there are no serious problems with farm camps right now, but we estimate there are 1,500 farmworkers living in substandard conditions in the Fraser Valley." - </w:t>
      </w:r>
      <w:r w:rsidR="00F57EB9" w:rsidRPr="001E1117">
        <w:rPr>
          <w:i/>
          <w:sz w:val="22"/>
          <w:szCs w:val="22"/>
        </w:rPr>
        <w:t xml:space="preserve">CFU researcher David Lane, July, 1981 </w:t>
      </w:r>
    </w:p>
    <w:p w:rsidR="00F57EB9" w:rsidRDefault="00F57EB9" w:rsidP="00F57EB9">
      <w:pPr>
        <w:pStyle w:val="Heading5"/>
      </w:pPr>
    </w:p>
    <w:p w:rsidR="00F57EB9" w:rsidRDefault="00F57EB9" w:rsidP="00F57EB9">
      <w:pPr>
        <w:pStyle w:val="Heading5"/>
      </w:pPr>
      <w:r>
        <w:rPr>
          <w:i/>
          <w:sz w:val="28"/>
          <w:szCs w:val="28"/>
        </w:rPr>
        <w:t>Source 11</w:t>
      </w:r>
    </w:p>
    <w:p w:rsidR="00F57EB9" w:rsidRDefault="00F57EB9" w:rsidP="00AE3FE4">
      <w:pPr>
        <w:pStyle w:val="normal0"/>
        <w:spacing w:after="0"/>
        <w:rPr>
          <w:sz w:val="22"/>
          <w:szCs w:val="22"/>
        </w:rPr>
      </w:pPr>
      <w:r>
        <w:rPr>
          <w:noProof/>
        </w:rPr>
        <w:drawing>
          <wp:anchor distT="0" distB="0" distL="114300" distR="114300" simplePos="0" relativeHeight="251667968" behindDoc="0" locked="0" layoutInCell="1" allowOverlap="1">
            <wp:simplePos x="0" y="0"/>
            <wp:positionH relativeFrom="column">
              <wp:posOffset>19050</wp:posOffset>
            </wp:positionH>
            <wp:positionV relativeFrom="paragraph">
              <wp:posOffset>0</wp:posOffset>
            </wp:positionV>
            <wp:extent cx="3981450" cy="2407920"/>
            <wp:effectExtent l="19050" t="0" r="0" b="0"/>
            <wp:wrapThrough wrapText="bothSides">
              <wp:wrapPolygon edited="0">
                <wp:start x="-103" y="0"/>
                <wp:lineTo x="-103" y="21361"/>
                <wp:lineTo x="21600" y="21361"/>
                <wp:lineTo x="21600" y="0"/>
                <wp:lineTo x="-103" y="0"/>
              </wp:wrapPolygon>
            </wp:wrapThrough>
            <wp:docPr id="6" name="image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gif"/>
                    <pic:cNvPicPr>
                      <a:picLocks noChangeAspect="1" noChangeArrowheads="1"/>
                    </pic:cNvPicPr>
                  </pic:nvPicPr>
                  <pic:blipFill>
                    <a:blip r:embed="rId17" cstate="print"/>
                    <a:srcRect/>
                    <a:stretch>
                      <a:fillRect/>
                    </a:stretch>
                  </pic:blipFill>
                  <pic:spPr bwMode="auto">
                    <a:xfrm>
                      <a:off x="0" y="0"/>
                      <a:ext cx="3981450" cy="2407920"/>
                    </a:xfrm>
                    <a:prstGeom prst="rect">
                      <a:avLst/>
                    </a:prstGeom>
                    <a:noFill/>
                    <a:ln w="9525">
                      <a:noFill/>
                      <a:miter lim="800000"/>
                      <a:headEnd/>
                      <a:tailEnd/>
                    </a:ln>
                  </pic:spPr>
                </pic:pic>
              </a:graphicData>
            </a:graphic>
          </wp:anchor>
        </w:drawing>
      </w:r>
      <w:r w:rsidR="00AE3FE4">
        <w:rPr>
          <w:sz w:val="22"/>
          <w:szCs w:val="22"/>
        </w:rPr>
        <w:t>Drawing by Shirley McGrew</w:t>
      </w:r>
      <w:r w:rsidRPr="00AE3FE4">
        <w:rPr>
          <w:sz w:val="22"/>
          <w:szCs w:val="22"/>
        </w:rPr>
        <w:t>, 1986</w:t>
      </w:r>
    </w:p>
    <w:p w:rsidR="00AE3FE4" w:rsidRPr="00AE3FE4" w:rsidRDefault="00AE3FE4" w:rsidP="00AE3FE4">
      <w:pPr>
        <w:pStyle w:val="normal0"/>
        <w:spacing w:after="0"/>
      </w:pPr>
    </w:p>
    <w:p w:rsidR="00F57EB9" w:rsidRDefault="00F57EB9" w:rsidP="00AE3FE4">
      <w:pPr>
        <w:pStyle w:val="Phototext"/>
        <w:rPr>
          <w:i/>
          <w:sz w:val="22"/>
          <w:szCs w:val="22"/>
        </w:rPr>
      </w:pPr>
      <w:r w:rsidRPr="00AE3FE4">
        <w:rPr>
          <w:i/>
          <w:sz w:val="22"/>
          <w:szCs w:val="22"/>
        </w:rPr>
        <w:t>One of a series of drawings made for teaching ESL classes. The series concentrates of farmworkers' lives and the benefits of the union.</w:t>
      </w:r>
    </w:p>
    <w:p w:rsidR="00AE3FE4" w:rsidRPr="00AE3FE4" w:rsidRDefault="00AE3FE4" w:rsidP="00AE3FE4">
      <w:pPr>
        <w:pStyle w:val="Phototext"/>
        <w:rPr>
          <w:i/>
          <w:sz w:val="22"/>
          <w:szCs w:val="22"/>
        </w:rPr>
      </w:pPr>
    </w:p>
    <w:p w:rsidR="00F57EB9" w:rsidRPr="00AE3FE4" w:rsidRDefault="00955B44" w:rsidP="00AE3FE4">
      <w:pPr>
        <w:pStyle w:val="Phototext"/>
        <w:rPr>
          <w:sz w:val="22"/>
          <w:szCs w:val="22"/>
        </w:rPr>
      </w:pPr>
      <w:r w:rsidRPr="00955B44">
        <w:pict>
          <v:shape id="_x0000_s1040" type="#_x0000_t202" style="position:absolute;left:0;text-align:left;margin-left:-322.5pt;margin-top:76.85pt;width:313.5pt;height:9.9pt;z-index:251694592" wrapcoords="0 0" filled="f" stroked="f">
            <v:textbox inset="0,0,0,0">
              <w:txbxContent>
                <w:p w:rsidR="00685802" w:rsidRPr="00D936C3" w:rsidRDefault="00685802" w:rsidP="00D936C3">
                  <w:pPr>
                    <w:pStyle w:val="Caption"/>
                    <w:jc w:val="center"/>
                    <w:rPr>
                      <w:noProof/>
                      <w:color w:val="000000"/>
                      <w:sz w:val="14"/>
                      <w:szCs w:val="14"/>
                      <w:lang w:val="fr-CA"/>
                    </w:rPr>
                  </w:pPr>
                  <w:r w:rsidRPr="00D936C3">
                    <w:rPr>
                      <w:sz w:val="14"/>
                      <w:szCs w:val="14"/>
                      <w:lang w:val="fr-CA"/>
                    </w:rPr>
                    <w:t xml:space="preserve">Figure </w:t>
                  </w:r>
                  <w:r w:rsidR="00955B44" w:rsidRPr="00D936C3">
                    <w:rPr>
                      <w:sz w:val="14"/>
                      <w:szCs w:val="14"/>
                    </w:rPr>
                    <w:fldChar w:fldCharType="begin"/>
                  </w:r>
                  <w:r w:rsidRPr="00D936C3">
                    <w:rPr>
                      <w:sz w:val="14"/>
                      <w:szCs w:val="14"/>
                      <w:lang w:val="fr-CA"/>
                    </w:rPr>
                    <w:instrText xml:space="preserve"> SEQ Figure \* ARABIC </w:instrText>
                  </w:r>
                  <w:r w:rsidR="00955B44" w:rsidRPr="00D936C3">
                    <w:rPr>
                      <w:sz w:val="14"/>
                      <w:szCs w:val="14"/>
                    </w:rPr>
                    <w:fldChar w:fldCharType="separate"/>
                  </w:r>
                  <w:r w:rsidR="00A60A90">
                    <w:rPr>
                      <w:noProof/>
                      <w:sz w:val="14"/>
                      <w:szCs w:val="14"/>
                      <w:lang w:val="fr-CA"/>
                    </w:rPr>
                    <w:t>11</w:t>
                  </w:r>
                  <w:r w:rsidR="00955B44" w:rsidRPr="00D936C3">
                    <w:rPr>
                      <w:sz w:val="14"/>
                      <w:szCs w:val="14"/>
                    </w:rPr>
                    <w:fldChar w:fldCharType="end"/>
                  </w:r>
                  <w:r w:rsidRPr="00D936C3">
                    <w:rPr>
                      <w:sz w:val="14"/>
                      <w:szCs w:val="14"/>
                      <w:lang w:val="fr-CA"/>
                    </w:rPr>
                    <w:t xml:space="preserve"> http://www.vcn.bc.ca/cfu/van.htm</w:t>
                  </w:r>
                </w:p>
              </w:txbxContent>
            </v:textbox>
            <w10:wrap type="through"/>
          </v:shape>
        </w:pict>
      </w:r>
      <w:r w:rsidR="00F57EB9" w:rsidRPr="00AE3FE4">
        <w:rPr>
          <w:sz w:val="22"/>
          <w:szCs w:val="22"/>
        </w:rPr>
        <w:t xml:space="preserve">"It's 5:00 and standing out on the sidewalk I can see the lights of the van grow brighter. It's only supposed to seat 15 people but there must be at least 25 and they still find space for my body. I can barely squeeze onto the wooden bench with my knees crunched against my chest. I look at the elders' faces and can't tell if the stone look is fatigue or resignation; all the same they sit silently. The smell is awful; the contractor didn't bother to wash yesterday's vomit out of the van. I keep imagining what would happen if we had an accident. At least the driver gets to wear a seatbelt." - </w:t>
      </w:r>
      <w:r w:rsidR="00F57EB9" w:rsidRPr="001E1117">
        <w:rPr>
          <w:i/>
          <w:sz w:val="22"/>
          <w:szCs w:val="22"/>
        </w:rPr>
        <w:t xml:space="preserve">CFU undercover organizer, 1988 </w:t>
      </w:r>
    </w:p>
    <w:p w:rsidR="00F57EB9" w:rsidRDefault="00F57EB9" w:rsidP="00AE3FE4">
      <w:pPr>
        <w:pStyle w:val="normal0"/>
        <w:spacing w:before="100" w:after="100"/>
        <w:ind w:left="0" w:firstLine="0"/>
      </w:pPr>
      <w:r>
        <w:rPr>
          <w:rFonts w:ascii="Times New Roman" w:eastAsia="Times New Roman" w:hAnsi="Times New Roman" w:cs="Times New Roman"/>
          <w:b/>
          <w:sz w:val="28"/>
          <w:szCs w:val="28"/>
        </w:rPr>
        <w:lastRenderedPageBreak/>
        <w:t>GROUP 5: “What about the Farmers?”</w:t>
      </w:r>
    </w:p>
    <w:p w:rsidR="00F57EB9" w:rsidRPr="00AE3FE4" w:rsidRDefault="00F57EB9" w:rsidP="00AE3FE4">
      <w:pPr>
        <w:pStyle w:val="Phototext"/>
        <w:rPr>
          <w:b/>
        </w:rPr>
      </w:pPr>
      <w:r w:rsidRPr="00AE3FE4">
        <w:rPr>
          <w:b/>
        </w:rPr>
        <w:t>S</w:t>
      </w:r>
      <w:r w:rsidR="00AE3FE4" w:rsidRPr="00AE3FE4">
        <w:rPr>
          <w:b/>
        </w:rPr>
        <w:t>ource 12</w:t>
      </w:r>
    </w:p>
    <w:p w:rsidR="00AE3FE4" w:rsidRDefault="00AE3FE4" w:rsidP="00AE3FE4">
      <w:pPr>
        <w:pStyle w:val="Phototext"/>
        <w:rPr>
          <w:color w:val="0F0F0F"/>
        </w:rPr>
      </w:pPr>
    </w:p>
    <w:p w:rsidR="00F57EB9" w:rsidRDefault="00AE3FE4" w:rsidP="00AE3FE4">
      <w:pPr>
        <w:pStyle w:val="Phototext"/>
      </w:pPr>
      <w:r>
        <w:rPr>
          <w:color w:val="0F0F0F"/>
        </w:rPr>
        <w:tab/>
      </w:r>
      <w:r w:rsidR="00F57EB9">
        <w:rPr>
          <w:color w:val="0F0F0F"/>
        </w:rPr>
        <w:t>"There’s no reason the union has to get militant or anything like that. We’re all willing to improve conditions. But at the same time, we’re not willing to lose that freedom by having a union on the farm and having one man dictate to you and having one man control all your labour. The way it works right now is a free-enterprise system where the farmers can hire whichever contractor they feel like or the contractor can go to whichever farm he wants and the people can work for any contractor they want. It’s a very happy-go-lucky thing and if you’re being mistreated some place, you can go to another one." (</w:t>
      </w:r>
      <w:r w:rsidR="00F57EB9" w:rsidRPr="001E1117">
        <w:rPr>
          <w:i/>
          <w:color w:val="0F0F0F"/>
        </w:rPr>
        <w:t xml:space="preserve">Murray, a farmer who became president of the B.C Strawberry Growers' Association presents the farmers’ viewpoint in the 1982 documentary film </w:t>
      </w:r>
      <w:r w:rsidR="00F57EB9" w:rsidRPr="001E1117">
        <w:rPr>
          <w:i/>
          <w:color w:val="0F0F0F"/>
          <w:u w:val="single"/>
        </w:rPr>
        <w:t>A Time to Rise</w:t>
      </w:r>
      <w:r w:rsidR="00F57EB9" w:rsidRPr="001E1117">
        <w:rPr>
          <w:i/>
          <w:color w:val="0F0F0F"/>
        </w:rPr>
        <w:t>.</w:t>
      </w:r>
      <w:r w:rsidR="00F57EB9">
        <w:rPr>
          <w:color w:val="0F0F0F"/>
        </w:rPr>
        <w:t>)</w:t>
      </w:r>
    </w:p>
    <w:p w:rsidR="00F57EB9" w:rsidRDefault="00F57EB9" w:rsidP="00F57EB9">
      <w:pPr>
        <w:pStyle w:val="normal0"/>
        <w:spacing w:before="100" w:after="100"/>
      </w:pPr>
    </w:p>
    <w:p w:rsidR="00F57EB9" w:rsidRPr="00AE3FE4" w:rsidRDefault="00AE3FE4" w:rsidP="00F57EB9">
      <w:pPr>
        <w:pStyle w:val="normal0"/>
        <w:spacing w:before="100" w:after="100"/>
      </w:pPr>
      <w:r w:rsidRPr="00AE3FE4">
        <w:rPr>
          <w:rFonts w:ascii="Times New Roman" w:eastAsia="Times New Roman" w:hAnsi="Times New Roman" w:cs="Times New Roman"/>
          <w:b/>
          <w:sz w:val="28"/>
          <w:szCs w:val="28"/>
        </w:rPr>
        <w:t>Source 13</w:t>
      </w:r>
    </w:p>
    <w:p w:rsidR="00F57EB9" w:rsidRDefault="00AE3FE4" w:rsidP="00AE3FE4">
      <w:pPr>
        <w:pStyle w:val="Phototext"/>
      </w:pPr>
      <w:r>
        <w:tab/>
      </w:r>
      <w:r w:rsidR="00F57EB9">
        <w:t xml:space="preserve">"These kids want all the protection of a working man - the compensation and the Unemployment Insurance. When I was a kid picking berries, I never got no gas allowance, no compensation, or anything like that. You don't need compensation to pick berries. I've never heard of anybody yet straining their back picking berries. It's not the best job in the world, but it's a good job for kids to learn how to work for somebody else." </w:t>
      </w:r>
      <w:r w:rsidR="00F57EB9">
        <w:rPr>
          <w:i/>
        </w:rPr>
        <w:t xml:space="preserve">Farmer Martin Smith in the 1982 documentary A Time to Rise. </w:t>
      </w:r>
      <w:r w:rsidR="00F57EB9">
        <w:rPr>
          <w:i/>
          <w:u w:val="single"/>
        </w:rPr>
        <w:t>Zindabad!</w:t>
      </w:r>
    </w:p>
    <w:p w:rsidR="00F57EB9" w:rsidRDefault="00F57EB9" w:rsidP="00F57EB9">
      <w:pPr>
        <w:pStyle w:val="Heading5"/>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F57EB9" w:rsidRDefault="00F57EB9" w:rsidP="00F57EB9">
      <w:pPr>
        <w:pStyle w:val="normal0"/>
        <w:jc w:val="center"/>
      </w:pPr>
    </w:p>
    <w:p w:rsidR="00AE3FE4" w:rsidRDefault="00AE3FE4" w:rsidP="00F57EB9">
      <w:pPr>
        <w:pStyle w:val="normal0"/>
        <w:rPr>
          <w:b/>
          <w:sz w:val="40"/>
          <w:szCs w:val="40"/>
        </w:rPr>
      </w:pPr>
    </w:p>
    <w:p w:rsidR="00AE3FE4" w:rsidRDefault="00AE3FE4" w:rsidP="00F57EB9">
      <w:pPr>
        <w:pStyle w:val="normal0"/>
        <w:rPr>
          <w:b/>
          <w:sz w:val="40"/>
          <w:szCs w:val="40"/>
        </w:rPr>
      </w:pPr>
    </w:p>
    <w:p w:rsidR="00AE3FE4" w:rsidRDefault="00AE3FE4" w:rsidP="00F57EB9">
      <w:pPr>
        <w:pStyle w:val="normal0"/>
        <w:rPr>
          <w:b/>
          <w:sz w:val="40"/>
          <w:szCs w:val="40"/>
        </w:rPr>
      </w:pPr>
    </w:p>
    <w:p w:rsidR="001E1117" w:rsidRDefault="001E1117" w:rsidP="0040748D">
      <w:pPr>
        <w:pStyle w:val="normal0"/>
        <w:tabs>
          <w:tab w:val="left" w:pos="180"/>
          <w:tab w:val="left" w:pos="900"/>
        </w:tabs>
        <w:rPr>
          <w:b/>
          <w:sz w:val="28"/>
          <w:szCs w:val="28"/>
        </w:rPr>
      </w:pPr>
    </w:p>
    <w:p w:rsidR="00F57EB9" w:rsidRPr="0040748D" w:rsidRDefault="00F57EB9" w:rsidP="0040748D">
      <w:pPr>
        <w:pStyle w:val="normal0"/>
        <w:tabs>
          <w:tab w:val="left" w:pos="180"/>
          <w:tab w:val="left" w:pos="900"/>
        </w:tabs>
        <w:rPr>
          <w:sz w:val="28"/>
          <w:szCs w:val="28"/>
        </w:rPr>
      </w:pPr>
      <w:r w:rsidRPr="0040748D">
        <w:rPr>
          <w:b/>
          <w:sz w:val="28"/>
          <w:szCs w:val="28"/>
        </w:rPr>
        <w:lastRenderedPageBreak/>
        <w:t xml:space="preserve">4. </w:t>
      </w:r>
      <w:r w:rsidRPr="0040748D">
        <w:rPr>
          <w:b/>
          <w:i/>
          <w:sz w:val="28"/>
          <w:szCs w:val="28"/>
          <w:u w:val="single"/>
        </w:rPr>
        <w:t>Source Materials</w:t>
      </w:r>
    </w:p>
    <w:p w:rsidR="0040748D" w:rsidRPr="0040748D" w:rsidRDefault="00AE3FE4" w:rsidP="0040748D">
      <w:pPr>
        <w:pStyle w:val="SourceMaterials"/>
        <w:rPr>
          <w:sz w:val="22"/>
          <w:szCs w:val="22"/>
        </w:rPr>
      </w:pPr>
      <w:r w:rsidRPr="0040748D">
        <w:rPr>
          <w:sz w:val="22"/>
          <w:szCs w:val="22"/>
        </w:rPr>
        <w:tab/>
      </w:r>
      <w:r w:rsidR="00F57EB9" w:rsidRPr="0040748D">
        <w:rPr>
          <w:sz w:val="22"/>
          <w:szCs w:val="22"/>
        </w:rPr>
        <w:t xml:space="preserve">1. </w:t>
      </w:r>
      <w:r w:rsidRPr="0040748D">
        <w:rPr>
          <w:sz w:val="22"/>
          <w:szCs w:val="22"/>
        </w:rPr>
        <w:tab/>
      </w:r>
      <w:r w:rsidR="00F57EB9" w:rsidRPr="0040748D">
        <w:rPr>
          <w:sz w:val="22"/>
          <w:szCs w:val="22"/>
        </w:rPr>
        <w:t xml:space="preserve">SFU Special Collection on the Canadian </w:t>
      </w:r>
      <w:proofErr w:type="spellStart"/>
      <w:r w:rsidR="00F57EB9" w:rsidRPr="0040748D">
        <w:rPr>
          <w:sz w:val="22"/>
          <w:szCs w:val="22"/>
        </w:rPr>
        <w:t>Farmworkers</w:t>
      </w:r>
      <w:proofErr w:type="spellEnd"/>
      <w:r w:rsidR="00F57EB9" w:rsidRPr="0040748D">
        <w:rPr>
          <w:sz w:val="22"/>
          <w:szCs w:val="22"/>
        </w:rPr>
        <w:t xml:space="preserve"> Union Project. </w:t>
      </w:r>
      <w:proofErr w:type="gramStart"/>
      <w:r w:rsidR="00F57EB9" w:rsidRPr="0040748D">
        <w:rPr>
          <w:sz w:val="22"/>
          <w:szCs w:val="22"/>
        </w:rPr>
        <w:t>Significant source for Inquiry.</w:t>
      </w:r>
      <w:proofErr w:type="gramEnd"/>
      <w:r w:rsidR="00F57EB9" w:rsidRPr="0040748D">
        <w:rPr>
          <w:sz w:val="22"/>
          <w:szCs w:val="22"/>
        </w:rPr>
        <w:t xml:space="preserve">  A selection of more than 700 publications, documents, photos, and other significant items from the complete CFU archival collection held by the SFU Library’s Special Collection. </w:t>
      </w:r>
    </w:p>
    <w:p w:rsidR="00F57EB9" w:rsidRPr="0040748D" w:rsidRDefault="0040748D" w:rsidP="0040748D">
      <w:pPr>
        <w:pStyle w:val="SourceMaterials"/>
        <w:rPr>
          <w:sz w:val="22"/>
          <w:szCs w:val="22"/>
        </w:rPr>
      </w:pPr>
      <w:r w:rsidRPr="0040748D">
        <w:rPr>
          <w:sz w:val="22"/>
          <w:szCs w:val="22"/>
        </w:rPr>
        <w:tab/>
      </w:r>
      <w:r w:rsidRPr="0040748D">
        <w:rPr>
          <w:sz w:val="22"/>
          <w:szCs w:val="22"/>
        </w:rPr>
        <w:tab/>
      </w:r>
      <w:hyperlink r:id="rId18" w:history="1">
        <w:r w:rsidR="00F57EB9" w:rsidRPr="0040748D">
          <w:rPr>
            <w:rStyle w:val="Hyperlink"/>
            <w:sz w:val="22"/>
            <w:szCs w:val="22"/>
          </w:rPr>
          <w:t>http://www.lib.sfu.ca/special-collections/canadian-farmworkers-union</w:t>
        </w:r>
      </w:hyperlink>
      <w:r w:rsidR="00F57EB9" w:rsidRPr="0040748D">
        <w:rPr>
          <w:sz w:val="22"/>
          <w:szCs w:val="22"/>
        </w:rPr>
        <w:t xml:space="preserve"> </w:t>
      </w:r>
    </w:p>
    <w:p w:rsidR="00F57EB9" w:rsidRPr="0040748D" w:rsidRDefault="00F57EB9" w:rsidP="0040748D">
      <w:pPr>
        <w:pStyle w:val="SourceMaterials"/>
        <w:rPr>
          <w:sz w:val="22"/>
          <w:szCs w:val="22"/>
        </w:rPr>
      </w:pPr>
      <w:r w:rsidRPr="0040748D">
        <w:rPr>
          <w:sz w:val="22"/>
          <w:szCs w:val="22"/>
        </w:rPr>
        <w:tab/>
      </w:r>
      <w:r w:rsidR="00AE3FE4" w:rsidRPr="0040748D">
        <w:rPr>
          <w:sz w:val="22"/>
          <w:szCs w:val="22"/>
        </w:rPr>
        <w:tab/>
      </w:r>
      <w:r w:rsidRPr="0040748D">
        <w:rPr>
          <w:sz w:val="22"/>
          <w:szCs w:val="22"/>
        </w:rPr>
        <w:t>Note: Photographs in CFUP above are readily accessed through this friendly link:</w:t>
      </w:r>
      <w:r w:rsidR="00AE3FE4" w:rsidRPr="0040748D">
        <w:rPr>
          <w:sz w:val="22"/>
          <w:szCs w:val="22"/>
        </w:rPr>
        <w:t xml:space="preserve"> </w:t>
      </w:r>
      <w:hyperlink r:id="rId19" w:history="1">
        <w:r w:rsidRPr="0040748D">
          <w:rPr>
            <w:rStyle w:val="Hyperlink"/>
            <w:sz w:val="22"/>
            <w:szCs w:val="22"/>
          </w:rPr>
          <w:t>http://content.lib.sfu.ca/cdm/search/collection/cfu_2/searchterm/photographs/field/all/mode/all/conn/and/order/title/ad/asc</w:t>
        </w:r>
      </w:hyperlink>
      <w:r w:rsidRPr="0040748D">
        <w:rPr>
          <w:sz w:val="22"/>
          <w:szCs w:val="22"/>
        </w:rPr>
        <w:t xml:space="preserve">  </w:t>
      </w:r>
    </w:p>
    <w:p w:rsidR="00F57EB9" w:rsidRPr="0040748D" w:rsidRDefault="0040748D" w:rsidP="0040748D">
      <w:pPr>
        <w:pStyle w:val="SourceMaterials"/>
        <w:rPr>
          <w:sz w:val="22"/>
          <w:szCs w:val="22"/>
        </w:rPr>
      </w:pPr>
      <w:r w:rsidRPr="0040748D">
        <w:rPr>
          <w:sz w:val="22"/>
          <w:szCs w:val="22"/>
        </w:rPr>
        <w:tab/>
      </w:r>
      <w:r w:rsidRPr="0040748D">
        <w:rPr>
          <w:sz w:val="22"/>
          <w:szCs w:val="22"/>
        </w:rPr>
        <w:tab/>
      </w:r>
      <w:r w:rsidR="00F57EB9" w:rsidRPr="0040748D">
        <w:rPr>
          <w:sz w:val="22"/>
          <w:szCs w:val="22"/>
        </w:rPr>
        <w:t xml:space="preserve">Note: CFUP includes the very detailed and useful Canadian </w:t>
      </w:r>
      <w:proofErr w:type="spellStart"/>
      <w:r w:rsidR="00F57EB9" w:rsidRPr="0040748D">
        <w:rPr>
          <w:sz w:val="22"/>
          <w:szCs w:val="22"/>
        </w:rPr>
        <w:t>Farmworkers</w:t>
      </w:r>
      <w:proofErr w:type="spellEnd"/>
      <w:r w:rsidR="00F57EB9" w:rsidRPr="0040748D">
        <w:rPr>
          <w:sz w:val="22"/>
          <w:szCs w:val="22"/>
        </w:rPr>
        <w:t xml:space="preserve">’ Union Survey of 1994 (especially after page 23) illustrating wages and working conditions facing 340 </w:t>
      </w:r>
      <w:proofErr w:type="spellStart"/>
      <w:r w:rsidR="00F57EB9" w:rsidRPr="0040748D">
        <w:rPr>
          <w:sz w:val="22"/>
          <w:szCs w:val="22"/>
        </w:rPr>
        <w:t>farmworkers</w:t>
      </w:r>
      <w:proofErr w:type="spellEnd"/>
      <w:r w:rsidR="00F57EB9" w:rsidRPr="0040748D">
        <w:rPr>
          <w:sz w:val="22"/>
          <w:szCs w:val="22"/>
        </w:rPr>
        <w:t xml:space="preserve"> in the Fraser Valley):</w:t>
      </w:r>
      <w:hyperlink r:id="rId20" w:history="1">
        <w:r w:rsidR="00F57EB9" w:rsidRPr="0040748D">
          <w:rPr>
            <w:rStyle w:val="Hyperlink"/>
            <w:sz w:val="22"/>
            <w:szCs w:val="22"/>
          </w:rPr>
          <w:t>http://content.lib.sfu.ca/cdm/compoundobject/collection/cfu_2/id/5064/show/5042/rec/16</w:t>
        </w:r>
      </w:hyperlink>
    </w:p>
    <w:p w:rsidR="00F57EB9" w:rsidRPr="0040748D" w:rsidRDefault="00F57EB9" w:rsidP="0040748D">
      <w:pPr>
        <w:pStyle w:val="SourceMaterials"/>
        <w:rPr>
          <w:sz w:val="22"/>
          <w:szCs w:val="22"/>
        </w:rPr>
      </w:pPr>
      <w:r w:rsidRPr="0040748D">
        <w:rPr>
          <w:sz w:val="22"/>
          <w:szCs w:val="22"/>
        </w:rPr>
        <w:t xml:space="preserve">2. </w:t>
      </w:r>
      <w:r w:rsidR="0040748D" w:rsidRPr="0040748D">
        <w:rPr>
          <w:sz w:val="22"/>
          <w:szCs w:val="22"/>
        </w:rPr>
        <w:tab/>
      </w:r>
      <w:r w:rsidRPr="0040748D">
        <w:rPr>
          <w:sz w:val="22"/>
          <w:szCs w:val="22"/>
        </w:rPr>
        <w:t xml:space="preserve">Another valuable online publication outlines the conditions faced by Fraser Valley </w:t>
      </w:r>
      <w:proofErr w:type="spellStart"/>
      <w:r w:rsidRPr="0040748D">
        <w:rPr>
          <w:sz w:val="22"/>
          <w:szCs w:val="22"/>
        </w:rPr>
        <w:t>farmworkers</w:t>
      </w:r>
      <w:proofErr w:type="spellEnd"/>
      <w:r w:rsidRPr="0040748D">
        <w:rPr>
          <w:sz w:val="22"/>
          <w:szCs w:val="22"/>
        </w:rPr>
        <w:t xml:space="preserve"> and the Canadian </w:t>
      </w:r>
      <w:proofErr w:type="spellStart"/>
      <w:r w:rsidRPr="0040748D">
        <w:rPr>
          <w:sz w:val="22"/>
          <w:szCs w:val="22"/>
        </w:rPr>
        <w:t>Farmworkers</w:t>
      </w:r>
      <w:proofErr w:type="spellEnd"/>
      <w:r w:rsidRPr="0040748D">
        <w:rPr>
          <w:sz w:val="22"/>
          <w:szCs w:val="22"/>
        </w:rPr>
        <w:t>’ Union.  “</w:t>
      </w:r>
      <w:proofErr w:type="spellStart"/>
      <w:r w:rsidRPr="0040748D">
        <w:rPr>
          <w:sz w:val="22"/>
          <w:szCs w:val="22"/>
        </w:rPr>
        <w:t>Zindabad</w:t>
      </w:r>
      <w:proofErr w:type="spellEnd"/>
      <w:r w:rsidRPr="0040748D">
        <w:rPr>
          <w:sz w:val="22"/>
          <w:szCs w:val="22"/>
        </w:rPr>
        <w:t xml:space="preserve">!” an </w:t>
      </w:r>
      <w:proofErr w:type="spellStart"/>
      <w:r w:rsidRPr="0040748D">
        <w:rPr>
          <w:sz w:val="22"/>
          <w:szCs w:val="22"/>
        </w:rPr>
        <w:t>emancipatory</w:t>
      </w:r>
      <w:proofErr w:type="spellEnd"/>
      <w:r w:rsidRPr="0040748D">
        <w:rPr>
          <w:sz w:val="22"/>
          <w:szCs w:val="22"/>
        </w:rPr>
        <w:t xml:space="preserve"> slogan meaning “long live” or to give “life to” </w:t>
      </w:r>
      <w:proofErr w:type="spellStart"/>
      <w:r w:rsidRPr="0040748D">
        <w:rPr>
          <w:sz w:val="22"/>
          <w:szCs w:val="22"/>
        </w:rPr>
        <w:t>and</w:t>
      </w:r>
      <w:proofErr w:type="spellEnd"/>
      <w:r w:rsidRPr="0040748D">
        <w:rPr>
          <w:sz w:val="22"/>
          <w:szCs w:val="22"/>
        </w:rPr>
        <w:t xml:space="preserve"> idea or person originated in India and Pakistan.  </w:t>
      </w:r>
      <w:proofErr w:type="spellStart"/>
      <w:r w:rsidRPr="0040748D">
        <w:rPr>
          <w:sz w:val="22"/>
          <w:szCs w:val="22"/>
        </w:rPr>
        <w:t>See</w:t>
      </w:r>
      <w:proofErr w:type="gramStart"/>
      <w:r w:rsidRPr="0040748D">
        <w:rPr>
          <w:sz w:val="22"/>
          <w:szCs w:val="22"/>
        </w:rPr>
        <w:t>:</w:t>
      </w:r>
      <w:proofErr w:type="gramEnd"/>
      <w:r w:rsidR="00955B44" w:rsidRPr="0040748D">
        <w:rPr>
          <w:sz w:val="22"/>
          <w:szCs w:val="22"/>
        </w:rPr>
        <w:fldChar w:fldCharType="begin"/>
      </w:r>
      <w:r w:rsidR="00FC38AF" w:rsidRPr="0040748D">
        <w:rPr>
          <w:sz w:val="22"/>
          <w:szCs w:val="22"/>
        </w:rPr>
        <w:instrText>HYPERLINK "http://www.vcn.bc.ca/cfu/intro.htm"</w:instrText>
      </w:r>
      <w:r w:rsidR="00955B44" w:rsidRPr="0040748D">
        <w:rPr>
          <w:sz w:val="22"/>
          <w:szCs w:val="22"/>
        </w:rPr>
        <w:fldChar w:fldCharType="separate"/>
      </w:r>
      <w:r w:rsidRPr="0040748D">
        <w:rPr>
          <w:rStyle w:val="Hyperlink"/>
          <w:sz w:val="22"/>
          <w:szCs w:val="22"/>
        </w:rPr>
        <w:t>http</w:t>
      </w:r>
      <w:proofErr w:type="spellEnd"/>
      <w:r w:rsidRPr="0040748D">
        <w:rPr>
          <w:rStyle w:val="Hyperlink"/>
          <w:sz w:val="22"/>
          <w:szCs w:val="22"/>
        </w:rPr>
        <w:t>://www.vcn.bc.ca/cfu/intro.htm</w:t>
      </w:r>
      <w:r w:rsidR="00955B44" w:rsidRPr="0040748D">
        <w:rPr>
          <w:sz w:val="22"/>
          <w:szCs w:val="22"/>
        </w:rPr>
        <w:fldChar w:fldCharType="end"/>
      </w:r>
    </w:p>
    <w:p w:rsidR="00F57EB9" w:rsidRPr="0040748D" w:rsidRDefault="00F57EB9" w:rsidP="0040748D">
      <w:pPr>
        <w:pStyle w:val="SourceMaterials"/>
        <w:rPr>
          <w:sz w:val="22"/>
          <w:szCs w:val="22"/>
        </w:rPr>
      </w:pPr>
      <w:r w:rsidRPr="0040748D">
        <w:rPr>
          <w:sz w:val="22"/>
          <w:szCs w:val="22"/>
        </w:rPr>
        <w:t xml:space="preserve">3. </w:t>
      </w:r>
      <w:r w:rsidR="0040748D" w:rsidRPr="0040748D">
        <w:rPr>
          <w:sz w:val="22"/>
          <w:szCs w:val="22"/>
        </w:rPr>
        <w:tab/>
      </w:r>
      <w:proofErr w:type="spellStart"/>
      <w:r w:rsidRPr="0040748D">
        <w:rPr>
          <w:sz w:val="22"/>
          <w:szCs w:val="22"/>
        </w:rPr>
        <w:t>WorkSafe</w:t>
      </w:r>
      <w:proofErr w:type="spellEnd"/>
      <w:r w:rsidRPr="0040748D">
        <w:rPr>
          <w:sz w:val="22"/>
          <w:szCs w:val="22"/>
        </w:rPr>
        <w:t xml:space="preserve"> BC 2008 Investigative Report on 1997 Van Crash killing 3 </w:t>
      </w:r>
      <w:proofErr w:type="spellStart"/>
      <w:r w:rsidRPr="0040748D">
        <w:rPr>
          <w:sz w:val="22"/>
          <w:szCs w:val="22"/>
        </w:rPr>
        <w:t>Farmworkers</w:t>
      </w:r>
      <w:proofErr w:type="spellEnd"/>
      <w:r w:rsidRPr="0040748D">
        <w:rPr>
          <w:sz w:val="22"/>
          <w:szCs w:val="22"/>
        </w:rPr>
        <w:t xml:space="preserve">. Also see </w:t>
      </w:r>
      <w:r w:rsidRPr="0040748D">
        <w:rPr>
          <w:sz w:val="22"/>
          <w:szCs w:val="22"/>
        </w:rPr>
        <w:tab/>
        <w:t>video simulation of Accident. Coroner’s Inquest began 2009. See:</w:t>
      </w:r>
      <w:r w:rsidR="0040748D" w:rsidRPr="0040748D">
        <w:rPr>
          <w:sz w:val="22"/>
          <w:szCs w:val="22"/>
        </w:rPr>
        <w:t xml:space="preserve"> </w:t>
      </w:r>
      <w:hyperlink r:id="rId21" w:history="1">
        <w:r w:rsidRPr="0040748D">
          <w:rPr>
            <w:rStyle w:val="Hyperlink"/>
            <w:sz w:val="22"/>
            <w:szCs w:val="22"/>
          </w:rPr>
          <w:t>http://www.worksafebc.com/news_room/features/2009/new_120409.asp</w:t>
        </w:r>
      </w:hyperlink>
      <w:r w:rsidRPr="0040748D">
        <w:rPr>
          <w:sz w:val="22"/>
          <w:szCs w:val="22"/>
        </w:rPr>
        <w:t xml:space="preserve"> </w:t>
      </w:r>
    </w:p>
    <w:p w:rsidR="00F57EB9" w:rsidRPr="0040748D" w:rsidRDefault="00F57EB9" w:rsidP="0040748D">
      <w:pPr>
        <w:pStyle w:val="SourceMaterials"/>
        <w:rPr>
          <w:sz w:val="22"/>
          <w:szCs w:val="22"/>
        </w:rPr>
      </w:pPr>
      <w:r w:rsidRPr="0040748D">
        <w:rPr>
          <w:sz w:val="22"/>
          <w:szCs w:val="22"/>
        </w:rPr>
        <w:t xml:space="preserve">4. </w:t>
      </w:r>
      <w:r w:rsidR="0040748D" w:rsidRPr="0040748D">
        <w:rPr>
          <w:sz w:val="22"/>
          <w:szCs w:val="22"/>
        </w:rPr>
        <w:tab/>
      </w:r>
      <w:r w:rsidRPr="0040748D">
        <w:rPr>
          <w:sz w:val="22"/>
          <w:szCs w:val="22"/>
        </w:rPr>
        <w:t xml:space="preserve">CBC News Report on 2007 Abbotsford van crash describes </w:t>
      </w:r>
      <w:r w:rsidR="0040748D" w:rsidRPr="0040748D">
        <w:rPr>
          <w:sz w:val="22"/>
          <w:szCs w:val="22"/>
        </w:rPr>
        <w:t xml:space="preserve">ill-equipped, and overloaded </w:t>
      </w:r>
      <w:r w:rsidRPr="0040748D">
        <w:rPr>
          <w:sz w:val="22"/>
          <w:szCs w:val="22"/>
        </w:rPr>
        <w:t xml:space="preserve">vehicle commonly used to transport </w:t>
      </w:r>
      <w:proofErr w:type="spellStart"/>
      <w:r w:rsidRPr="0040748D">
        <w:rPr>
          <w:sz w:val="22"/>
          <w:szCs w:val="22"/>
        </w:rPr>
        <w:t>farmworkers</w:t>
      </w:r>
      <w:proofErr w:type="spellEnd"/>
      <w:r w:rsidRPr="0040748D">
        <w:rPr>
          <w:sz w:val="22"/>
          <w:szCs w:val="22"/>
        </w:rPr>
        <w:t>.  See comments by Jim Sinclair:</w:t>
      </w:r>
      <w:r w:rsidR="0040748D" w:rsidRPr="0040748D">
        <w:rPr>
          <w:sz w:val="22"/>
          <w:szCs w:val="22"/>
        </w:rPr>
        <w:t xml:space="preserve"> </w:t>
      </w:r>
      <w:hyperlink r:id="rId22" w:history="1">
        <w:r w:rsidRPr="0040748D">
          <w:rPr>
            <w:rStyle w:val="Hyperlink"/>
            <w:sz w:val="22"/>
            <w:szCs w:val="22"/>
          </w:rPr>
          <w:t>http://www.cbc.ca/news/canada/british-columbia/abbotsford-b-c-van-crash-sparks-calls-for-ban-1.697562</w:t>
        </w:r>
      </w:hyperlink>
      <w:r w:rsidRPr="0040748D">
        <w:rPr>
          <w:sz w:val="22"/>
          <w:szCs w:val="22"/>
        </w:rPr>
        <w:t xml:space="preserve"> </w:t>
      </w:r>
    </w:p>
    <w:p w:rsidR="00F57EB9" w:rsidRPr="0040748D" w:rsidRDefault="00F57EB9" w:rsidP="0040748D">
      <w:pPr>
        <w:pStyle w:val="SourceMaterials"/>
        <w:rPr>
          <w:sz w:val="22"/>
          <w:szCs w:val="22"/>
        </w:rPr>
      </w:pPr>
      <w:r w:rsidRPr="0040748D">
        <w:rPr>
          <w:sz w:val="22"/>
          <w:szCs w:val="22"/>
        </w:rPr>
        <w:t xml:space="preserve">5. </w:t>
      </w:r>
      <w:r w:rsidR="0040748D" w:rsidRPr="0040748D">
        <w:rPr>
          <w:sz w:val="22"/>
          <w:szCs w:val="22"/>
        </w:rPr>
        <w:tab/>
      </w:r>
      <w:proofErr w:type="spellStart"/>
      <w:r w:rsidRPr="0040748D">
        <w:rPr>
          <w:sz w:val="22"/>
          <w:szCs w:val="22"/>
        </w:rPr>
        <w:t>WorkSafe</w:t>
      </w:r>
      <w:proofErr w:type="spellEnd"/>
      <w:r w:rsidRPr="0040748D">
        <w:rPr>
          <w:sz w:val="22"/>
          <w:szCs w:val="22"/>
        </w:rPr>
        <w:t xml:space="preserve"> BC.  Scroll down to videos for advice for Agricultural </w:t>
      </w:r>
      <w:r w:rsidR="0040748D" w:rsidRPr="0040748D">
        <w:rPr>
          <w:sz w:val="22"/>
          <w:szCs w:val="22"/>
        </w:rPr>
        <w:t xml:space="preserve">Workers: tractor rollovers and </w:t>
      </w:r>
      <w:r w:rsidRPr="0040748D">
        <w:rPr>
          <w:sz w:val="22"/>
          <w:szCs w:val="22"/>
        </w:rPr>
        <w:t>pesticide dangers (in Punjabi for Sikh workers and Spanish for Mexican workers in BC):</w:t>
      </w:r>
      <w:r w:rsidR="0040748D" w:rsidRPr="0040748D">
        <w:rPr>
          <w:sz w:val="22"/>
          <w:szCs w:val="22"/>
        </w:rPr>
        <w:t xml:space="preserve"> </w:t>
      </w:r>
      <w:hyperlink r:id="rId23" w:history="1">
        <w:r w:rsidRPr="0040748D">
          <w:rPr>
            <w:rStyle w:val="Hyperlink"/>
            <w:sz w:val="22"/>
            <w:szCs w:val="22"/>
          </w:rPr>
          <w:t>http://www2.worksafebc.com/Portals/Agriculture/SeasonalAgriculturalWorkerProgram.asp</w:t>
        </w:r>
      </w:hyperlink>
    </w:p>
    <w:p w:rsidR="00F57EB9" w:rsidRPr="0040748D" w:rsidRDefault="00F57EB9" w:rsidP="0040748D">
      <w:pPr>
        <w:pStyle w:val="SourceMaterials"/>
        <w:rPr>
          <w:sz w:val="22"/>
          <w:szCs w:val="22"/>
        </w:rPr>
      </w:pPr>
      <w:r w:rsidRPr="0040748D">
        <w:rPr>
          <w:sz w:val="22"/>
          <w:szCs w:val="22"/>
        </w:rPr>
        <w:t xml:space="preserve">6. </w:t>
      </w:r>
      <w:r w:rsidR="0040748D" w:rsidRPr="0040748D">
        <w:rPr>
          <w:sz w:val="22"/>
          <w:szCs w:val="22"/>
        </w:rPr>
        <w:tab/>
      </w:r>
      <w:r w:rsidRPr="0040748D">
        <w:rPr>
          <w:i/>
          <w:sz w:val="22"/>
          <w:szCs w:val="22"/>
        </w:rPr>
        <w:t>A Time to Rise</w:t>
      </w:r>
      <w:r w:rsidRPr="0040748D">
        <w:rPr>
          <w:sz w:val="22"/>
          <w:szCs w:val="22"/>
        </w:rPr>
        <w:t xml:space="preserve">.  </w:t>
      </w:r>
      <w:proofErr w:type="gramStart"/>
      <w:r w:rsidRPr="0040748D">
        <w:rPr>
          <w:sz w:val="22"/>
          <w:szCs w:val="22"/>
        </w:rPr>
        <w:t>(1981)  Award-winning film on the struggle to uni</w:t>
      </w:r>
      <w:r w:rsidR="0040748D" w:rsidRPr="0040748D">
        <w:rPr>
          <w:sz w:val="22"/>
          <w:szCs w:val="22"/>
        </w:rPr>
        <w:t xml:space="preserve">onize </w:t>
      </w:r>
      <w:proofErr w:type="spellStart"/>
      <w:r w:rsidR="0040748D" w:rsidRPr="0040748D">
        <w:rPr>
          <w:sz w:val="22"/>
          <w:szCs w:val="22"/>
        </w:rPr>
        <w:t>farmworkers</w:t>
      </w:r>
      <w:proofErr w:type="spellEnd"/>
      <w:r w:rsidR="0040748D" w:rsidRPr="0040748D">
        <w:rPr>
          <w:sz w:val="22"/>
          <w:szCs w:val="22"/>
        </w:rPr>
        <w:t xml:space="preserve"> of BC.</w:t>
      </w:r>
      <w:proofErr w:type="gramEnd"/>
      <w:r w:rsidR="0040748D" w:rsidRPr="0040748D">
        <w:rPr>
          <w:sz w:val="22"/>
          <w:szCs w:val="22"/>
        </w:rPr>
        <w:t xml:space="preserve"> </w:t>
      </w:r>
      <w:r w:rsidRPr="0040748D">
        <w:rPr>
          <w:sz w:val="22"/>
          <w:szCs w:val="22"/>
        </w:rPr>
        <w:t>Cost of $340 includes classroom rights.  See:</w:t>
      </w:r>
      <w:r w:rsidR="0040748D" w:rsidRPr="0040748D">
        <w:rPr>
          <w:sz w:val="22"/>
          <w:szCs w:val="22"/>
        </w:rPr>
        <w:t xml:space="preserve"> </w:t>
      </w:r>
      <w:hyperlink r:id="rId24" w:history="1">
        <w:r w:rsidRPr="0040748D">
          <w:rPr>
            <w:rStyle w:val="Hyperlink"/>
            <w:sz w:val="22"/>
            <w:szCs w:val="22"/>
          </w:rPr>
          <w:t>http://www.patwardhan.com/films/timetorise.htm</w:t>
        </w:r>
      </w:hyperlink>
      <w:r w:rsidRPr="0040748D">
        <w:rPr>
          <w:sz w:val="22"/>
          <w:szCs w:val="22"/>
        </w:rPr>
        <w:t xml:space="preserve">   </w:t>
      </w:r>
    </w:p>
    <w:p w:rsidR="00F57EB9" w:rsidRPr="0040748D" w:rsidRDefault="00F57EB9" w:rsidP="00AE3FE4">
      <w:pPr>
        <w:tabs>
          <w:tab w:val="left" w:pos="180"/>
          <w:tab w:val="left" w:pos="720"/>
        </w:tabs>
        <w:rPr>
          <w:sz w:val="21"/>
          <w:szCs w:val="21"/>
        </w:rPr>
      </w:pPr>
      <w:r w:rsidRPr="0040748D">
        <w:rPr>
          <w:sz w:val="21"/>
          <w:szCs w:val="21"/>
        </w:rPr>
        <w:t xml:space="preserve">7. </w:t>
      </w:r>
      <w:r w:rsidR="0040748D" w:rsidRPr="0040748D">
        <w:rPr>
          <w:sz w:val="21"/>
          <w:szCs w:val="21"/>
        </w:rPr>
        <w:tab/>
      </w:r>
      <w:r w:rsidRPr="0040748D">
        <w:rPr>
          <w:sz w:val="21"/>
          <w:szCs w:val="21"/>
        </w:rPr>
        <w:t xml:space="preserve">Many online videos allow a deeper investigation of the </w:t>
      </w:r>
      <w:proofErr w:type="spellStart"/>
      <w:r w:rsidRPr="0040748D">
        <w:rPr>
          <w:sz w:val="21"/>
          <w:szCs w:val="21"/>
        </w:rPr>
        <w:t>farmworker</w:t>
      </w:r>
      <w:proofErr w:type="spellEnd"/>
      <w:r w:rsidRPr="0040748D">
        <w:rPr>
          <w:sz w:val="21"/>
          <w:szCs w:val="21"/>
        </w:rPr>
        <w:t xml:space="preserve"> struggle and provide an invaluable basis for student Inquiry. For example:</w:t>
      </w:r>
    </w:p>
    <w:p w:rsidR="00F57EB9" w:rsidRPr="0040748D" w:rsidRDefault="0040748D" w:rsidP="00AE3FE4">
      <w:pPr>
        <w:tabs>
          <w:tab w:val="left" w:pos="180"/>
          <w:tab w:val="left" w:pos="720"/>
        </w:tabs>
        <w:rPr>
          <w:sz w:val="21"/>
          <w:szCs w:val="21"/>
        </w:rPr>
      </w:pPr>
      <w:r w:rsidRPr="0040748D">
        <w:rPr>
          <w:sz w:val="21"/>
          <w:szCs w:val="21"/>
        </w:rPr>
        <w:tab/>
      </w:r>
      <w:r w:rsidRPr="0040748D">
        <w:rPr>
          <w:sz w:val="21"/>
          <w:szCs w:val="21"/>
        </w:rPr>
        <w:tab/>
      </w:r>
      <w:r w:rsidR="00F57EB9" w:rsidRPr="0040748D">
        <w:rPr>
          <w:sz w:val="21"/>
          <w:szCs w:val="21"/>
        </w:rPr>
        <w:t>For the North American context, See “Fighting for our Lives,” (part 1 of 6) in the Children in the Fields documentary of the 1973 California Grape Strike.  Thousands are arrested and many injured as growers attempting to crush the workers’ attempt to unionize.</w:t>
      </w:r>
    </w:p>
    <w:p w:rsidR="00F57EB9" w:rsidRPr="0040748D" w:rsidRDefault="0040748D" w:rsidP="00AE3FE4">
      <w:pPr>
        <w:tabs>
          <w:tab w:val="left" w:pos="180"/>
          <w:tab w:val="left" w:pos="720"/>
        </w:tabs>
        <w:rPr>
          <w:sz w:val="21"/>
          <w:szCs w:val="21"/>
        </w:rPr>
      </w:pPr>
      <w:r w:rsidRPr="0040748D">
        <w:rPr>
          <w:sz w:val="21"/>
          <w:szCs w:val="21"/>
        </w:rPr>
        <w:tab/>
      </w:r>
      <w:r w:rsidRPr="0040748D">
        <w:rPr>
          <w:sz w:val="21"/>
          <w:szCs w:val="21"/>
        </w:rPr>
        <w:tab/>
      </w:r>
      <w:r w:rsidR="00F57EB9" w:rsidRPr="0040748D">
        <w:rPr>
          <w:sz w:val="21"/>
          <w:szCs w:val="21"/>
        </w:rPr>
        <w:t>Also see “</w:t>
      </w:r>
      <w:proofErr w:type="spellStart"/>
      <w:r w:rsidR="00F57EB9" w:rsidRPr="0040748D">
        <w:rPr>
          <w:sz w:val="21"/>
          <w:szCs w:val="21"/>
        </w:rPr>
        <w:t>Farmworker</w:t>
      </w:r>
      <w:proofErr w:type="spellEnd"/>
      <w:r w:rsidR="00F57EB9" w:rsidRPr="0040748D">
        <w:rPr>
          <w:sz w:val="21"/>
          <w:szCs w:val="21"/>
        </w:rPr>
        <w:t xml:space="preserve"> housing and working conditions – </w:t>
      </w:r>
      <w:proofErr w:type="spellStart"/>
      <w:r w:rsidRPr="0040748D">
        <w:rPr>
          <w:sz w:val="21"/>
          <w:szCs w:val="21"/>
        </w:rPr>
        <w:t>Y</w:t>
      </w:r>
      <w:r w:rsidR="00F57EB9" w:rsidRPr="0040748D">
        <w:rPr>
          <w:sz w:val="21"/>
          <w:szCs w:val="21"/>
        </w:rPr>
        <w:t>outube</w:t>
      </w:r>
      <w:proofErr w:type="spellEnd"/>
      <w:r w:rsidR="00F57EB9" w:rsidRPr="0040748D">
        <w:rPr>
          <w:sz w:val="21"/>
          <w:szCs w:val="21"/>
        </w:rPr>
        <w:t xml:space="preserve">” </w:t>
      </w:r>
    </w:p>
    <w:p w:rsidR="005E3009" w:rsidRPr="0040748D" w:rsidRDefault="00F57EB9" w:rsidP="0040748D">
      <w:pPr>
        <w:tabs>
          <w:tab w:val="left" w:pos="180"/>
          <w:tab w:val="left" w:pos="720"/>
        </w:tabs>
        <w:rPr>
          <w:sz w:val="21"/>
          <w:szCs w:val="21"/>
        </w:rPr>
      </w:pPr>
      <w:r w:rsidRPr="0040748D">
        <w:rPr>
          <w:sz w:val="21"/>
          <w:szCs w:val="21"/>
        </w:rPr>
        <w:t xml:space="preserve">8. </w:t>
      </w:r>
      <w:r w:rsidR="0040748D" w:rsidRPr="0040748D">
        <w:rPr>
          <w:sz w:val="21"/>
          <w:szCs w:val="21"/>
        </w:rPr>
        <w:tab/>
      </w:r>
      <w:r w:rsidRPr="0040748D">
        <w:rPr>
          <w:sz w:val="21"/>
          <w:szCs w:val="21"/>
        </w:rPr>
        <w:t xml:space="preserve">Mexican-based awareness training program for </w:t>
      </w:r>
      <w:proofErr w:type="spellStart"/>
      <w:r w:rsidRPr="0040748D">
        <w:rPr>
          <w:sz w:val="21"/>
          <w:szCs w:val="21"/>
        </w:rPr>
        <w:t>farmworkers</w:t>
      </w:r>
      <w:proofErr w:type="spellEnd"/>
      <w:r w:rsidRPr="0040748D">
        <w:rPr>
          <w:sz w:val="21"/>
          <w:szCs w:val="21"/>
        </w:rPr>
        <w:t xml:space="preserve"> in Okanagan and Fraser Valley. See </w:t>
      </w:r>
      <w:proofErr w:type="spellStart"/>
      <w:r w:rsidRPr="0040748D">
        <w:rPr>
          <w:sz w:val="21"/>
          <w:szCs w:val="21"/>
        </w:rPr>
        <w:t>WorkSafe</w:t>
      </w:r>
      <w:proofErr w:type="spellEnd"/>
      <w:r w:rsidRPr="0040748D">
        <w:rPr>
          <w:sz w:val="21"/>
          <w:szCs w:val="21"/>
        </w:rPr>
        <w:t xml:space="preserve"> Magazine, Sept/Oct 2011:</w:t>
      </w:r>
      <w:r w:rsidR="0040748D" w:rsidRPr="0040748D">
        <w:rPr>
          <w:sz w:val="21"/>
          <w:szCs w:val="21"/>
        </w:rPr>
        <w:t xml:space="preserve"> </w:t>
      </w:r>
      <w:hyperlink r:id="rId25" w:history="1">
        <w:r w:rsidRPr="0040748D">
          <w:rPr>
            <w:rStyle w:val="Hyperlink"/>
            <w:sz w:val="21"/>
            <w:szCs w:val="21"/>
          </w:rPr>
          <w:t>http://www.worksafebc.com/publications/newsletters/worksafe_magazine/Assets/PDF/wsm_Sep_Oct_2011.pdf</w:t>
        </w:r>
      </w:hyperlink>
      <w:r w:rsidRPr="0040748D">
        <w:rPr>
          <w:sz w:val="21"/>
          <w:szCs w:val="21"/>
        </w:rPr>
        <w:t xml:space="preserve">   </w:t>
      </w:r>
    </w:p>
    <w:sectPr w:rsidR="005E3009" w:rsidRPr="0040748D" w:rsidSect="0034199A">
      <w:headerReference w:type="even" r:id="rId26"/>
      <w:headerReference w:type="default" r:id="rId27"/>
      <w:footerReference w:type="even" r:id="rId28"/>
      <w:footerReference w:type="default" r:id="rId29"/>
      <w:headerReference w:type="first" r:id="rId30"/>
      <w:footerReference w:type="first" r:id="rId31"/>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1850" w:rsidRDefault="00C81850" w:rsidP="00220669">
      <w:r>
        <w:separator/>
      </w:r>
    </w:p>
  </w:endnote>
  <w:endnote w:type="continuationSeparator" w:id="0">
    <w:p w:rsidR="00C81850" w:rsidRDefault="00C81850" w:rsidP="00220669">
      <w:r>
        <w:continuationSeparator/>
      </w:r>
    </w:p>
  </w:endnote>
</w:endnotes>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4AB" w:rsidRDefault="00B404A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4AB" w:rsidRDefault="00B404AB" w:rsidP="00B404AB">
    <w:pPr>
      <w:pStyle w:val="Footer"/>
      <w:pBdr>
        <w:top w:val="thinThickSmallGap" w:sz="24" w:space="1" w:color="622423" w:themeColor="accent2" w:themeShade="7F"/>
      </w:pBdr>
    </w:pPr>
    <w:r>
      <w:t xml:space="preserve">Labour History Project: A partnership of the Labour Heritage Centre and the BCTF </w:t>
    </w:r>
    <w:r>
      <w:ptab w:relativeTo="margin" w:alignment="right" w:leader="none"/>
    </w:r>
    <w:r>
      <w:t xml:space="preserve">Page </w:t>
    </w:r>
    <w:fldSimple w:instr=" PAGE   \* MERGEFORMAT ">
      <w:r w:rsidR="006E36C4">
        <w:rPr>
          <w:noProof/>
        </w:rPr>
        <w:t>11</w:t>
      </w:r>
    </w:fldSimple>
  </w:p>
  <w:p w:rsidR="005A3381" w:rsidRDefault="005A3381" w:rsidP="0022066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4AB" w:rsidRDefault="00B404A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1850" w:rsidRDefault="00C81850" w:rsidP="00220669">
      <w:r>
        <w:separator/>
      </w:r>
    </w:p>
  </w:footnote>
  <w:footnote w:type="continuationSeparator" w:id="0">
    <w:p w:rsidR="00C81850" w:rsidRDefault="00C81850" w:rsidP="0022066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4AB" w:rsidRDefault="00B404A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3009" w:rsidRPr="00DB5E1D" w:rsidRDefault="005E3009" w:rsidP="002101C8">
    <w:pPr>
      <w:pStyle w:val="Header"/>
      <w:ind w:left="0" w:firstLine="0"/>
    </w:pPr>
  </w:p>
  <w:sdt>
    <w:sdtPr>
      <w:rPr>
        <w:rFonts w:eastAsiaTheme="majorEastAsia" w:cstheme="majorBidi"/>
        <w:sz w:val="32"/>
        <w:szCs w:val="32"/>
      </w:rPr>
      <w:alias w:val="Title"/>
      <w:id w:val="66066798"/>
      <w:placeholder>
        <w:docPart w:val="7390AD87333B4C17B5DA65B1FE221ACC"/>
      </w:placeholder>
      <w:dataBinding w:prefixMappings="xmlns:ns0='http://schemas.openxmlformats.org/package/2006/metadata/core-properties' xmlns:ns1='http://purl.org/dc/elements/1.1/'" w:xpath="/ns0:coreProperties[1]/ns1:title[1]" w:storeItemID="{6C3C8BC8-F283-45AE-878A-BAB7291924A1}"/>
      <w:text/>
    </w:sdtPr>
    <w:sdtContent>
      <w:p w:rsidR="005A3381" w:rsidRPr="002101C8" w:rsidRDefault="002101C8" w:rsidP="002101C8">
        <w:pPr>
          <w:pStyle w:val="Header"/>
          <w:pBdr>
            <w:bottom w:val="thickThinSmallGap" w:sz="24" w:space="1" w:color="622423" w:themeColor="accent2" w:themeShade="7F"/>
          </w:pBdr>
          <w:jc w:val="center"/>
          <w:rPr>
            <w:rFonts w:eastAsiaTheme="majorEastAsia" w:cstheme="majorBidi"/>
            <w:sz w:val="32"/>
            <w:szCs w:val="32"/>
          </w:rPr>
        </w:pPr>
        <w:r>
          <w:rPr>
            <w:rFonts w:eastAsiaTheme="majorEastAsia" w:cstheme="majorBidi"/>
            <w:sz w:val="32"/>
            <w:szCs w:val="32"/>
          </w:rPr>
          <w:t>Working People: A History of Labour in BC</w:t>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4AB" w:rsidRDefault="00B404A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F2505"/>
    <w:multiLevelType w:val="hybridMultilevel"/>
    <w:tmpl w:val="ED905DD4"/>
    <w:lvl w:ilvl="0" w:tplc="10090019">
      <w:start w:val="1"/>
      <w:numFmt w:val="lowerLetter"/>
      <w:lvlText w:val="%1."/>
      <w:lvlJc w:val="left"/>
      <w:pPr>
        <w:ind w:left="1260" w:hanging="360"/>
      </w:pPr>
    </w:lvl>
    <w:lvl w:ilvl="1" w:tplc="10090019" w:tentative="1">
      <w:start w:val="1"/>
      <w:numFmt w:val="lowerLetter"/>
      <w:lvlText w:val="%2."/>
      <w:lvlJc w:val="left"/>
      <w:pPr>
        <w:ind w:left="1980" w:hanging="360"/>
      </w:pPr>
    </w:lvl>
    <w:lvl w:ilvl="2" w:tplc="1009001B" w:tentative="1">
      <w:start w:val="1"/>
      <w:numFmt w:val="lowerRoman"/>
      <w:lvlText w:val="%3."/>
      <w:lvlJc w:val="right"/>
      <w:pPr>
        <w:ind w:left="2700" w:hanging="180"/>
      </w:pPr>
    </w:lvl>
    <w:lvl w:ilvl="3" w:tplc="1009000F" w:tentative="1">
      <w:start w:val="1"/>
      <w:numFmt w:val="decimal"/>
      <w:lvlText w:val="%4."/>
      <w:lvlJc w:val="left"/>
      <w:pPr>
        <w:ind w:left="3420" w:hanging="360"/>
      </w:pPr>
    </w:lvl>
    <w:lvl w:ilvl="4" w:tplc="10090019" w:tentative="1">
      <w:start w:val="1"/>
      <w:numFmt w:val="lowerLetter"/>
      <w:lvlText w:val="%5."/>
      <w:lvlJc w:val="left"/>
      <w:pPr>
        <w:ind w:left="4140" w:hanging="360"/>
      </w:pPr>
    </w:lvl>
    <w:lvl w:ilvl="5" w:tplc="1009001B" w:tentative="1">
      <w:start w:val="1"/>
      <w:numFmt w:val="lowerRoman"/>
      <w:lvlText w:val="%6."/>
      <w:lvlJc w:val="right"/>
      <w:pPr>
        <w:ind w:left="4860" w:hanging="180"/>
      </w:pPr>
    </w:lvl>
    <w:lvl w:ilvl="6" w:tplc="1009000F" w:tentative="1">
      <w:start w:val="1"/>
      <w:numFmt w:val="decimal"/>
      <w:lvlText w:val="%7."/>
      <w:lvlJc w:val="left"/>
      <w:pPr>
        <w:ind w:left="5580" w:hanging="360"/>
      </w:pPr>
    </w:lvl>
    <w:lvl w:ilvl="7" w:tplc="10090019" w:tentative="1">
      <w:start w:val="1"/>
      <w:numFmt w:val="lowerLetter"/>
      <w:lvlText w:val="%8."/>
      <w:lvlJc w:val="left"/>
      <w:pPr>
        <w:ind w:left="6300" w:hanging="360"/>
      </w:pPr>
    </w:lvl>
    <w:lvl w:ilvl="8" w:tplc="1009001B" w:tentative="1">
      <w:start w:val="1"/>
      <w:numFmt w:val="lowerRoman"/>
      <w:lvlText w:val="%9."/>
      <w:lvlJc w:val="right"/>
      <w:pPr>
        <w:ind w:left="7020" w:hanging="180"/>
      </w:pPr>
    </w:lvl>
  </w:abstractNum>
  <w:abstractNum w:abstractNumId="1">
    <w:nsid w:val="0A286071"/>
    <w:multiLevelType w:val="hybridMultilevel"/>
    <w:tmpl w:val="4104C68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nsid w:val="0CCE6C59"/>
    <w:multiLevelType w:val="hybridMultilevel"/>
    <w:tmpl w:val="A4D62686"/>
    <w:lvl w:ilvl="0" w:tplc="A51A50B4">
      <w:start w:val="1"/>
      <w:numFmt w:val="decimal"/>
      <w:lvlText w:val="%1."/>
      <w:lvlJc w:val="left"/>
      <w:pPr>
        <w:ind w:left="720" w:hanging="360"/>
      </w:pPr>
      <w:rPr>
        <w:rFonts w:ascii="Cambria" w:hAnsi="Cambria"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134E418C"/>
    <w:multiLevelType w:val="hybridMultilevel"/>
    <w:tmpl w:val="B5E82C6A"/>
    <w:lvl w:ilvl="0" w:tplc="10090001">
      <w:start w:val="1"/>
      <w:numFmt w:val="bullet"/>
      <w:lvlText w:val=""/>
      <w:lvlJc w:val="left"/>
      <w:pPr>
        <w:ind w:left="1260" w:hanging="360"/>
      </w:pPr>
      <w:rPr>
        <w:rFonts w:ascii="Symbol" w:hAnsi="Symbol" w:hint="default"/>
      </w:rPr>
    </w:lvl>
    <w:lvl w:ilvl="1" w:tplc="10090003" w:tentative="1">
      <w:start w:val="1"/>
      <w:numFmt w:val="bullet"/>
      <w:lvlText w:val="o"/>
      <w:lvlJc w:val="left"/>
      <w:pPr>
        <w:ind w:left="1980" w:hanging="360"/>
      </w:pPr>
      <w:rPr>
        <w:rFonts w:ascii="Courier New" w:hAnsi="Courier New" w:cs="Courier New" w:hint="default"/>
      </w:rPr>
    </w:lvl>
    <w:lvl w:ilvl="2" w:tplc="10090005" w:tentative="1">
      <w:start w:val="1"/>
      <w:numFmt w:val="bullet"/>
      <w:lvlText w:val=""/>
      <w:lvlJc w:val="left"/>
      <w:pPr>
        <w:ind w:left="2700" w:hanging="360"/>
      </w:pPr>
      <w:rPr>
        <w:rFonts w:ascii="Wingdings" w:hAnsi="Wingdings" w:hint="default"/>
      </w:rPr>
    </w:lvl>
    <w:lvl w:ilvl="3" w:tplc="10090001" w:tentative="1">
      <w:start w:val="1"/>
      <w:numFmt w:val="bullet"/>
      <w:lvlText w:val=""/>
      <w:lvlJc w:val="left"/>
      <w:pPr>
        <w:ind w:left="3420" w:hanging="360"/>
      </w:pPr>
      <w:rPr>
        <w:rFonts w:ascii="Symbol" w:hAnsi="Symbol" w:hint="default"/>
      </w:rPr>
    </w:lvl>
    <w:lvl w:ilvl="4" w:tplc="10090003" w:tentative="1">
      <w:start w:val="1"/>
      <w:numFmt w:val="bullet"/>
      <w:lvlText w:val="o"/>
      <w:lvlJc w:val="left"/>
      <w:pPr>
        <w:ind w:left="4140" w:hanging="360"/>
      </w:pPr>
      <w:rPr>
        <w:rFonts w:ascii="Courier New" w:hAnsi="Courier New" w:cs="Courier New" w:hint="default"/>
      </w:rPr>
    </w:lvl>
    <w:lvl w:ilvl="5" w:tplc="10090005" w:tentative="1">
      <w:start w:val="1"/>
      <w:numFmt w:val="bullet"/>
      <w:lvlText w:val=""/>
      <w:lvlJc w:val="left"/>
      <w:pPr>
        <w:ind w:left="4860" w:hanging="360"/>
      </w:pPr>
      <w:rPr>
        <w:rFonts w:ascii="Wingdings" w:hAnsi="Wingdings" w:hint="default"/>
      </w:rPr>
    </w:lvl>
    <w:lvl w:ilvl="6" w:tplc="10090001" w:tentative="1">
      <w:start w:val="1"/>
      <w:numFmt w:val="bullet"/>
      <w:lvlText w:val=""/>
      <w:lvlJc w:val="left"/>
      <w:pPr>
        <w:ind w:left="5580" w:hanging="360"/>
      </w:pPr>
      <w:rPr>
        <w:rFonts w:ascii="Symbol" w:hAnsi="Symbol" w:hint="default"/>
      </w:rPr>
    </w:lvl>
    <w:lvl w:ilvl="7" w:tplc="10090003" w:tentative="1">
      <w:start w:val="1"/>
      <w:numFmt w:val="bullet"/>
      <w:lvlText w:val="o"/>
      <w:lvlJc w:val="left"/>
      <w:pPr>
        <w:ind w:left="6300" w:hanging="360"/>
      </w:pPr>
      <w:rPr>
        <w:rFonts w:ascii="Courier New" w:hAnsi="Courier New" w:cs="Courier New" w:hint="default"/>
      </w:rPr>
    </w:lvl>
    <w:lvl w:ilvl="8" w:tplc="10090005" w:tentative="1">
      <w:start w:val="1"/>
      <w:numFmt w:val="bullet"/>
      <w:lvlText w:val=""/>
      <w:lvlJc w:val="left"/>
      <w:pPr>
        <w:ind w:left="7020" w:hanging="360"/>
      </w:pPr>
      <w:rPr>
        <w:rFonts w:ascii="Wingdings" w:hAnsi="Wingdings" w:hint="default"/>
      </w:rPr>
    </w:lvl>
  </w:abstractNum>
  <w:abstractNum w:abstractNumId="4">
    <w:nsid w:val="17FF5251"/>
    <w:multiLevelType w:val="hybridMultilevel"/>
    <w:tmpl w:val="80246F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35715E53"/>
    <w:multiLevelType w:val="hybridMultilevel"/>
    <w:tmpl w:val="690A1F5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nsid w:val="359F4294"/>
    <w:multiLevelType w:val="hybridMultilevel"/>
    <w:tmpl w:val="D84C93E0"/>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7">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8">
    <w:nsid w:val="50B4424A"/>
    <w:multiLevelType w:val="multilevel"/>
    <w:tmpl w:val="73D400DC"/>
    <w:lvl w:ilvl="0">
      <w:start w:val="1"/>
      <w:numFmt w:val="bullet"/>
      <w:lvlText w:val="●"/>
      <w:lvlJc w:val="left"/>
      <w:pPr>
        <w:ind w:left="750" w:firstLine="390"/>
      </w:pPr>
      <w:rPr>
        <w:rFonts w:ascii="Arial" w:eastAsia="Arial" w:hAnsi="Arial" w:cs="Arial"/>
      </w:rPr>
    </w:lvl>
    <w:lvl w:ilvl="1">
      <w:start w:val="1"/>
      <w:numFmt w:val="bullet"/>
      <w:lvlText w:val="o"/>
      <w:lvlJc w:val="left"/>
      <w:pPr>
        <w:ind w:left="1470" w:firstLine="1110"/>
      </w:pPr>
      <w:rPr>
        <w:rFonts w:ascii="Arial" w:eastAsia="Arial" w:hAnsi="Arial" w:cs="Arial"/>
      </w:rPr>
    </w:lvl>
    <w:lvl w:ilvl="2">
      <w:start w:val="1"/>
      <w:numFmt w:val="bullet"/>
      <w:lvlText w:val="▪"/>
      <w:lvlJc w:val="left"/>
      <w:pPr>
        <w:ind w:left="2190" w:firstLine="1830"/>
      </w:pPr>
      <w:rPr>
        <w:rFonts w:ascii="Arial" w:eastAsia="Arial" w:hAnsi="Arial" w:cs="Arial"/>
      </w:rPr>
    </w:lvl>
    <w:lvl w:ilvl="3">
      <w:start w:val="1"/>
      <w:numFmt w:val="bullet"/>
      <w:lvlText w:val="●"/>
      <w:lvlJc w:val="left"/>
      <w:pPr>
        <w:ind w:left="2910" w:firstLine="2550"/>
      </w:pPr>
      <w:rPr>
        <w:rFonts w:ascii="Arial" w:eastAsia="Arial" w:hAnsi="Arial" w:cs="Arial"/>
      </w:rPr>
    </w:lvl>
    <w:lvl w:ilvl="4">
      <w:start w:val="1"/>
      <w:numFmt w:val="bullet"/>
      <w:lvlText w:val="o"/>
      <w:lvlJc w:val="left"/>
      <w:pPr>
        <w:ind w:left="3630" w:firstLine="3270"/>
      </w:pPr>
      <w:rPr>
        <w:rFonts w:ascii="Arial" w:eastAsia="Arial" w:hAnsi="Arial" w:cs="Arial"/>
      </w:rPr>
    </w:lvl>
    <w:lvl w:ilvl="5">
      <w:start w:val="1"/>
      <w:numFmt w:val="bullet"/>
      <w:lvlText w:val="▪"/>
      <w:lvlJc w:val="left"/>
      <w:pPr>
        <w:ind w:left="4350" w:firstLine="3990"/>
      </w:pPr>
      <w:rPr>
        <w:rFonts w:ascii="Arial" w:eastAsia="Arial" w:hAnsi="Arial" w:cs="Arial"/>
      </w:rPr>
    </w:lvl>
    <w:lvl w:ilvl="6">
      <w:start w:val="1"/>
      <w:numFmt w:val="bullet"/>
      <w:lvlText w:val="●"/>
      <w:lvlJc w:val="left"/>
      <w:pPr>
        <w:ind w:left="5070" w:firstLine="4710"/>
      </w:pPr>
      <w:rPr>
        <w:rFonts w:ascii="Arial" w:eastAsia="Arial" w:hAnsi="Arial" w:cs="Arial"/>
      </w:rPr>
    </w:lvl>
    <w:lvl w:ilvl="7">
      <w:start w:val="1"/>
      <w:numFmt w:val="bullet"/>
      <w:lvlText w:val="o"/>
      <w:lvlJc w:val="left"/>
      <w:pPr>
        <w:ind w:left="5790" w:firstLine="5430"/>
      </w:pPr>
      <w:rPr>
        <w:rFonts w:ascii="Arial" w:eastAsia="Arial" w:hAnsi="Arial" w:cs="Arial"/>
      </w:rPr>
    </w:lvl>
    <w:lvl w:ilvl="8">
      <w:start w:val="1"/>
      <w:numFmt w:val="bullet"/>
      <w:lvlText w:val="▪"/>
      <w:lvlJc w:val="left"/>
      <w:pPr>
        <w:ind w:left="6510" w:firstLine="6150"/>
      </w:pPr>
      <w:rPr>
        <w:rFonts w:ascii="Arial" w:eastAsia="Arial" w:hAnsi="Arial" w:cs="Arial"/>
      </w:rPr>
    </w:lvl>
  </w:abstractNum>
  <w:abstractNum w:abstractNumId="9">
    <w:nsid w:val="535F20A6"/>
    <w:multiLevelType w:val="hybridMultilevel"/>
    <w:tmpl w:val="4E9AC9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nsid w:val="7FB33AE4"/>
    <w:multiLevelType w:val="hybridMultilevel"/>
    <w:tmpl w:val="87D4400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7"/>
  </w:num>
  <w:num w:numId="2">
    <w:abstractNumId w:val="9"/>
  </w:num>
  <w:num w:numId="3">
    <w:abstractNumId w:val="8"/>
  </w:num>
  <w:num w:numId="4">
    <w:abstractNumId w:val="5"/>
  </w:num>
  <w:num w:numId="5">
    <w:abstractNumId w:val="10"/>
  </w:num>
  <w:num w:numId="6">
    <w:abstractNumId w:val="4"/>
  </w:num>
  <w:num w:numId="7">
    <w:abstractNumId w:val="3"/>
  </w:num>
  <w:num w:numId="8">
    <w:abstractNumId w:val="6"/>
  </w:num>
  <w:num w:numId="9">
    <w:abstractNumId w:val="1"/>
  </w:num>
  <w:num w:numId="10">
    <w:abstractNumId w:val="2"/>
  </w:num>
  <w:num w:numId="1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E86B2F"/>
    <w:rsid w:val="00044B20"/>
    <w:rsid w:val="000525CF"/>
    <w:rsid w:val="0006543A"/>
    <w:rsid w:val="0009180F"/>
    <w:rsid w:val="000C5E6C"/>
    <w:rsid w:val="000E33F4"/>
    <w:rsid w:val="00123122"/>
    <w:rsid w:val="00142428"/>
    <w:rsid w:val="00147255"/>
    <w:rsid w:val="00151FD4"/>
    <w:rsid w:val="001B0162"/>
    <w:rsid w:val="001E1117"/>
    <w:rsid w:val="002101C8"/>
    <w:rsid w:val="00220669"/>
    <w:rsid w:val="00224CAB"/>
    <w:rsid w:val="002346FE"/>
    <w:rsid w:val="00247254"/>
    <w:rsid w:val="00310362"/>
    <w:rsid w:val="00336CB9"/>
    <w:rsid w:val="0034199A"/>
    <w:rsid w:val="00351834"/>
    <w:rsid w:val="003B3AD9"/>
    <w:rsid w:val="003B73F4"/>
    <w:rsid w:val="0040748D"/>
    <w:rsid w:val="0044449B"/>
    <w:rsid w:val="004C0FBB"/>
    <w:rsid w:val="005A3381"/>
    <w:rsid w:val="005E3009"/>
    <w:rsid w:val="006153A2"/>
    <w:rsid w:val="00637005"/>
    <w:rsid w:val="00660D03"/>
    <w:rsid w:val="00676458"/>
    <w:rsid w:val="00685802"/>
    <w:rsid w:val="006A79AE"/>
    <w:rsid w:val="006E31C9"/>
    <w:rsid w:val="006E36C4"/>
    <w:rsid w:val="006F52DA"/>
    <w:rsid w:val="007161C7"/>
    <w:rsid w:val="00722B62"/>
    <w:rsid w:val="00766BD2"/>
    <w:rsid w:val="007C2596"/>
    <w:rsid w:val="007E25DD"/>
    <w:rsid w:val="007E7322"/>
    <w:rsid w:val="008463B2"/>
    <w:rsid w:val="00862283"/>
    <w:rsid w:val="00863C52"/>
    <w:rsid w:val="0086484F"/>
    <w:rsid w:val="00883B5A"/>
    <w:rsid w:val="008851DC"/>
    <w:rsid w:val="008C0B58"/>
    <w:rsid w:val="008C2818"/>
    <w:rsid w:val="009352DA"/>
    <w:rsid w:val="00947F63"/>
    <w:rsid w:val="00955B44"/>
    <w:rsid w:val="009630E6"/>
    <w:rsid w:val="00996606"/>
    <w:rsid w:val="009B3C06"/>
    <w:rsid w:val="009E3E02"/>
    <w:rsid w:val="00A069E9"/>
    <w:rsid w:val="00A13EBB"/>
    <w:rsid w:val="00A2162B"/>
    <w:rsid w:val="00A46CF9"/>
    <w:rsid w:val="00A60A90"/>
    <w:rsid w:val="00AE3004"/>
    <w:rsid w:val="00AE3FE4"/>
    <w:rsid w:val="00AE4262"/>
    <w:rsid w:val="00B119D6"/>
    <w:rsid w:val="00B34E72"/>
    <w:rsid w:val="00B404AB"/>
    <w:rsid w:val="00B76EBF"/>
    <w:rsid w:val="00B80B1A"/>
    <w:rsid w:val="00B936B7"/>
    <w:rsid w:val="00BA05D6"/>
    <w:rsid w:val="00BB4AB1"/>
    <w:rsid w:val="00BE7B2F"/>
    <w:rsid w:val="00C80334"/>
    <w:rsid w:val="00C81850"/>
    <w:rsid w:val="00C86AEA"/>
    <w:rsid w:val="00C9626D"/>
    <w:rsid w:val="00D1504C"/>
    <w:rsid w:val="00D24697"/>
    <w:rsid w:val="00D54316"/>
    <w:rsid w:val="00D75A11"/>
    <w:rsid w:val="00D936C3"/>
    <w:rsid w:val="00DA7B65"/>
    <w:rsid w:val="00DB2456"/>
    <w:rsid w:val="00DB5E1D"/>
    <w:rsid w:val="00E07ACC"/>
    <w:rsid w:val="00E86B2F"/>
    <w:rsid w:val="00F051FC"/>
    <w:rsid w:val="00F50AD5"/>
    <w:rsid w:val="00F57EB9"/>
    <w:rsid w:val="00F8295D"/>
    <w:rsid w:val="00FB6C03"/>
    <w:rsid w:val="00FC38AF"/>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0669"/>
    <w:pPr>
      <w:widowControl w:val="0"/>
      <w:tabs>
        <w:tab w:val="left" w:pos="540"/>
      </w:tabs>
      <w:spacing w:line="240" w:lineRule="auto"/>
      <w:ind w:left="540" w:hanging="540"/>
    </w:pPr>
    <w:rPr>
      <w:rFonts w:asciiTheme="majorHAnsi" w:eastAsia="Calibri" w:hAnsiTheme="majorHAnsi" w:cs="Calibri"/>
      <w:color w:val="000000"/>
      <w:sz w:val="24"/>
      <w:szCs w:val="24"/>
      <w:lang w:eastAsia="en-CA"/>
    </w:rPr>
  </w:style>
  <w:style w:type="paragraph" w:styleId="Heading5">
    <w:name w:val="heading 5"/>
    <w:basedOn w:val="normal0"/>
    <w:next w:val="normal0"/>
    <w:link w:val="Heading5Char"/>
    <w:unhideWhenUsed/>
    <w:qFormat/>
    <w:rsid w:val="00F57EB9"/>
    <w:pPr>
      <w:tabs>
        <w:tab w:val="clear" w:pos="540"/>
      </w:tabs>
      <w:spacing w:before="100" w:after="100"/>
      <w:ind w:left="0" w:firstLine="0"/>
      <w:outlineLvl w:val="4"/>
    </w:pPr>
    <w:rPr>
      <w:rFonts w:ascii="Times New Roman" w:eastAsia="Times New Roman" w:hAnsi="Times New Roman" w:cs="Times New Roman"/>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0">
    <w:name w:val="normal"/>
    <w:rsid w:val="00220669"/>
    <w:pPr>
      <w:widowControl w:val="0"/>
      <w:tabs>
        <w:tab w:val="left" w:pos="540"/>
      </w:tabs>
      <w:spacing w:line="240" w:lineRule="auto"/>
      <w:ind w:left="540" w:hanging="540"/>
    </w:pPr>
    <w:rPr>
      <w:rFonts w:asciiTheme="majorHAnsi" w:eastAsia="Calibri" w:hAnsiTheme="majorHAnsi" w:cs="Calibri"/>
      <w:color w:val="000000"/>
      <w:sz w:val="24"/>
      <w:szCs w:val="24"/>
      <w:lang w:eastAsia="en-CA"/>
    </w:rPr>
  </w:style>
  <w:style w:type="paragraph" w:customStyle="1" w:styleId="Vocabulary">
    <w:name w:val="Vocabulary"/>
    <w:basedOn w:val="Normal"/>
    <w:qFormat/>
    <w:rsid w:val="009352DA"/>
    <w:pPr>
      <w:ind w:left="360" w:hanging="360"/>
    </w:pPr>
  </w:style>
  <w:style w:type="paragraph" w:customStyle="1" w:styleId="Lines">
    <w:name w:val="Lines"/>
    <w:basedOn w:val="normal0"/>
    <w:qFormat/>
    <w:rsid w:val="004C0FBB"/>
    <w:pPr>
      <w:tabs>
        <w:tab w:val="right" w:leader="underscore" w:pos="9360"/>
      </w:tabs>
    </w:pPr>
  </w:style>
  <w:style w:type="character" w:customStyle="1" w:styleId="Heading5Char">
    <w:name w:val="Heading 5 Char"/>
    <w:basedOn w:val="DefaultParagraphFont"/>
    <w:link w:val="Heading5"/>
    <w:rsid w:val="00F57EB9"/>
    <w:rPr>
      <w:rFonts w:ascii="Times New Roman" w:eastAsia="Times New Roman" w:hAnsi="Times New Roman" w:cs="Times New Roman"/>
      <w:b/>
      <w:color w:val="000000"/>
      <w:sz w:val="20"/>
      <w:szCs w:val="20"/>
      <w:lang w:eastAsia="en-CA"/>
    </w:rPr>
  </w:style>
  <w:style w:type="character" w:styleId="Hyperlink">
    <w:name w:val="Hyperlink"/>
    <w:basedOn w:val="DefaultParagraphFont"/>
    <w:uiPriority w:val="99"/>
    <w:semiHidden/>
    <w:unhideWhenUsed/>
    <w:rsid w:val="00F57EB9"/>
    <w:rPr>
      <w:color w:val="0000FF"/>
      <w:u w:val="single"/>
    </w:rPr>
  </w:style>
  <w:style w:type="paragraph" w:customStyle="1" w:styleId="Phototext">
    <w:name w:val="Phototext"/>
    <w:basedOn w:val="normal0"/>
    <w:qFormat/>
    <w:rsid w:val="00B34E72"/>
    <w:pPr>
      <w:tabs>
        <w:tab w:val="clear" w:pos="540"/>
        <w:tab w:val="left" w:pos="180"/>
      </w:tabs>
      <w:spacing w:after="0"/>
      <w:ind w:left="180" w:hanging="180"/>
    </w:pPr>
    <w:rPr>
      <w:noProof/>
    </w:rPr>
  </w:style>
  <w:style w:type="paragraph" w:customStyle="1" w:styleId="SourceMaterials">
    <w:name w:val="Source Materials"/>
    <w:basedOn w:val="Normal"/>
    <w:qFormat/>
    <w:rsid w:val="0040748D"/>
    <w:pPr>
      <w:tabs>
        <w:tab w:val="left" w:pos="180"/>
      </w:tabs>
    </w:pPr>
  </w:style>
  <w:style w:type="character" w:styleId="FollowedHyperlink">
    <w:name w:val="FollowedHyperlink"/>
    <w:basedOn w:val="DefaultParagraphFont"/>
    <w:uiPriority w:val="99"/>
    <w:semiHidden/>
    <w:unhideWhenUsed/>
    <w:rsid w:val="00C86AEA"/>
    <w:rPr>
      <w:color w:val="800080" w:themeColor="followedHyperlink"/>
      <w:u w:val="single"/>
    </w:rPr>
  </w:style>
  <w:style w:type="paragraph" w:styleId="Caption">
    <w:name w:val="caption"/>
    <w:basedOn w:val="Normal"/>
    <w:next w:val="Normal"/>
    <w:uiPriority w:val="35"/>
    <w:unhideWhenUsed/>
    <w:qFormat/>
    <w:rsid w:val="00C86AEA"/>
    <w:rPr>
      <w:b/>
      <w:bCs/>
      <w:color w:val="4F81BD" w:themeColor="accent1"/>
      <w:sz w:val="18"/>
      <w:szCs w:val="18"/>
    </w:rPr>
  </w:style>
  <w:style w:type="paragraph" w:styleId="ListParagraph">
    <w:name w:val="List Paragraph"/>
    <w:basedOn w:val="Normal"/>
    <w:uiPriority w:val="34"/>
    <w:qFormat/>
    <w:rsid w:val="00AE3004"/>
    <w:pPr>
      <w:ind w:left="720"/>
      <w:contextualSpacing/>
    </w:pPr>
  </w:style>
</w:styles>
</file>

<file path=word/webSettings.xml><?xml version="1.0" encoding="utf-8"?>
<w:webSettings xmlns:r="http://schemas.openxmlformats.org/officeDocument/2006/relationships" xmlns:w="http://schemas.openxmlformats.org/wordprocessingml/2006/main">
  <w:divs>
    <w:div w:id="30151516">
      <w:bodyDiv w:val="1"/>
      <w:marLeft w:val="0"/>
      <w:marRight w:val="0"/>
      <w:marTop w:val="0"/>
      <w:marBottom w:val="0"/>
      <w:divBdr>
        <w:top w:val="none" w:sz="0" w:space="0" w:color="auto"/>
        <w:left w:val="none" w:sz="0" w:space="0" w:color="auto"/>
        <w:bottom w:val="none" w:sz="0" w:space="0" w:color="auto"/>
        <w:right w:val="none" w:sz="0" w:space="0" w:color="auto"/>
      </w:divBdr>
    </w:div>
    <w:div w:id="426268352">
      <w:bodyDiv w:val="1"/>
      <w:marLeft w:val="0"/>
      <w:marRight w:val="0"/>
      <w:marTop w:val="0"/>
      <w:marBottom w:val="0"/>
      <w:divBdr>
        <w:top w:val="none" w:sz="0" w:space="0" w:color="auto"/>
        <w:left w:val="none" w:sz="0" w:space="0" w:color="auto"/>
        <w:bottom w:val="none" w:sz="0" w:space="0" w:color="auto"/>
        <w:right w:val="none" w:sz="0" w:space="0" w:color="auto"/>
      </w:divBdr>
    </w:div>
    <w:div w:id="997809889">
      <w:bodyDiv w:val="1"/>
      <w:marLeft w:val="0"/>
      <w:marRight w:val="0"/>
      <w:marTop w:val="0"/>
      <w:marBottom w:val="0"/>
      <w:divBdr>
        <w:top w:val="none" w:sz="0" w:space="0" w:color="auto"/>
        <w:left w:val="none" w:sz="0" w:space="0" w:color="auto"/>
        <w:bottom w:val="none" w:sz="0" w:space="0" w:color="auto"/>
        <w:right w:val="none" w:sz="0" w:space="0" w:color="auto"/>
      </w:divBdr>
    </w:div>
    <w:div w:id="1156074672">
      <w:bodyDiv w:val="1"/>
      <w:marLeft w:val="0"/>
      <w:marRight w:val="0"/>
      <w:marTop w:val="0"/>
      <w:marBottom w:val="0"/>
      <w:divBdr>
        <w:top w:val="none" w:sz="0" w:space="0" w:color="auto"/>
        <w:left w:val="none" w:sz="0" w:space="0" w:color="auto"/>
        <w:bottom w:val="none" w:sz="0" w:space="0" w:color="auto"/>
        <w:right w:val="none" w:sz="0" w:space="0" w:color="auto"/>
      </w:divBdr>
    </w:div>
    <w:div w:id="1816024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gif"/><Relationship Id="rId18" Type="http://schemas.openxmlformats.org/officeDocument/2006/relationships/hyperlink" Target="http://www.lib.sfu.ca/special-collections/canadian-farmworkers-union"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www.worksafebc.com/news_room/features/2009/new_120409.asp" TargetMode="External"/><Relationship Id="rId34" Type="http://schemas.openxmlformats.org/officeDocument/2006/relationships/theme" Target="theme/theme1.xml"/><Relationship Id="rId7" Type="http://schemas.openxmlformats.org/officeDocument/2006/relationships/image" Target="media/image1.gif"/><Relationship Id="rId12" Type="http://schemas.openxmlformats.org/officeDocument/2006/relationships/image" Target="media/image6.gif"/><Relationship Id="rId17" Type="http://schemas.openxmlformats.org/officeDocument/2006/relationships/image" Target="media/image11.gif"/><Relationship Id="rId25" Type="http://schemas.openxmlformats.org/officeDocument/2006/relationships/hyperlink" Target="http://www.worksafebc.com/publications/newsletters/worksafe_magazine/Assets/PDF/wsm_Sep_Oct_2011.pdf" TargetMode="External"/><Relationship Id="rId33"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10.gif"/><Relationship Id="rId20" Type="http://schemas.openxmlformats.org/officeDocument/2006/relationships/hyperlink" Target="http://content.lib.sfu.ca/cdm/compoundobject/collection/cfu_2/id/5064/show/5042/rec/16" TargetMode="External"/><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hyperlink" Target="http://www.patwardhan.com/films/timetorise.htm"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www2.worksafebc.com/Portals/Agriculture/SeasonalAgriculturalWorkerProgram.asp" TargetMode="External"/><Relationship Id="rId28" Type="http://schemas.openxmlformats.org/officeDocument/2006/relationships/footer" Target="footer1.xml"/><Relationship Id="rId10" Type="http://schemas.openxmlformats.org/officeDocument/2006/relationships/image" Target="media/image4.gif"/><Relationship Id="rId19" Type="http://schemas.openxmlformats.org/officeDocument/2006/relationships/hyperlink" Target="http://content.lib.sfu.ca/cdm/search/collection/cfu_2/searchterm/photographs/field/all/mode/all/conn/and/order/title/ad/asc" TargetMode="External"/><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gif"/><Relationship Id="rId22" Type="http://schemas.openxmlformats.org/officeDocument/2006/relationships/hyperlink" Target="http://www.cbc.ca/news/canada/british-columbia/abbotsford-b-c-van-crash-sparks-calls-for-ban-1.697562" TargetMode="External"/><Relationship Id="rId27" Type="http://schemas.openxmlformats.org/officeDocument/2006/relationships/header" Target="header2.xml"/><Relationship Id="rId30"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7390AD87333B4C17B5DA65B1FE221ACC"/>
        <w:category>
          <w:name w:val="General"/>
          <w:gallery w:val="placeholder"/>
        </w:category>
        <w:types>
          <w:type w:val="bbPlcHdr"/>
        </w:types>
        <w:behaviors>
          <w:behavior w:val="content"/>
        </w:behaviors>
        <w:guid w:val="{7EA9CD69-DB51-4725-AE74-FED5BA1C380B}"/>
      </w:docPartPr>
      <w:docPartBody>
        <w:p w:rsidR="000B00FA" w:rsidRDefault="000B64E5" w:rsidP="000B64E5">
          <w:pPr>
            <w:pStyle w:val="7390AD87333B4C17B5DA65B1FE221ACC"/>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20"/>
  <w:characterSpacingControl w:val="doNotCompress"/>
  <w:compat>
    <w:useFELayout/>
  </w:compat>
  <w:rsids>
    <w:rsidRoot w:val="00B727A2"/>
    <w:rsid w:val="000B00FA"/>
    <w:rsid w:val="000B64E5"/>
    <w:rsid w:val="003D3B35"/>
    <w:rsid w:val="00770D95"/>
    <w:rsid w:val="009B595F"/>
    <w:rsid w:val="009D37D4"/>
    <w:rsid w:val="00B727A2"/>
    <w:rsid w:val="00C613DC"/>
    <w:rsid w:val="00F96E98"/>
    <w:rsid w:val="00FD0A26"/>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37D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82B3B5F9D574FE6A020A1077D8CC1EF">
    <w:name w:val="882B3B5F9D574FE6A020A1077D8CC1EF"/>
    <w:rsid w:val="009D37D4"/>
  </w:style>
  <w:style w:type="paragraph" w:customStyle="1" w:styleId="58CB58460E1F42E999C807942CDF2E20">
    <w:name w:val="58CB58460E1F42E999C807942CDF2E20"/>
    <w:rsid w:val="003D3B35"/>
  </w:style>
  <w:style w:type="paragraph" w:customStyle="1" w:styleId="7390AD87333B4C17B5DA65B1FE221ACC">
    <w:name w:val="7390AD87333B4C17B5DA65B1FE221ACC"/>
    <w:rsid w:val="000B64E5"/>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11</Pages>
  <Words>2564</Words>
  <Characters>14617</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Working People: A History of Labour in BC</vt:lpstr>
    </vt:vector>
  </TitlesOfParts>
  <Company/>
  <LinksUpToDate>false</LinksUpToDate>
  <CharactersWithSpaces>17147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Working People: A History of Labour in BC</dc:title>
  <dc:creator>Wayne</dc:creator>
  <cp:lastModifiedBy>Wayne</cp:lastModifiedBy>
  <cp:revision>7</cp:revision>
  <cp:lastPrinted>2016-04-19T18:15:00Z</cp:lastPrinted>
  <dcterms:created xsi:type="dcterms:W3CDTF">2016-04-19T02:53:00Z</dcterms:created>
  <dcterms:modified xsi:type="dcterms:W3CDTF">2016-05-01T23:56:00Z</dcterms:modified>
</cp:coreProperties>
</file>