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C63" w:rsidRPr="00E36A72" w:rsidRDefault="001F5306" w:rsidP="00E36A72">
      <w:pPr>
        <w:pStyle w:val="Body"/>
        <w:tabs>
          <w:tab w:val="center" w:pos="4680"/>
          <w:tab w:val="left" w:pos="4770"/>
        </w:tabs>
        <w:rPr>
          <w:rFonts w:asciiTheme="majorHAnsi" w:hAnsiTheme="majorHAnsi"/>
          <w:b/>
          <w:bCs/>
          <w:sz w:val="32"/>
          <w:szCs w:val="32"/>
        </w:rPr>
      </w:pPr>
      <w:r w:rsidRPr="00E36A72">
        <w:rPr>
          <w:rFonts w:asciiTheme="majorHAnsi" w:hAnsiTheme="majorHAnsi"/>
          <w:b/>
          <w:bCs/>
          <w:sz w:val="28"/>
          <w:szCs w:val="28"/>
          <w:shd w:val="clear" w:color="auto" w:fill="FFFF00"/>
        </w:rPr>
        <w:t>Appendix A</w:t>
      </w:r>
      <w:r w:rsidR="004727F3" w:rsidRPr="00E36A72">
        <w:rPr>
          <w:rFonts w:asciiTheme="majorHAnsi" w:hAnsiTheme="majorHAnsi"/>
          <w:b/>
          <w:bCs/>
          <w:sz w:val="32"/>
          <w:szCs w:val="32"/>
        </w:rPr>
        <w:t xml:space="preserve"> </w:t>
      </w:r>
      <w:r w:rsidR="004727F3" w:rsidRPr="00E36A72">
        <w:rPr>
          <w:rFonts w:asciiTheme="majorHAnsi" w:hAnsiTheme="majorHAnsi"/>
          <w:b/>
          <w:bCs/>
          <w:sz w:val="32"/>
          <w:szCs w:val="32"/>
        </w:rPr>
        <w:tab/>
      </w:r>
      <w:proofErr w:type="gramStart"/>
      <w:r w:rsidR="00422F59" w:rsidRPr="00E36A72">
        <w:rPr>
          <w:rFonts w:asciiTheme="majorHAnsi" w:hAnsiTheme="majorHAnsi"/>
          <w:b/>
          <w:bCs/>
          <w:sz w:val="32"/>
          <w:szCs w:val="32"/>
        </w:rPr>
        <w:t>The</w:t>
      </w:r>
      <w:proofErr w:type="gramEnd"/>
      <w:r w:rsidR="00422F59" w:rsidRPr="00E36A72">
        <w:rPr>
          <w:rFonts w:asciiTheme="majorHAnsi" w:hAnsiTheme="majorHAnsi"/>
          <w:b/>
          <w:bCs/>
          <w:sz w:val="32"/>
          <w:szCs w:val="32"/>
        </w:rPr>
        <w:t xml:space="preserve"> Circles Exercise- The First Nations</w:t>
      </w:r>
    </w:p>
    <w:p w:rsidR="00FF4C63" w:rsidRDefault="00FF4C63" w:rsidP="00850AD2">
      <w:pPr>
        <w:pStyle w:val="Body"/>
        <w:spacing w:after="120"/>
        <w:rPr>
          <w:rFonts w:asciiTheme="majorHAnsi" w:hAnsiTheme="majorHAnsi"/>
          <w:sz w:val="28"/>
          <w:szCs w:val="28"/>
        </w:rPr>
      </w:pPr>
      <w:bookmarkStart w:id="0" w:name="_GoBack"/>
      <w:r w:rsidRPr="00E36A72">
        <w:rPr>
          <w:rFonts w:asciiTheme="majorHAnsi" w:hAnsiTheme="majorHAnsi"/>
          <w:b/>
          <w:bCs/>
          <w:sz w:val="28"/>
          <w:szCs w:val="28"/>
        </w:rPr>
        <w:t xml:space="preserve">First Nations </w:t>
      </w:r>
      <w:r w:rsidR="001F5306" w:rsidRPr="00E36A72">
        <w:rPr>
          <w:rFonts w:asciiTheme="majorHAnsi" w:hAnsiTheme="majorHAnsi"/>
          <w:b/>
          <w:bCs/>
          <w:sz w:val="28"/>
          <w:szCs w:val="28"/>
        </w:rPr>
        <w:t>-</w:t>
      </w:r>
      <w:r w:rsidRPr="00E36A72">
        <w:rPr>
          <w:rFonts w:asciiTheme="majorHAnsi" w:hAnsiTheme="majorHAnsi"/>
          <w:b/>
          <w:bCs/>
          <w:sz w:val="28"/>
          <w:szCs w:val="28"/>
        </w:rPr>
        <w:t xml:space="preserve">Scroll 1 - </w:t>
      </w:r>
      <w:r w:rsidRPr="00E36A72">
        <w:rPr>
          <w:rFonts w:asciiTheme="majorHAnsi" w:hAnsiTheme="majorHAnsi"/>
          <w:sz w:val="28"/>
          <w:szCs w:val="28"/>
        </w:rPr>
        <w:t>The land is very important to us.  All of our needs—food, clothing, shelter, culture, our spirituality—are taken care of by the land, which is represented here by this blanket.  In return, we take very seriously our responsibility to take care of the land.</w:t>
      </w:r>
    </w:p>
    <w:p w:rsidR="00E36A72" w:rsidRPr="00E36A72" w:rsidRDefault="00E36A72" w:rsidP="00850AD2">
      <w:pPr>
        <w:pStyle w:val="Body"/>
        <w:spacing w:after="120"/>
        <w:rPr>
          <w:rFonts w:asciiTheme="majorHAnsi" w:hAnsiTheme="majorHAnsi"/>
          <w:b/>
          <w:bCs/>
          <w:sz w:val="28"/>
          <w:szCs w:val="28"/>
        </w:rPr>
      </w:pPr>
    </w:p>
    <w:p w:rsidR="00FE59AC" w:rsidRDefault="00FF4C63" w:rsidP="00850AD2">
      <w:pPr>
        <w:pStyle w:val="Body"/>
        <w:spacing w:after="120"/>
        <w:rPr>
          <w:rFonts w:asciiTheme="majorHAnsi" w:hAnsiTheme="majorHAnsi"/>
          <w:sz w:val="28"/>
          <w:szCs w:val="28"/>
        </w:rPr>
      </w:pPr>
      <w:r w:rsidRPr="00E36A72">
        <w:rPr>
          <w:rFonts w:asciiTheme="majorHAnsi" w:hAnsiTheme="majorHAnsi"/>
          <w:b/>
          <w:bCs/>
          <w:sz w:val="28"/>
          <w:szCs w:val="28"/>
        </w:rPr>
        <w:t>First Nations - Scroll 2</w:t>
      </w:r>
      <w:r w:rsidRPr="00E36A72">
        <w:rPr>
          <w:rFonts w:asciiTheme="majorHAnsi" w:hAnsiTheme="majorHAnsi"/>
          <w:sz w:val="28"/>
          <w:szCs w:val="28"/>
        </w:rPr>
        <w:t xml:space="preserve">: In the beginning there was lots of cooperation and support between us, the First Peoples, and the settlers.  The settlers and their leaders recognized us as having our own governments, laws and territories.  They recognized us as independent nations.  They made agreements or treaties with us.  These treaties explained how we were going to share the land and the water, the animals and the plants.  </w:t>
      </w:r>
    </w:p>
    <w:p w:rsidR="00E36A72" w:rsidRPr="00E36A72" w:rsidRDefault="00E36A72" w:rsidP="00850AD2">
      <w:pPr>
        <w:pStyle w:val="Body"/>
        <w:spacing w:after="120"/>
        <w:rPr>
          <w:rFonts w:asciiTheme="majorHAnsi" w:eastAsia="Times New Roman" w:hAnsiTheme="majorHAnsi" w:cs="Times New Roman"/>
          <w:sz w:val="28"/>
          <w:szCs w:val="28"/>
        </w:rPr>
      </w:pPr>
    </w:p>
    <w:p w:rsidR="00FF4C63" w:rsidRDefault="00FF4C63" w:rsidP="00850AD2">
      <w:pPr>
        <w:pStyle w:val="Body"/>
        <w:spacing w:after="120"/>
        <w:rPr>
          <w:rFonts w:asciiTheme="majorHAnsi" w:hAnsiTheme="majorHAnsi"/>
          <w:sz w:val="28"/>
          <w:szCs w:val="28"/>
        </w:rPr>
      </w:pPr>
      <w:r w:rsidRPr="00E36A72">
        <w:rPr>
          <w:rFonts w:asciiTheme="majorHAnsi" w:hAnsiTheme="majorHAnsi"/>
          <w:b/>
          <w:bCs/>
          <w:sz w:val="28"/>
          <w:szCs w:val="28"/>
        </w:rPr>
        <w:t>First Nations - Scroll 3</w:t>
      </w:r>
      <w:r w:rsidRPr="00E36A72">
        <w:rPr>
          <w:rFonts w:asciiTheme="majorHAnsi" w:hAnsiTheme="majorHAnsi"/>
          <w:sz w:val="28"/>
          <w:szCs w:val="28"/>
        </w:rPr>
        <w:t>: Treaties explained how the land and waters would be shared and tried to make sure there would be peace between us, the original peoples and the newcomers.  Sharing was very important to us.  The hunters shared their food with everyone.  And the families helped one another raise the children. In the treaties, we tried to help the Europeans understand what we meant by sharing.</w:t>
      </w:r>
    </w:p>
    <w:p w:rsidR="00E36A72" w:rsidRPr="00E36A72" w:rsidRDefault="00E36A72" w:rsidP="00850AD2">
      <w:pPr>
        <w:pStyle w:val="Body"/>
        <w:spacing w:after="120"/>
        <w:rPr>
          <w:rFonts w:asciiTheme="majorHAnsi" w:eastAsia="Times New Roman" w:hAnsiTheme="majorHAnsi" w:cs="Times New Roman"/>
          <w:sz w:val="28"/>
          <w:szCs w:val="28"/>
        </w:rPr>
      </w:pPr>
    </w:p>
    <w:p w:rsidR="00FF4C63" w:rsidRDefault="00FF4C63" w:rsidP="00850AD2">
      <w:pPr>
        <w:pStyle w:val="Body"/>
        <w:spacing w:after="120"/>
        <w:rPr>
          <w:rFonts w:asciiTheme="majorHAnsi" w:hAnsiTheme="majorHAnsi"/>
          <w:sz w:val="28"/>
          <w:szCs w:val="28"/>
        </w:rPr>
      </w:pPr>
      <w:r w:rsidRPr="00E36A72">
        <w:rPr>
          <w:rFonts w:asciiTheme="majorHAnsi" w:hAnsiTheme="majorHAnsi"/>
          <w:b/>
          <w:bCs/>
          <w:sz w:val="28"/>
          <w:szCs w:val="28"/>
        </w:rPr>
        <w:t xml:space="preserve">First Nations – </w:t>
      </w:r>
      <w:r w:rsidRPr="00E36A72">
        <w:rPr>
          <w:rFonts w:asciiTheme="majorHAnsi" w:hAnsiTheme="majorHAnsi"/>
          <w:b/>
          <w:bCs/>
          <w:sz w:val="28"/>
          <w:szCs w:val="28"/>
          <w:lang w:val="sv-SE"/>
        </w:rPr>
        <w:t>Scroll 4</w:t>
      </w:r>
      <w:r w:rsidRPr="00E36A72">
        <w:rPr>
          <w:rFonts w:asciiTheme="majorHAnsi" w:hAnsiTheme="majorHAnsi"/>
          <w:sz w:val="28"/>
          <w:szCs w:val="28"/>
        </w:rPr>
        <w:t>: We worked at the Hudson’s Bay Company fur post</w:t>
      </w:r>
      <w:r w:rsidR="00E36A72">
        <w:rPr>
          <w:rFonts w:asciiTheme="majorHAnsi" w:hAnsiTheme="majorHAnsi"/>
          <w:sz w:val="28"/>
          <w:szCs w:val="28"/>
        </w:rPr>
        <w:t xml:space="preserve">s around </w:t>
      </w:r>
      <w:r w:rsidRPr="00E36A72">
        <w:rPr>
          <w:rFonts w:asciiTheme="majorHAnsi" w:hAnsiTheme="majorHAnsi"/>
          <w:sz w:val="28"/>
          <w:szCs w:val="28"/>
        </w:rPr>
        <w:t>the province as employees and as trappers, bringing in pelts to be sold.</w:t>
      </w:r>
    </w:p>
    <w:p w:rsidR="00E36A72" w:rsidRPr="00E36A72" w:rsidRDefault="00E36A72" w:rsidP="00850AD2">
      <w:pPr>
        <w:pStyle w:val="Body"/>
        <w:spacing w:after="120"/>
        <w:rPr>
          <w:rFonts w:asciiTheme="majorHAnsi" w:eastAsia="Times New Roman" w:hAnsiTheme="majorHAnsi" w:cs="Times New Roman"/>
          <w:sz w:val="28"/>
          <w:szCs w:val="28"/>
        </w:rPr>
      </w:pPr>
    </w:p>
    <w:p w:rsidR="00FF4C63" w:rsidRDefault="00FF4C63" w:rsidP="00850AD2">
      <w:pPr>
        <w:pStyle w:val="Body"/>
        <w:spacing w:after="120"/>
        <w:rPr>
          <w:rFonts w:asciiTheme="majorHAnsi" w:hAnsiTheme="majorHAnsi"/>
          <w:sz w:val="28"/>
          <w:szCs w:val="28"/>
        </w:rPr>
      </w:pPr>
      <w:r w:rsidRPr="00E36A72">
        <w:rPr>
          <w:rFonts w:asciiTheme="majorHAnsi" w:hAnsiTheme="majorHAnsi"/>
          <w:b/>
          <w:bCs/>
          <w:sz w:val="28"/>
          <w:szCs w:val="28"/>
        </w:rPr>
        <w:t xml:space="preserve">First Nations – </w:t>
      </w:r>
      <w:r w:rsidRPr="00E36A72">
        <w:rPr>
          <w:rFonts w:asciiTheme="majorHAnsi" w:hAnsiTheme="majorHAnsi"/>
          <w:b/>
          <w:bCs/>
          <w:sz w:val="28"/>
          <w:szCs w:val="28"/>
          <w:lang w:val="sv-SE"/>
        </w:rPr>
        <w:t>Scroll 5</w:t>
      </w:r>
      <w:r w:rsidRPr="00E36A72">
        <w:rPr>
          <w:rFonts w:asciiTheme="majorHAnsi" w:hAnsiTheme="majorHAnsi"/>
          <w:sz w:val="28"/>
          <w:szCs w:val="28"/>
        </w:rPr>
        <w:t xml:space="preserve"> --The settlers hired us to clear the land for farming.  We were herders, sheep shears and ploughmen.  Our families worked together on the farms in the Fraser Valley, picking berries and hops.   </w:t>
      </w:r>
    </w:p>
    <w:p w:rsidR="00E36A72" w:rsidRPr="00E36A72" w:rsidRDefault="00E36A72" w:rsidP="00850AD2">
      <w:pPr>
        <w:pStyle w:val="Body"/>
        <w:spacing w:after="120"/>
        <w:rPr>
          <w:rFonts w:asciiTheme="majorHAnsi" w:hAnsiTheme="majorHAnsi"/>
          <w:sz w:val="28"/>
          <w:szCs w:val="28"/>
        </w:rPr>
      </w:pPr>
    </w:p>
    <w:p w:rsidR="00FF4C63" w:rsidRPr="00E36A72" w:rsidRDefault="00FF4C63" w:rsidP="00850AD2">
      <w:pPr>
        <w:pStyle w:val="Body"/>
        <w:shd w:val="clear" w:color="auto" w:fill="FFFFFF"/>
        <w:spacing w:before="100" w:after="120"/>
        <w:rPr>
          <w:rFonts w:asciiTheme="majorHAnsi" w:eastAsia="Times New Roman" w:hAnsiTheme="majorHAnsi" w:cs="Times New Roman"/>
          <w:sz w:val="28"/>
          <w:szCs w:val="28"/>
        </w:rPr>
      </w:pPr>
      <w:r w:rsidRPr="00E36A72">
        <w:rPr>
          <w:rFonts w:asciiTheme="majorHAnsi" w:hAnsiTheme="majorHAnsi"/>
          <w:b/>
          <w:bCs/>
          <w:sz w:val="28"/>
          <w:szCs w:val="28"/>
        </w:rPr>
        <w:lastRenderedPageBreak/>
        <w:t xml:space="preserve">First Nations – </w:t>
      </w:r>
      <w:r w:rsidRPr="00E36A72">
        <w:rPr>
          <w:rFonts w:asciiTheme="majorHAnsi" w:hAnsiTheme="majorHAnsi"/>
          <w:b/>
          <w:bCs/>
          <w:sz w:val="28"/>
          <w:szCs w:val="28"/>
          <w:lang w:val="sv-SE"/>
        </w:rPr>
        <w:t>Scroll 6</w:t>
      </w:r>
      <w:r w:rsidRPr="00E36A72">
        <w:rPr>
          <w:rFonts w:asciiTheme="majorHAnsi" w:hAnsiTheme="majorHAnsi"/>
          <w:sz w:val="28"/>
          <w:szCs w:val="28"/>
        </w:rPr>
        <w:t xml:space="preserve"> -- Many indigenous men worked in th</w:t>
      </w:r>
      <w:r w:rsidR="00032634">
        <w:rPr>
          <w:rFonts w:asciiTheme="majorHAnsi" w:hAnsiTheme="majorHAnsi"/>
          <w:sz w:val="28"/>
          <w:szCs w:val="28"/>
        </w:rPr>
        <w:t xml:space="preserve">e lumber mills and logging </w:t>
      </w:r>
      <w:r w:rsidRPr="00E36A72">
        <w:rPr>
          <w:rFonts w:asciiTheme="majorHAnsi" w:hAnsiTheme="majorHAnsi"/>
          <w:sz w:val="28"/>
          <w:szCs w:val="28"/>
        </w:rPr>
        <w:t>camps.</w:t>
      </w:r>
      <w:r w:rsidRPr="00E36A72">
        <w:rPr>
          <w:rFonts w:asciiTheme="majorHAnsi" w:hAnsiTheme="majorHAnsi"/>
          <w:b/>
          <w:bCs/>
          <w:sz w:val="28"/>
          <w:szCs w:val="28"/>
        </w:rPr>
        <w:t xml:space="preserve"> </w:t>
      </w:r>
      <w:r w:rsidRPr="00E36A72">
        <w:rPr>
          <w:rFonts w:asciiTheme="majorHAnsi" w:hAnsiTheme="majorHAnsi"/>
          <w:sz w:val="28"/>
          <w:szCs w:val="28"/>
        </w:rPr>
        <w:t xml:space="preserve">Charley </w:t>
      </w:r>
      <w:proofErr w:type="spellStart"/>
      <w:r w:rsidRPr="00E36A72">
        <w:rPr>
          <w:rFonts w:asciiTheme="majorHAnsi" w:hAnsiTheme="majorHAnsi"/>
          <w:sz w:val="28"/>
          <w:szCs w:val="28"/>
        </w:rPr>
        <w:t>Nowell</w:t>
      </w:r>
      <w:proofErr w:type="spellEnd"/>
      <w:r w:rsidRPr="00E36A72">
        <w:rPr>
          <w:rFonts w:asciiTheme="majorHAnsi" w:hAnsiTheme="majorHAnsi"/>
          <w:sz w:val="28"/>
          <w:szCs w:val="28"/>
        </w:rPr>
        <w:t xml:space="preserve"> of the </w:t>
      </w:r>
      <w:proofErr w:type="spellStart"/>
      <w:r w:rsidRPr="00E36A72">
        <w:rPr>
          <w:rFonts w:asciiTheme="majorHAnsi" w:hAnsiTheme="majorHAnsi"/>
          <w:sz w:val="28"/>
          <w:szCs w:val="28"/>
        </w:rPr>
        <w:t>Kwakwaka’wakw</w:t>
      </w:r>
      <w:proofErr w:type="spellEnd"/>
      <w:r w:rsidRPr="00E36A72">
        <w:rPr>
          <w:rFonts w:asciiTheme="majorHAnsi" w:hAnsiTheme="majorHAnsi"/>
          <w:sz w:val="28"/>
          <w:szCs w:val="28"/>
        </w:rPr>
        <w:t xml:space="preserve"> was working in North Vancouver in 1895. He remembers:</w:t>
      </w:r>
    </w:p>
    <w:p w:rsidR="00FF4C63" w:rsidRDefault="00FF4C63" w:rsidP="00850AD2">
      <w:pPr>
        <w:pStyle w:val="Body"/>
        <w:shd w:val="clear" w:color="auto" w:fill="FFFFFF"/>
        <w:spacing w:before="100" w:after="120"/>
        <w:rPr>
          <w:rFonts w:asciiTheme="majorHAnsi" w:hAnsiTheme="majorHAnsi"/>
          <w:sz w:val="28"/>
          <w:szCs w:val="28"/>
        </w:rPr>
      </w:pPr>
      <w:proofErr w:type="gramStart"/>
      <w:r w:rsidRPr="00E36A72">
        <w:rPr>
          <w:rFonts w:asciiTheme="majorHAnsi" w:hAnsiTheme="majorHAnsi"/>
          <w:sz w:val="28"/>
          <w:szCs w:val="28"/>
        </w:rPr>
        <w:t>...(</w:t>
      </w:r>
      <w:proofErr w:type="gramEnd"/>
      <w:r w:rsidRPr="00E36A72">
        <w:rPr>
          <w:rFonts w:asciiTheme="majorHAnsi" w:hAnsiTheme="majorHAnsi"/>
          <w:sz w:val="28"/>
          <w:szCs w:val="28"/>
        </w:rPr>
        <w:t xml:space="preserve">I) asked the manager if he could give me a job.  He told me I could be a fireman in </w:t>
      </w:r>
      <w:proofErr w:type="gramStart"/>
      <w:r w:rsidRPr="00E36A72">
        <w:rPr>
          <w:rFonts w:asciiTheme="majorHAnsi" w:hAnsiTheme="majorHAnsi"/>
          <w:sz w:val="28"/>
          <w:szCs w:val="28"/>
        </w:rPr>
        <w:t>the sawmill</w:t>
      </w:r>
      <w:proofErr w:type="gramEnd"/>
      <w:r w:rsidRPr="00E36A72">
        <w:rPr>
          <w:rFonts w:asciiTheme="majorHAnsi" w:hAnsiTheme="majorHAnsi"/>
          <w:sz w:val="28"/>
          <w:szCs w:val="28"/>
        </w:rPr>
        <w:t xml:space="preserve">.  I </w:t>
      </w:r>
      <w:proofErr w:type="gramStart"/>
      <w:r w:rsidRPr="00E36A72">
        <w:rPr>
          <w:rFonts w:asciiTheme="majorHAnsi" w:hAnsiTheme="majorHAnsi"/>
          <w:sz w:val="28"/>
          <w:szCs w:val="28"/>
        </w:rPr>
        <w:t>says</w:t>
      </w:r>
      <w:proofErr w:type="gramEnd"/>
      <w:r w:rsidRPr="00E36A72">
        <w:rPr>
          <w:rFonts w:asciiTheme="majorHAnsi" w:hAnsiTheme="majorHAnsi"/>
          <w:sz w:val="28"/>
          <w:szCs w:val="28"/>
        </w:rPr>
        <w:t>, ‘I never did it before but I will try and do my best.’  He says there is another Indian who has been working there for two years and will tell me what to do.”</w:t>
      </w:r>
    </w:p>
    <w:p w:rsidR="00E36A72" w:rsidRPr="00E36A72" w:rsidRDefault="00E36A72" w:rsidP="00850AD2">
      <w:pPr>
        <w:pStyle w:val="Body"/>
        <w:shd w:val="clear" w:color="auto" w:fill="FFFFFF"/>
        <w:spacing w:before="100" w:after="120"/>
        <w:rPr>
          <w:rFonts w:asciiTheme="majorHAnsi" w:eastAsia="Times New Roman" w:hAnsiTheme="majorHAnsi" w:cs="Times New Roman"/>
          <w:sz w:val="28"/>
          <w:szCs w:val="28"/>
        </w:rPr>
      </w:pPr>
    </w:p>
    <w:p w:rsidR="00FF4C63" w:rsidRDefault="00FF4C63" w:rsidP="00850AD2">
      <w:pPr>
        <w:pStyle w:val="Body"/>
        <w:shd w:val="clear" w:color="auto" w:fill="FFFFFF"/>
        <w:spacing w:before="100" w:after="120"/>
        <w:rPr>
          <w:rFonts w:asciiTheme="majorHAnsi" w:hAnsiTheme="majorHAnsi"/>
          <w:kern w:val="36"/>
          <w:sz w:val="28"/>
          <w:szCs w:val="28"/>
        </w:rPr>
      </w:pPr>
      <w:r w:rsidRPr="00E36A72">
        <w:rPr>
          <w:rFonts w:asciiTheme="majorHAnsi" w:hAnsiTheme="majorHAnsi"/>
          <w:b/>
          <w:bCs/>
          <w:kern w:val="36"/>
          <w:sz w:val="28"/>
          <w:szCs w:val="28"/>
        </w:rPr>
        <w:t xml:space="preserve">First Nations – </w:t>
      </w:r>
      <w:r w:rsidRPr="00E36A72">
        <w:rPr>
          <w:rFonts w:asciiTheme="majorHAnsi" w:hAnsiTheme="majorHAnsi"/>
          <w:b/>
          <w:bCs/>
          <w:kern w:val="36"/>
          <w:sz w:val="28"/>
          <w:szCs w:val="28"/>
          <w:lang w:val="sv-SE"/>
        </w:rPr>
        <w:t>Scroll 7</w:t>
      </w:r>
      <w:r w:rsidRPr="00E36A72">
        <w:rPr>
          <w:rFonts w:asciiTheme="majorHAnsi" w:hAnsiTheme="majorHAnsi"/>
          <w:kern w:val="36"/>
          <w:sz w:val="28"/>
          <w:szCs w:val="28"/>
        </w:rPr>
        <w:t xml:space="preserve"> - We built city streets and helped lay out the railway tracks alongside Chinese and other workers.  We did the rough work of making bricks in Victoria too.</w:t>
      </w:r>
    </w:p>
    <w:p w:rsidR="00E36A72" w:rsidRPr="00E36A72" w:rsidRDefault="00E36A72" w:rsidP="00850AD2">
      <w:pPr>
        <w:pStyle w:val="Body"/>
        <w:shd w:val="clear" w:color="auto" w:fill="FFFFFF"/>
        <w:spacing w:before="100" w:after="120"/>
        <w:rPr>
          <w:rFonts w:asciiTheme="majorHAnsi" w:eastAsia="Times New Roman" w:hAnsiTheme="majorHAnsi" w:cs="Times New Roman"/>
          <w:b/>
          <w:bCs/>
          <w:sz w:val="28"/>
          <w:szCs w:val="28"/>
        </w:rPr>
      </w:pPr>
    </w:p>
    <w:p w:rsidR="00FF4C63" w:rsidRDefault="00FF4C63" w:rsidP="00850AD2">
      <w:pPr>
        <w:pStyle w:val="Body"/>
        <w:shd w:val="clear" w:color="auto" w:fill="FFFFFF"/>
        <w:spacing w:before="100" w:after="120"/>
        <w:rPr>
          <w:rFonts w:asciiTheme="majorHAnsi" w:hAnsiTheme="majorHAnsi"/>
          <w:kern w:val="36"/>
          <w:sz w:val="28"/>
          <w:szCs w:val="28"/>
        </w:rPr>
      </w:pPr>
      <w:r w:rsidRPr="00E36A72">
        <w:rPr>
          <w:rFonts w:asciiTheme="majorHAnsi" w:hAnsiTheme="majorHAnsi"/>
          <w:b/>
          <w:bCs/>
          <w:kern w:val="36"/>
          <w:sz w:val="28"/>
          <w:szCs w:val="28"/>
        </w:rPr>
        <w:t xml:space="preserve">First Nations – </w:t>
      </w:r>
      <w:r w:rsidRPr="00E36A72">
        <w:rPr>
          <w:rFonts w:asciiTheme="majorHAnsi" w:hAnsiTheme="majorHAnsi"/>
          <w:b/>
          <w:bCs/>
          <w:kern w:val="36"/>
          <w:sz w:val="28"/>
          <w:szCs w:val="28"/>
          <w:lang w:val="sv-SE"/>
        </w:rPr>
        <w:t>Scroll 8</w:t>
      </w:r>
      <w:r w:rsidRPr="00E36A72">
        <w:rPr>
          <w:rFonts w:asciiTheme="majorHAnsi" w:hAnsiTheme="majorHAnsi"/>
          <w:kern w:val="36"/>
          <w:sz w:val="28"/>
          <w:szCs w:val="28"/>
        </w:rPr>
        <w:t xml:space="preserve"> -   We crewed river steamers at a time when boats were crucial for people living in the interior of the province to connect with other communities.</w:t>
      </w:r>
    </w:p>
    <w:p w:rsidR="00E36A72" w:rsidRPr="00E36A72" w:rsidRDefault="00E36A72" w:rsidP="00850AD2">
      <w:pPr>
        <w:pStyle w:val="Body"/>
        <w:shd w:val="clear" w:color="auto" w:fill="FFFFFF"/>
        <w:spacing w:before="100" w:after="120"/>
        <w:rPr>
          <w:rFonts w:asciiTheme="majorHAnsi" w:eastAsia="Times New Roman" w:hAnsiTheme="majorHAnsi" w:cs="Times New Roman"/>
          <w:kern w:val="36"/>
          <w:sz w:val="28"/>
          <w:szCs w:val="28"/>
        </w:rPr>
      </w:pPr>
    </w:p>
    <w:p w:rsidR="00FF4C63" w:rsidRDefault="00FF4C63" w:rsidP="00850AD2">
      <w:pPr>
        <w:pStyle w:val="NormalWeb"/>
        <w:shd w:val="clear" w:color="auto" w:fill="FFFFFF"/>
        <w:spacing w:after="120" w:line="276" w:lineRule="auto"/>
        <w:rPr>
          <w:rFonts w:asciiTheme="majorHAnsi" w:hAnsiTheme="majorHAnsi"/>
          <w:kern w:val="36"/>
          <w:sz w:val="28"/>
          <w:szCs w:val="28"/>
        </w:rPr>
      </w:pPr>
      <w:r w:rsidRPr="00E36A72">
        <w:rPr>
          <w:rFonts w:asciiTheme="majorHAnsi" w:hAnsiTheme="majorHAnsi"/>
          <w:b/>
          <w:bCs/>
          <w:kern w:val="36"/>
          <w:sz w:val="28"/>
          <w:szCs w:val="28"/>
        </w:rPr>
        <w:t>First Nations – Scroll 9</w:t>
      </w:r>
      <w:r w:rsidR="00032634">
        <w:rPr>
          <w:rFonts w:asciiTheme="majorHAnsi" w:hAnsiTheme="majorHAnsi"/>
          <w:kern w:val="36"/>
          <w:sz w:val="28"/>
          <w:szCs w:val="28"/>
        </w:rPr>
        <w:t xml:space="preserve"> - </w:t>
      </w:r>
      <w:r w:rsidRPr="00E36A72">
        <w:rPr>
          <w:rFonts w:asciiTheme="majorHAnsi" w:hAnsiTheme="majorHAnsi"/>
          <w:kern w:val="36"/>
          <w:sz w:val="28"/>
          <w:szCs w:val="28"/>
        </w:rPr>
        <w:t xml:space="preserve">We dominated the </w:t>
      </w:r>
      <w:proofErr w:type="spellStart"/>
      <w:r w:rsidRPr="00E36A72">
        <w:rPr>
          <w:rFonts w:asciiTheme="majorHAnsi" w:hAnsiTheme="majorHAnsi"/>
          <w:kern w:val="36"/>
          <w:sz w:val="28"/>
          <w:szCs w:val="28"/>
        </w:rPr>
        <w:t>longshore</w:t>
      </w:r>
      <w:proofErr w:type="spellEnd"/>
      <w:r w:rsidRPr="00E36A72">
        <w:rPr>
          <w:rFonts w:asciiTheme="majorHAnsi" w:hAnsiTheme="majorHAnsi"/>
          <w:kern w:val="36"/>
          <w:sz w:val="28"/>
          <w:szCs w:val="28"/>
        </w:rPr>
        <w:t xml:space="preserve"> work, loading timber and other goods on to ships.  In 1906 we formed our own union in North Vancouver and adopted the name, “Bows and Arrows.”  We fought racial prejudice on the waterfront and asserted our rights, alongside Chinese, English, </w:t>
      </w:r>
      <w:proofErr w:type="gramStart"/>
      <w:r w:rsidRPr="00E36A72">
        <w:rPr>
          <w:rFonts w:asciiTheme="majorHAnsi" w:hAnsiTheme="majorHAnsi"/>
          <w:kern w:val="36"/>
          <w:sz w:val="28"/>
          <w:szCs w:val="28"/>
        </w:rPr>
        <w:t>Hawaiian</w:t>
      </w:r>
      <w:proofErr w:type="gramEnd"/>
      <w:r w:rsidRPr="00E36A72">
        <w:rPr>
          <w:rFonts w:asciiTheme="majorHAnsi" w:hAnsiTheme="majorHAnsi"/>
          <w:kern w:val="36"/>
          <w:sz w:val="28"/>
          <w:szCs w:val="28"/>
        </w:rPr>
        <w:t xml:space="preserve"> and Chilean union members.</w:t>
      </w:r>
    </w:p>
    <w:p w:rsidR="00E36A72" w:rsidRPr="00E36A72" w:rsidRDefault="00E36A72" w:rsidP="00850AD2">
      <w:pPr>
        <w:pStyle w:val="NormalWeb"/>
        <w:shd w:val="clear" w:color="auto" w:fill="FFFFFF"/>
        <w:spacing w:after="120" w:line="276" w:lineRule="auto"/>
        <w:rPr>
          <w:rFonts w:asciiTheme="majorHAnsi" w:hAnsiTheme="majorHAnsi"/>
          <w:kern w:val="36"/>
          <w:sz w:val="28"/>
          <w:szCs w:val="28"/>
        </w:rPr>
      </w:pPr>
    </w:p>
    <w:p w:rsidR="00FF4C63" w:rsidRDefault="00FF4C63" w:rsidP="00850AD2">
      <w:pPr>
        <w:pStyle w:val="Body"/>
        <w:shd w:val="clear" w:color="auto" w:fill="FFFFFF"/>
        <w:spacing w:before="100" w:after="120"/>
        <w:rPr>
          <w:rFonts w:asciiTheme="majorHAnsi" w:hAnsiTheme="majorHAnsi"/>
          <w:kern w:val="36"/>
          <w:sz w:val="28"/>
          <w:szCs w:val="28"/>
        </w:rPr>
      </w:pPr>
      <w:r w:rsidRPr="00E36A72">
        <w:rPr>
          <w:rFonts w:asciiTheme="majorHAnsi" w:hAnsiTheme="majorHAnsi"/>
          <w:b/>
          <w:bCs/>
          <w:kern w:val="36"/>
          <w:sz w:val="28"/>
          <w:szCs w:val="28"/>
        </w:rPr>
        <w:t xml:space="preserve">First Nations – </w:t>
      </w:r>
      <w:r w:rsidRPr="00E36A72">
        <w:rPr>
          <w:rFonts w:asciiTheme="majorHAnsi" w:hAnsiTheme="majorHAnsi"/>
          <w:b/>
          <w:bCs/>
          <w:kern w:val="36"/>
          <w:sz w:val="28"/>
          <w:szCs w:val="28"/>
          <w:lang w:val="sv-SE"/>
        </w:rPr>
        <w:t xml:space="preserve">Scroll </w:t>
      </w:r>
      <w:proofErr w:type="gramStart"/>
      <w:r w:rsidRPr="00E36A72">
        <w:rPr>
          <w:rFonts w:asciiTheme="majorHAnsi" w:hAnsiTheme="majorHAnsi"/>
          <w:b/>
          <w:bCs/>
          <w:kern w:val="36"/>
          <w:sz w:val="28"/>
          <w:szCs w:val="28"/>
          <w:lang w:val="sv-SE"/>
        </w:rPr>
        <w:t>10</w:t>
      </w:r>
      <w:r w:rsidRPr="00E36A72">
        <w:rPr>
          <w:rFonts w:asciiTheme="majorHAnsi" w:hAnsiTheme="majorHAnsi"/>
          <w:kern w:val="36"/>
          <w:sz w:val="28"/>
          <w:szCs w:val="28"/>
        </w:rPr>
        <w:t xml:space="preserve">  -</w:t>
      </w:r>
      <w:proofErr w:type="gramEnd"/>
      <w:r w:rsidRPr="00E36A72">
        <w:rPr>
          <w:rFonts w:asciiTheme="majorHAnsi" w:hAnsiTheme="majorHAnsi"/>
          <w:kern w:val="36"/>
          <w:sz w:val="28"/>
          <w:szCs w:val="28"/>
        </w:rPr>
        <w:t xml:space="preserve"> In the salmon canneries all up and down the west coast, our women and children were employed in the thousands, processing salmon supplied by First Nations and other fishers.  </w:t>
      </w:r>
    </w:p>
    <w:p w:rsidR="00E36A72" w:rsidRPr="00E36A72" w:rsidRDefault="00E36A72" w:rsidP="00850AD2">
      <w:pPr>
        <w:pStyle w:val="Body"/>
        <w:shd w:val="clear" w:color="auto" w:fill="FFFFFF"/>
        <w:spacing w:before="100" w:after="120"/>
        <w:rPr>
          <w:rFonts w:asciiTheme="majorHAnsi" w:eastAsia="Times New Roman" w:hAnsiTheme="majorHAnsi" w:cs="Times New Roman"/>
          <w:kern w:val="36"/>
          <w:sz w:val="28"/>
          <w:szCs w:val="28"/>
        </w:rPr>
      </w:pPr>
    </w:p>
    <w:p w:rsidR="00FF4C63" w:rsidRPr="00E36A72" w:rsidRDefault="00FF4C63" w:rsidP="00850AD2">
      <w:pPr>
        <w:pStyle w:val="Body"/>
        <w:shd w:val="clear" w:color="auto" w:fill="FFFFFF"/>
        <w:spacing w:before="100" w:after="120"/>
        <w:rPr>
          <w:rFonts w:asciiTheme="majorHAnsi" w:eastAsia="Times New Roman" w:hAnsiTheme="majorHAnsi" w:cs="Times New Roman"/>
          <w:sz w:val="28"/>
          <w:szCs w:val="28"/>
        </w:rPr>
      </w:pPr>
      <w:r w:rsidRPr="00E36A72">
        <w:rPr>
          <w:rFonts w:asciiTheme="majorHAnsi" w:hAnsiTheme="majorHAnsi"/>
          <w:b/>
          <w:bCs/>
          <w:sz w:val="28"/>
          <w:szCs w:val="28"/>
        </w:rPr>
        <w:t xml:space="preserve">First Nations – </w:t>
      </w:r>
      <w:r w:rsidRPr="00E36A72">
        <w:rPr>
          <w:rFonts w:asciiTheme="majorHAnsi" w:hAnsiTheme="majorHAnsi"/>
          <w:b/>
          <w:bCs/>
          <w:sz w:val="28"/>
          <w:szCs w:val="28"/>
          <w:lang w:val="sv-SE"/>
        </w:rPr>
        <w:t xml:space="preserve">Scroll 11 </w:t>
      </w:r>
      <w:proofErr w:type="gramStart"/>
      <w:r w:rsidRPr="00E36A72">
        <w:rPr>
          <w:rFonts w:asciiTheme="majorHAnsi" w:hAnsiTheme="majorHAnsi"/>
          <w:sz w:val="28"/>
          <w:szCs w:val="28"/>
        </w:rPr>
        <w:t>-  Albert</w:t>
      </w:r>
      <w:proofErr w:type="gramEnd"/>
      <w:r w:rsidRPr="00E36A72">
        <w:rPr>
          <w:rFonts w:asciiTheme="majorHAnsi" w:hAnsiTheme="majorHAnsi"/>
          <w:sz w:val="28"/>
          <w:szCs w:val="28"/>
        </w:rPr>
        <w:t xml:space="preserve"> (Sonny) </w:t>
      </w:r>
      <w:proofErr w:type="spellStart"/>
      <w:r w:rsidRPr="00E36A72">
        <w:rPr>
          <w:rFonts w:asciiTheme="majorHAnsi" w:hAnsiTheme="majorHAnsi"/>
          <w:sz w:val="28"/>
          <w:szCs w:val="28"/>
        </w:rPr>
        <w:t>McHalsie</w:t>
      </w:r>
      <w:proofErr w:type="spellEnd"/>
      <w:r w:rsidRPr="00E36A72">
        <w:rPr>
          <w:rFonts w:asciiTheme="majorHAnsi" w:hAnsiTheme="majorHAnsi"/>
          <w:sz w:val="28"/>
          <w:szCs w:val="28"/>
        </w:rPr>
        <w:t xml:space="preserve"> of the </w:t>
      </w:r>
      <w:proofErr w:type="spellStart"/>
      <w:r w:rsidRPr="00E36A72">
        <w:rPr>
          <w:rFonts w:asciiTheme="majorHAnsi" w:hAnsiTheme="majorHAnsi"/>
          <w:sz w:val="28"/>
          <w:szCs w:val="28"/>
        </w:rPr>
        <w:t>Sto:lo</w:t>
      </w:r>
      <w:proofErr w:type="spellEnd"/>
      <w:r w:rsidRPr="00E36A72">
        <w:rPr>
          <w:rFonts w:asciiTheme="majorHAnsi" w:hAnsiTheme="majorHAnsi"/>
          <w:sz w:val="28"/>
          <w:szCs w:val="28"/>
        </w:rPr>
        <w:t xml:space="preserve"> nation said: “The commercial fishery started at Fort Langley and our fishermen supplied all the salmon...They were entrepreneurs, that’s exactly what they were.  Once they saw a need for </w:t>
      </w:r>
      <w:proofErr w:type="spellStart"/>
      <w:r w:rsidRPr="00E36A72">
        <w:rPr>
          <w:rFonts w:asciiTheme="majorHAnsi" w:hAnsiTheme="majorHAnsi"/>
          <w:sz w:val="28"/>
          <w:szCs w:val="28"/>
        </w:rPr>
        <w:t>labour</w:t>
      </w:r>
      <w:proofErr w:type="spellEnd"/>
      <w:r w:rsidRPr="00E36A72">
        <w:rPr>
          <w:rFonts w:asciiTheme="majorHAnsi" w:hAnsiTheme="majorHAnsi"/>
          <w:sz w:val="28"/>
          <w:szCs w:val="28"/>
        </w:rPr>
        <w:t xml:space="preserve"> they just stepped in and gladly did it.”</w:t>
      </w:r>
    </w:p>
    <w:p w:rsidR="00FF4C63" w:rsidRDefault="00FF4C63" w:rsidP="00850AD2">
      <w:pPr>
        <w:pStyle w:val="Body"/>
        <w:shd w:val="clear" w:color="auto" w:fill="FFFFFF"/>
        <w:spacing w:before="100" w:after="120"/>
        <w:rPr>
          <w:rFonts w:asciiTheme="majorHAnsi" w:hAnsiTheme="majorHAnsi"/>
          <w:sz w:val="28"/>
          <w:szCs w:val="28"/>
        </w:rPr>
      </w:pPr>
      <w:r w:rsidRPr="00E36A72">
        <w:rPr>
          <w:rFonts w:asciiTheme="majorHAnsi" w:hAnsiTheme="majorHAnsi"/>
          <w:b/>
          <w:bCs/>
          <w:sz w:val="28"/>
          <w:szCs w:val="28"/>
        </w:rPr>
        <w:lastRenderedPageBreak/>
        <w:t xml:space="preserve">First Nations – </w:t>
      </w:r>
      <w:r w:rsidRPr="00E36A72">
        <w:rPr>
          <w:rFonts w:asciiTheme="majorHAnsi" w:hAnsiTheme="majorHAnsi"/>
          <w:b/>
          <w:bCs/>
          <w:sz w:val="28"/>
          <w:szCs w:val="28"/>
          <w:lang w:val="sv-SE"/>
        </w:rPr>
        <w:t>Scroll 12</w:t>
      </w:r>
      <w:r w:rsidRPr="00E36A72">
        <w:rPr>
          <w:rFonts w:asciiTheme="majorHAnsi" w:hAnsiTheme="majorHAnsi"/>
          <w:sz w:val="28"/>
          <w:szCs w:val="28"/>
        </w:rPr>
        <w:t>– In the Fraser River fishers’ strike of 1900 we united with white and Japanese workers to form the Fishermen’s Union and sent a message to cannery owners that they had to share their profits.  In 1931 some of these union leaders would help form the Native Brotherhood of BC, broadening the struggle for First Nations’ rights.</w:t>
      </w:r>
    </w:p>
    <w:p w:rsidR="00E36A72" w:rsidRPr="00E36A72" w:rsidRDefault="00E36A72" w:rsidP="00850AD2">
      <w:pPr>
        <w:pStyle w:val="Body"/>
        <w:shd w:val="clear" w:color="auto" w:fill="FFFFFF"/>
        <w:spacing w:before="100" w:after="120"/>
        <w:rPr>
          <w:rFonts w:asciiTheme="majorHAnsi" w:eastAsia="Times New Roman" w:hAnsiTheme="majorHAnsi" w:cs="Times New Roman"/>
          <w:sz w:val="28"/>
          <w:szCs w:val="28"/>
        </w:rPr>
      </w:pPr>
    </w:p>
    <w:p w:rsidR="00FF4C63" w:rsidRDefault="00FF4C63" w:rsidP="00850AD2">
      <w:pPr>
        <w:pStyle w:val="NormalWeb"/>
        <w:shd w:val="clear" w:color="auto" w:fill="FFFFFF"/>
        <w:spacing w:after="120" w:line="276" w:lineRule="auto"/>
        <w:rPr>
          <w:rFonts w:asciiTheme="majorHAnsi" w:hAnsiTheme="majorHAnsi"/>
          <w:b/>
          <w:bCs/>
          <w:sz w:val="28"/>
          <w:szCs w:val="28"/>
        </w:rPr>
      </w:pPr>
      <w:r w:rsidRPr="00E36A72">
        <w:rPr>
          <w:rFonts w:asciiTheme="majorHAnsi" w:hAnsiTheme="majorHAnsi"/>
          <w:b/>
          <w:bCs/>
          <w:kern w:val="36"/>
          <w:sz w:val="28"/>
          <w:szCs w:val="28"/>
        </w:rPr>
        <w:t>First Nations – Scroll 13</w:t>
      </w:r>
      <w:r w:rsidRPr="00E36A72">
        <w:rPr>
          <w:rFonts w:asciiTheme="majorHAnsi" w:hAnsiTheme="majorHAnsi"/>
          <w:kern w:val="36"/>
          <w:sz w:val="28"/>
          <w:szCs w:val="28"/>
        </w:rPr>
        <w:t xml:space="preserve"> -  We were also entrepreneurs, buying and re-selling goods and artwork, running small sawmills and canneries.</w:t>
      </w:r>
      <w:r w:rsidRPr="00E36A72">
        <w:rPr>
          <w:rFonts w:asciiTheme="majorHAnsi" w:hAnsiTheme="majorHAnsi"/>
          <w:b/>
          <w:bCs/>
          <w:sz w:val="28"/>
          <w:szCs w:val="28"/>
        </w:rPr>
        <w:t xml:space="preserve"> </w:t>
      </w:r>
    </w:p>
    <w:p w:rsidR="00E36A72" w:rsidRPr="00E36A72" w:rsidRDefault="00E36A72" w:rsidP="00850AD2">
      <w:pPr>
        <w:pStyle w:val="NormalWeb"/>
        <w:shd w:val="clear" w:color="auto" w:fill="FFFFFF"/>
        <w:spacing w:after="120" w:line="276" w:lineRule="auto"/>
        <w:rPr>
          <w:rFonts w:asciiTheme="majorHAnsi" w:hAnsiTheme="majorHAnsi"/>
          <w:kern w:val="36"/>
          <w:sz w:val="28"/>
          <w:szCs w:val="28"/>
        </w:rPr>
      </w:pPr>
    </w:p>
    <w:p w:rsidR="00FF4C63" w:rsidRDefault="00FF4C63" w:rsidP="00850AD2">
      <w:pPr>
        <w:pStyle w:val="Body"/>
        <w:spacing w:after="120"/>
        <w:rPr>
          <w:rFonts w:asciiTheme="majorHAnsi" w:hAnsiTheme="majorHAnsi"/>
          <w:sz w:val="28"/>
          <w:szCs w:val="28"/>
        </w:rPr>
      </w:pPr>
      <w:r w:rsidRPr="00E36A72">
        <w:rPr>
          <w:rFonts w:asciiTheme="majorHAnsi" w:hAnsiTheme="majorHAnsi"/>
          <w:b/>
          <w:bCs/>
          <w:sz w:val="28"/>
          <w:szCs w:val="28"/>
        </w:rPr>
        <w:t>First Nations - scroll 14</w:t>
      </w:r>
      <w:r w:rsidRPr="00E36A72">
        <w:rPr>
          <w:rFonts w:asciiTheme="majorHAnsi" w:hAnsiTheme="majorHAnsi"/>
          <w:sz w:val="28"/>
          <w:szCs w:val="28"/>
        </w:rPr>
        <w:t>:  As Indigenous peoples, we lost more than just land.  Because the land is so important to us, when it was taken away some of us also lost our way of living, our culture and in some cases, our reason to live.</w:t>
      </w:r>
    </w:p>
    <w:p w:rsidR="00E36A72" w:rsidRPr="00E36A72" w:rsidRDefault="00E36A72" w:rsidP="00850AD2">
      <w:pPr>
        <w:pStyle w:val="Body"/>
        <w:spacing w:after="120"/>
        <w:rPr>
          <w:rFonts w:asciiTheme="majorHAnsi" w:eastAsia="Times New Roman" w:hAnsiTheme="majorHAnsi" w:cs="Times New Roman"/>
          <w:sz w:val="28"/>
          <w:szCs w:val="28"/>
        </w:rPr>
      </w:pPr>
    </w:p>
    <w:p w:rsidR="00E36A72" w:rsidRDefault="00FF4C63" w:rsidP="00E36A72">
      <w:pPr>
        <w:pStyle w:val="Body"/>
        <w:rPr>
          <w:rFonts w:ascii="Times New Roman"/>
          <w:sz w:val="28"/>
          <w:szCs w:val="28"/>
        </w:rPr>
      </w:pPr>
      <w:r w:rsidRPr="00E36A72">
        <w:rPr>
          <w:rFonts w:asciiTheme="majorHAnsi" w:hAnsiTheme="majorHAnsi"/>
          <w:b/>
          <w:bCs/>
          <w:sz w:val="28"/>
          <w:szCs w:val="28"/>
        </w:rPr>
        <w:t xml:space="preserve">First Nations – </w:t>
      </w:r>
      <w:r w:rsidRPr="00E36A72">
        <w:rPr>
          <w:rFonts w:asciiTheme="majorHAnsi" w:hAnsiTheme="majorHAnsi"/>
          <w:b/>
          <w:bCs/>
          <w:sz w:val="28"/>
          <w:szCs w:val="28"/>
          <w:lang w:val="sv-SE"/>
        </w:rPr>
        <w:t xml:space="preserve">Scroll 15 </w:t>
      </w:r>
      <w:r w:rsidRPr="00E36A72">
        <w:rPr>
          <w:rFonts w:asciiTheme="majorHAnsi" w:hAnsiTheme="majorHAnsi"/>
          <w:sz w:val="28"/>
          <w:szCs w:val="28"/>
        </w:rPr>
        <w:t xml:space="preserve">– Chief Johnny </w:t>
      </w:r>
      <w:proofErr w:type="spellStart"/>
      <w:r w:rsidRPr="00E36A72">
        <w:rPr>
          <w:rFonts w:asciiTheme="majorHAnsi" w:hAnsiTheme="majorHAnsi"/>
          <w:sz w:val="28"/>
          <w:szCs w:val="28"/>
        </w:rPr>
        <w:t>Chillihitzia</w:t>
      </w:r>
      <w:proofErr w:type="spellEnd"/>
      <w:r w:rsidRPr="00E36A72">
        <w:rPr>
          <w:rFonts w:asciiTheme="majorHAnsi" w:hAnsiTheme="majorHAnsi"/>
          <w:sz w:val="28"/>
          <w:szCs w:val="28"/>
        </w:rPr>
        <w:t xml:space="preserve"> speaking at a Special Joint Committee into Claims of the Allied Indian Tribes in 1926 said:</w:t>
      </w:r>
      <w:r w:rsidR="00E36A72" w:rsidRPr="00E36A72">
        <w:rPr>
          <w:rFonts w:ascii="Times New Roman"/>
          <w:sz w:val="28"/>
          <w:szCs w:val="28"/>
        </w:rPr>
        <w:t xml:space="preserve">  </w:t>
      </w:r>
      <w:r w:rsidR="00E36A72" w:rsidRPr="00E36A72">
        <w:rPr>
          <w:rFonts w:ascii="Times New Roman"/>
          <w:sz w:val="28"/>
          <w:szCs w:val="28"/>
        </w:rPr>
        <w:t>“</w:t>
      </w:r>
      <w:r w:rsidR="00E36A72" w:rsidRPr="00E36A72">
        <w:rPr>
          <w:rFonts w:ascii="Times New Roman"/>
          <w:sz w:val="28"/>
          <w:szCs w:val="28"/>
        </w:rPr>
        <w:t>I want to speak to you about grazing.  Long ago the Indians already started to have cattle, horses and everything and they had the use of the range and the Indians succeeded in getting large stock for themselves and at the time they had big use of the range; it was not under control then and they had a lot of stock, and it increased because there was range for the Indians at that time. Now the white people sell it between themselves, and they are all taken up, and the Indians have no more land, and finally the Indians</w:t>
      </w:r>
      <w:r w:rsidR="00E36A72" w:rsidRPr="00E36A72">
        <w:rPr>
          <w:rFonts w:hAnsi="Times New Roman"/>
          <w:sz w:val="28"/>
          <w:szCs w:val="28"/>
        </w:rPr>
        <w:t>’</w:t>
      </w:r>
      <w:r w:rsidR="00E36A72" w:rsidRPr="00E36A72">
        <w:rPr>
          <w:rFonts w:hAnsi="Times New Roman"/>
          <w:sz w:val="28"/>
          <w:szCs w:val="28"/>
        </w:rPr>
        <w:t xml:space="preserve"> </w:t>
      </w:r>
      <w:r w:rsidR="00E36A72" w:rsidRPr="00E36A72">
        <w:rPr>
          <w:rFonts w:ascii="Times New Roman"/>
          <w:sz w:val="28"/>
          <w:szCs w:val="28"/>
        </w:rPr>
        <w:t>cattle diminished because they were short of land.</w:t>
      </w:r>
      <w:r w:rsidR="00E36A72" w:rsidRPr="00E36A72">
        <w:rPr>
          <w:rFonts w:ascii="Times New Roman"/>
          <w:sz w:val="28"/>
          <w:szCs w:val="28"/>
        </w:rPr>
        <w:t>”</w:t>
      </w:r>
    </w:p>
    <w:p w:rsidR="00E36A72" w:rsidRPr="00E36A72" w:rsidRDefault="00E36A72" w:rsidP="00E36A72">
      <w:pPr>
        <w:pStyle w:val="Body"/>
        <w:rPr>
          <w:rFonts w:ascii="Times New Roman" w:eastAsia="Times New Roman" w:hAnsi="Times New Roman" w:cs="Times New Roman"/>
          <w:sz w:val="28"/>
          <w:szCs w:val="28"/>
        </w:rPr>
      </w:pPr>
    </w:p>
    <w:p w:rsidR="009B7D36" w:rsidRPr="00E36A72" w:rsidRDefault="00FF4C63" w:rsidP="00962801">
      <w:pPr>
        <w:pStyle w:val="Body"/>
        <w:spacing w:after="120"/>
        <w:rPr>
          <w:rFonts w:asciiTheme="majorHAnsi" w:eastAsia="Times New Roman" w:hAnsiTheme="majorHAnsi" w:cs="Times New Roman"/>
          <w:sz w:val="28"/>
          <w:szCs w:val="28"/>
        </w:rPr>
      </w:pPr>
      <w:r w:rsidRPr="00E36A72">
        <w:rPr>
          <w:rFonts w:asciiTheme="majorHAnsi" w:hAnsiTheme="majorHAnsi"/>
          <w:b/>
          <w:bCs/>
          <w:sz w:val="28"/>
          <w:szCs w:val="28"/>
        </w:rPr>
        <w:t xml:space="preserve">First Nations – </w:t>
      </w:r>
      <w:r w:rsidRPr="00E36A72">
        <w:rPr>
          <w:rFonts w:asciiTheme="majorHAnsi" w:hAnsiTheme="majorHAnsi"/>
          <w:b/>
          <w:bCs/>
          <w:sz w:val="28"/>
          <w:szCs w:val="28"/>
          <w:lang w:val="sv-SE"/>
        </w:rPr>
        <w:t xml:space="preserve">Scroll 16 </w:t>
      </w:r>
      <w:r w:rsidR="00BF1BD1" w:rsidRPr="00E36A72">
        <w:rPr>
          <w:rFonts w:asciiTheme="majorHAnsi" w:hAnsiTheme="majorHAnsi"/>
          <w:sz w:val="28"/>
          <w:szCs w:val="28"/>
        </w:rPr>
        <w:t>–</w:t>
      </w:r>
      <w:r w:rsidRPr="00E36A72">
        <w:rPr>
          <w:rFonts w:asciiTheme="majorHAnsi" w:hAnsiTheme="majorHAnsi"/>
          <w:sz w:val="28"/>
          <w:szCs w:val="28"/>
        </w:rPr>
        <w:t xml:space="preserve"> The idea was that Indigenous people had to become more like the Europeans.  We had to give up our status rights and become like other Canadians.  We had to farm like them, go to residential schools where we were separated from our families for ten years and pray in the same churches, even though we </w:t>
      </w:r>
      <w:r w:rsidR="009B7D36" w:rsidRPr="00E36A72">
        <w:rPr>
          <w:rFonts w:asciiTheme="majorHAnsi" w:hAnsiTheme="majorHAnsi"/>
          <w:sz w:val="28"/>
          <w:szCs w:val="28"/>
        </w:rPr>
        <w:t>weren’t</w:t>
      </w:r>
      <w:r w:rsidR="001F5306" w:rsidRPr="00E36A72">
        <w:rPr>
          <w:rFonts w:asciiTheme="majorHAnsi" w:hAnsiTheme="majorHAnsi"/>
          <w:sz w:val="28"/>
          <w:szCs w:val="28"/>
          <w:lang w:val="en-CA"/>
        </w:rPr>
        <w:t xml:space="preserve"> </w:t>
      </w:r>
      <w:r w:rsidRPr="00E36A72">
        <w:rPr>
          <w:rFonts w:asciiTheme="majorHAnsi" w:hAnsiTheme="majorHAnsi"/>
          <w:sz w:val="28"/>
          <w:szCs w:val="28"/>
        </w:rPr>
        <w:t xml:space="preserve">and </w:t>
      </w:r>
      <w:r w:rsidR="009B7D36" w:rsidRPr="00E36A72">
        <w:rPr>
          <w:rFonts w:asciiTheme="majorHAnsi" w:hAnsiTheme="majorHAnsi"/>
          <w:sz w:val="28"/>
          <w:szCs w:val="28"/>
        </w:rPr>
        <w:t>aren’t</w:t>
      </w:r>
      <w:r w:rsidR="001F5306" w:rsidRPr="00E36A72">
        <w:rPr>
          <w:rFonts w:asciiTheme="majorHAnsi" w:hAnsiTheme="majorHAnsi"/>
          <w:sz w:val="28"/>
          <w:szCs w:val="28"/>
          <w:lang w:val="en-CA"/>
        </w:rPr>
        <w:t xml:space="preserve"> </w:t>
      </w:r>
      <w:r w:rsidRPr="00E36A72">
        <w:rPr>
          <w:rFonts w:asciiTheme="majorHAnsi" w:hAnsiTheme="majorHAnsi"/>
          <w:sz w:val="28"/>
          <w:szCs w:val="28"/>
        </w:rPr>
        <w:t>Europeans.</w:t>
      </w:r>
      <w:bookmarkEnd w:id="0"/>
    </w:p>
    <w:p w:rsidR="005E3009" w:rsidRPr="00D9758B" w:rsidRDefault="005E3009" w:rsidP="00FF4C63">
      <w:pPr>
        <w:rPr>
          <w:rFonts w:asciiTheme="majorHAnsi" w:hAnsiTheme="majorHAnsi"/>
          <w:sz w:val="24"/>
          <w:szCs w:val="24"/>
        </w:rPr>
      </w:pPr>
    </w:p>
    <w:sectPr w:rsidR="005E3009" w:rsidRPr="00D9758B" w:rsidSect="004727F3">
      <w:headerReference w:type="default" r:id="rId7"/>
      <w:footerReference w:type="default" r:id="rId8"/>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837" w:rsidRDefault="009F1837" w:rsidP="005A3381">
      <w:pPr>
        <w:spacing w:after="0" w:line="240" w:lineRule="auto"/>
      </w:pPr>
      <w:r>
        <w:separator/>
      </w:r>
    </w:p>
  </w:endnote>
  <w:endnote w:type="continuationSeparator" w:id="0">
    <w:p w:rsidR="009F1837" w:rsidRDefault="009F1837"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306" w:rsidRPr="00FF4C63" w:rsidRDefault="001F5306" w:rsidP="00FF4C63">
    <w:pPr>
      <w:pStyle w:val="Footer"/>
      <w:pBdr>
        <w:top w:val="thinThickSmallGap" w:sz="24" w:space="1" w:color="622423"/>
      </w:pBdr>
      <w:tabs>
        <w:tab w:val="clear" w:pos="4680"/>
      </w:tabs>
      <w:rPr>
        <w:rFonts w:ascii="Cambria" w:hAnsi="Cambria"/>
      </w:rPr>
    </w:pPr>
    <w:r w:rsidRPr="00FF4C63">
      <w:rPr>
        <w:rFonts w:ascii="Cambria" w:hAnsi="Cambria"/>
      </w:rPr>
      <w:t xml:space="preserve">Labour History Project: A partnership of the Labour Heritage Centre and the BCTF </w:t>
    </w:r>
    <w:r>
      <w:rPr>
        <w:rFonts w:asciiTheme="majorHAnsi" w:hAnsiTheme="majorHAnsi"/>
      </w:rPr>
      <w:tab/>
    </w:r>
    <w:r w:rsidRPr="00FF4C63">
      <w:rPr>
        <w:rFonts w:ascii="Cambria" w:hAnsi="Cambria"/>
      </w:rPr>
      <w:t xml:space="preserve">Page </w:t>
    </w:r>
    <w:r w:rsidR="00BA6768" w:rsidRPr="00BA6768">
      <w:fldChar w:fldCharType="begin"/>
    </w:r>
    <w:r>
      <w:instrText xml:space="preserve"> PAGE   \* MERGEFORMAT </w:instrText>
    </w:r>
    <w:r w:rsidR="00BA6768" w:rsidRPr="00BA6768">
      <w:fldChar w:fldCharType="separate"/>
    </w:r>
    <w:r w:rsidR="00032634" w:rsidRPr="00032634">
      <w:rPr>
        <w:rFonts w:ascii="Cambria" w:hAnsi="Cambria"/>
        <w:noProof/>
      </w:rPr>
      <w:t>1</w:t>
    </w:r>
    <w:r w:rsidR="00BA6768" w:rsidRPr="00FF4C63">
      <w:rPr>
        <w:rFonts w:ascii="Cambria" w:hAnsi="Cambria"/>
        <w:noProof/>
      </w:rPr>
      <w:fldChar w:fldCharType="end"/>
    </w:r>
  </w:p>
  <w:p w:rsidR="001F5306" w:rsidRDefault="001F53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837" w:rsidRDefault="009F1837" w:rsidP="005A3381">
      <w:pPr>
        <w:spacing w:after="0" w:line="240" w:lineRule="auto"/>
      </w:pPr>
      <w:r>
        <w:separator/>
      </w:r>
    </w:p>
  </w:footnote>
  <w:footnote w:type="continuationSeparator" w:id="0">
    <w:p w:rsidR="009F1837" w:rsidRDefault="009F1837"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306" w:rsidRPr="00FF4C63" w:rsidRDefault="001F5306" w:rsidP="00FF4C63">
    <w:pPr>
      <w:pStyle w:val="Header"/>
      <w:pBdr>
        <w:bottom w:val="thickThinSmallGap" w:sz="24" w:space="1" w:color="622423"/>
      </w:pBdr>
      <w:jc w:val="center"/>
      <w:rPr>
        <w:rFonts w:ascii="Cambria" w:eastAsia="ＭＳ ゴシック" w:hAnsi="Cambria"/>
        <w:sz w:val="32"/>
        <w:szCs w:val="32"/>
      </w:rPr>
    </w:pPr>
    <w:r w:rsidRPr="00FF4C63">
      <w:rPr>
        <w:rFonts w:ascii="Cambria" w:eastAsia="ＭＳ ゴシック" w:hAnsi="Cambria"/>
        <w:sz w:val="32"/>
        <w:szCs w:val="32"/>
      </w:rPr>
      <w:t>Working People: A History of Labour in BC</w:t>
    </w:r>
  </w:p>
  <w:p w:rsidR="001F5306" w:rsidRDefault="001F53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31FE4"/>
    <w:multiLevelType w:val="multilevel"/>
    <w:tmpl w:val="2B1E726C"/>
    <w:styleLink w:val="List0"/>
    <w:lvl w:ilvl="0">
      <w:start w:val="1"/>
      <w:numFmt w:val="bullet"/>
      <w:lvlText w:val="•"/>
      <w:lvlJc w:val="left"/>
      <w:pPr>
        <w:tabs>
          <w:tab w:val="num" w:pos="1515"/>
        </w:tabs>
        <w:ind w:left="1515" w:hanging="330"/>
      </w:pPr>
      <w:rPr>
        <w:rFonts w:ascii="Times New Roman" w:eastAsia="Times New Roman" w:hAnsi="Times New Roman" w:cs="Times New Roman"/>
        <w:position w:val="0"/>
        <w:sz w:val="28"/>
        <w:szCs w:val="28"/>
      </w:rPr>
    </w:lvl>
    <w:lvl w:ilvl="1">
      <w:start w:val="1"/>
      <w:numFmt w:val="bullet"/>
      <w:lvlText w:val="o"/>
      <w:lvlJc w:val="left"/>
      <w:pPr>
        <w:tabs>
          <w:tab w:val="num" w:pos="2320"/>
        </w:tabs>
        <w:ind w:left="2320" w:hanging="420"/>
      </w:pPr>
      <w:rPr>
        <w:rFonts w:ascii="Times New Roman" w:eastAsia="Times New Roman" w:hAnsi="Times New Roman" w:cs="Times New Roman"/>
        <w:position w:val="0"/>
        <w:sz w:val="28"/>
        <w:szCs w:val="28"/>
      </w:rPr>
    </w:lvl>
    <w:lvl w:ilvl="2">
      <w:start w:val="1"/>
      <w:numFmt w:val="bullet"/>
      <w:lvlText w:val="▪"/>
      <w:lvlJc w:val="left"/>
      <w:pPr>
        <w:tabs>
          <w:tab w:val="num" w:pos="3040"/>
        </w:tabs>
        <w:ind w:left="3040" w:hanging="420"/>
      </w:pPr>
      <w:rPr>
        <w:rFonts w:ascii="Times New Roman" w:eastAsia="Times New Roman" w:hAnsi="Times New Roman" w:cs="Times New Roman"/>
        <w:position w:val="0"/>
        <w:sz w:val="28"/>
        <w:szCs w:val="28"/>
      </w:rPr>
    </w:lvl>
    <w:lvl w:ilvl="3">
      <w:start w:val="1"/>
      <w:numFmt w:val="bullet"/>
      <w:lvlText w:val="•"/>
      <w:lvlJc w:val="left"/>
      <w:pPr>
        <w:tabs>
          <w:tab w:val="num" w:pos="3760"/>
        </w:tabs>
        <w:ind w:left="3760" w:hanging="420"/>
      </w:pPr>
      <w:rPr>
        <w:rFonts w:ascii="Times New Roman" w:eastAsia="Times New Roman" w:hAnsi="Times New Roman" w:cs="Times New Roman"/>
        <w:position w:val="0"/>
        <w:sz w:val="28"/>
        <w:szCs w:val="28"/>
      </w:rPr>
    </w:lvl>
    <w:lvl w:ilvl="4">
      <w:start w:val="1"/>
      <w:numFmt w:val="bullet"/>
      <w:lvlText w:val="o"/>
      <w:lvlJc w:val="left"/>
      <w:pPr>
        <w:tabs>
          <w:tab w:val="num" w:pos="4480"/>
        </w:tabs>
        <w:ind w:left="4480" w:hanging="420"/>
      </w:pPr>
      <w:rPr>
        <w:rFonts w:ascii="Times New Roman" w:eastAsia="Times New Roman" w:hAnsi="Times New Roman" w:cs="Times New Roman"/>
        <w:position w:val="0"/>
        <w:sz w:val="28"/>
        <w:szCs w:val="28"/>
      </w:rPr>
    </w:lvl>
    <w:lvl w:ilvl="5">
      <w:start w:val="1"/>
      <w:numFmt w:val="bullet"/>
      <w:lvlText w:val="▪"/>
      <w:lvlJc w:val="left"/>
      <w:pPr>
        <w:tabs>
          <w:tab w:val="num" w:pos="5200"/>
        </w:tabs>
        <w:ind w:left="5200" w:hanging="420"/>
      </w:pPr>
      <w:rPr>
        <w:rFonts w:ascii="Times New Roman" w:eastAsia="Times New Roman" w:hAnsi="Times New Roman" w:cs="Times New Roman"/>
        <w:position w:val="0"/>
        <w:sz w:val="28"/>
        <w:szCs w:val="28"/>
      </w:rPr>
    </w:lvl>
    <w:lvl w:ilvl="6">
      <w:start w:val="1"/>
      <w:numFmt w:val="bullet"/>
      <w:lvlText w:val="•"/>
      <w:lvlJc w:val="left"/>
      <w:pPr>
        <w:tabs>
          <w:tab w:val="num" w:pos="5920"/>
        </w:tabs>
        <w:ind w:left="5920" w:hanging="420"/>
      </w:pPr>
      <w:rPr>
        <w:rFonts w:ascii="Times New Roman" w:eastAsia="Times New Roman" w:hAnsi="Times New Roman" w:cs="Times New Roman"/>
        <w:position w:val="0"/>
        <w:sz w:val="28"/>
        <w:szCs w:val="28"/>
      </w:rPr>
    </w:lvl>
    <w:lvl w:ilvl="7">
      <w:start w:val="1"/>
      <w:numFmt w:val="bullet"/>
      <w:lvlText w:val="o"/>
      <w:lvlJc w:val="left"/>
      <w:pPr>
        <w:tabs>
          <w:tab w:val="num" w:pos="6640"/>
        </w:tabs>
        <w:ind w:left="6640" w:hanging="420"/>
      </w:pPr>
      <w:rPr>
        <w:rFonts w:ascii="Times New Roman" w:eastAsia="Times New Roman" w:hAnsi="Times New Roman" w:cs="Times New Roman"/>
        <w:position w:val="0"/>
        <w:sz w:val="28"/>
        <w:szCs w:val="28"/>
      </w:rPr>
    </w:lvl>
    <w:lvl w:ilvl="8">
      <w:start w:val="1"/>
      <w:numFmt w:val="bullet"/>
      <w:lvlText w:val="▪"/>
      <w:lvlJc w:val="left"/>
      <w:pPr>
        <w:tabs>
          <w:tab w:val="num" w:pos="7360"/>
        </w:tabs>
        <w:ind w:left="7360" w:hanging="420"/>
      </w:pPr>
      <w:rPr>
        <w:rFonts w:ascii="Times New Roman" w:eastAsia="Times New Roman" w:hAnsi="Times New Roman" w:cs="Times New Roman"/>
        <w:position w:val="0"/>
        <w:sz w:val="28"/>
        <w:szCs w:val="28"/>
      </w:r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164B6"/>
    <w:rsid w:val="00032634"/>
    <w:rsid w:val="0006543A"/>
    <w:rsid w:val="00123122"/>
    <w:rsid w:val="001F5306"/>
    <w:rsid w:val="00247254"/>
    <w:rsid w:val="00332CC6"/>
    <w:rsid w:val="0034199A"/>
    <w:rsid w:val="003F388F"/>
    <w:rsid w:val="00422F59"/>
    <w:rsid w:val="004727F3"/>
    <w:rsid w:val="005A3381"/>
    <w:rsid w:val="005E3009"/>
    <w:rsid w:val="00687A46"/>
    <w:rsid w:val="006F52DA"/>
    <w:rsid w:val="007421DE"/>
    <w:rsid w:val="007E7322"/>
    <w:rsid w:val="00850AD2"/>
    <w:rsid w:val="0086484F"/>
    <w:rsid w:val="00962801"/>
    <w:rsid w:val="009B7D36"/>
    <w:rsid w:val="009F1837"/>
    <w:rsid w:val="00A069E9"/>
    <w:rsid w:val="00B76EBF"/>
    <w:rsid w:val="00BA6768"/>
    <w:rsid w:val="00BB4AB1"/>
    <w:rsid w:val="00BF1BD1"/>
    <w:rsid w:val="00C91F11"/>
    <w:rsid w:val="00D0601B"/>
    <w:rsid w:val="00D9758B"/>
    <w:rsid w:val="00DB5E1D"/>
    <w:rsid w:val="00E36A72"/>
    <w:rsid w:val="00E86B2F"/>
    <w:rsid w:val="00F8295D"/>
    <w:rsid w:val="00FE59AC"/>
    <w:rsid w:val="00FF4C6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A3381"/>
    <w:rPr>
      <w:rFonts w:ascii="Tahoma" w:hAnsi="Tahoma" w:cs="Tahoma"/>
      <w:sz w:val="16"/>
      <w:szCs w:val="16"/>
    </w:rPr>
  </w:style>
  <w:style w:type="paragraph" w:customStyle="1" w:styleId="normal0">
    <w:name w:val="normal"/>
    <w:rsid w:val="0086484F"/>
    <w:pPr>
      <w:widowControl w:val="0"/>
      <w:spacing w:after="200" w:line="276" w:lineRule="auto"/>
    </w:pPr>
    <w:rPr>
      <w:rFonts w:cs="Calibri"/>
      <w:color w:val="000000"/>
      <w:sz w:val="22"/>
      <w:szCs w:val="22"/>
      <w:lang w:val="en-CA" w:eastAsia="en-CA"/>
    </w:rPr>
  </w:style>
  <w:style w:type="paragraph" w:customStyle="1" w:styleId="Body">
    <w:name w:val="Body"/>
    <w:rsid w:val="00FF4C63"/>
    <w:pPr>
      <w:pBdr>
        <w:top w:val="nil"/>
        <w:left w:val="nil"/>
        <w:bottom w:val="nil"/>
        <w:right w:val="nil"/>
        <w:between w:val="nil"/>
        <w:bar w:val="nil"/>
      </w:pBdr>
      <w:spacing w:after="200" w:line="276" w:lineRule="auto"/>
    </w:pPr>
    <w:rPr>
      <w:rFonts w:cs="Calibri"/>
      <w:color w:val="000000"/>
      <w:sz w:val="22"/>
      <w:szCs w:val="22"/>
      <w:u w:color="000000"/>
      <w:bdr w:val="nil"/>
    </w:rPr>
  </w:style>
  <w:style w:type="numbering" w:customStyle="1" w:styleId="List0">
    <w:name w:val="List 0"/>
    <w:basedOn w:val="NoList"/>
    <w:rsid w:val="00FF4C63"/>
    <w:pPr>
      <w:numPr>
        <w:numId w:val="3"/>
      </w:numPr>
    </w:pPr>
  </w:style>
  <w:style w:type="character" w:customStyle="1" w:styleId="Hyperlink0">
    <w:name w:val="Hyperlink.0"/>
    <w:rsid w:val="00FF4C63"/>
  </w:style>
  <w:style w:type="paragraph" w:styleId="NormalWeb">
    <w:name w:val="Normal (Web)"/>
    <w:rsid w:val="00FF4C63"/>
    <w:pPr>
      <w:pBdr>
        <w:top w:val="nil"/>
        <w:left w:val="nil"/>
        <w:bottom w:val="nil"/>
        <w:right w:val="nil"/>
        <w:between w:val="nil"/>
        <w:bar w:val="nil"/>
      </w:pBdr>
      <w:spacing w:after="100"/>
    </w:pPr>
    <w:rPr>
      <w:rFonts w:ascii="Times New Roman" w:eastAsia="Times New Roman" w:hAnsi="Times New Roman"/>
      <w:color w:val="000000"/>
      <w:sz w:val="24"/>
      <w:szCs w:val="24"/>
      <w:u w:color="000000"/>
      <w:bdr w:val="nil"/>
    </w:rPr>
  </w:style>
  <w:style w:type="character" w:styleId="Hyperlink">
    <w:name w:val="Hyperlink"/>
    <w:uiPriority w:val="99"/>
    <w:semiHidden/>
    <w:unhideWhenUsed/>
    <w:rsid w:val="00FF4C6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0"/>
    <w:pPr>
      <w:numPr>
        <w:numId w:val="3"/>
      </w:numPr>
    </w:pPr>
  </w:style>
</w:styles>
</file>

<file path=word/webSettings.xml><?xml version="1.0" encoding="utf-8"?>
<w:webSettings xmlns:r="http://schemas.openxmlformats.org/officeDocument/2006/relationships" xmlns:w="http://schemas.openxmlformats.org/wordprocessingml/2006/main">
  <w:divs>
    <w:div w:id="84963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2014-10-20T23:55:00Z</cp:lastPrinted>
  <dcterms:created xsi:type="dcterms:W3CDTF">2014-10-21T00:54:00Z</dcterms:created>
  <dcterms:modified xsi:type="dcterms:W3CDTF">2014-10-21T00:54:00Z</dcterms:modified>
</cp:coreProperties>
</file>