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ackground w:color="FFFFFF"/>
  <w:body>
    <w:p w14:paraId="772FFFCC" w14:textId="77777777" w:rsidR="00FC0DAE" w:rsidRDefault="00FC0DAE"/>
    <w:p w14:paraId="0775317E" w14:textId="44A7E96F" w:rsidR="00B140EC" w:rsidRPr="00911955" w:rsidRDefault="00B140EC" w:rsidP="00B140EC">
      <w:pPr>
        <w:rPr>
          <w:rFonts w:asciiTheme="majorHAnsi" w:hAnsiTheme="majorHAnsi"/>
          <w:sz w:val="24"/>
          <w:szCs w:val="24"/>
        </w:rPr>
      </w:pPr>
      <w:r>
        <w:rPr>
          <w:noProof/>
        </w:rPr>
        <w:drawing>
          <wp:inline distT="0" distB="0" distL="0" distR="0" wp14:anchorId="59FD3143" wp14:editId="6157B779">
            <wp:extent cx="6476365" cy="2421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JusWorkers.jpg"/>
                    <pic:cNvPicPr/>
                  </pic:nvPicPr>
                  <pic:blipFill>
                    <a:blip r:embed="rId9">
                      <a:extLst>
                        <a:ext uri="{28A0092B-C50C-407E-A947-70E740481C1C}">
                          <a14:useLocalDpi xmlns:a14="http://schemas.microsoft.com/office/drawing/2010/main" val="0"/>
                        </a:ext>
                      </a:extLst>
                    </a:blip>
                    <a:stretch>
                      <a:fillRect/>
                    </a:stretch>
                  </pic:blipFill>
                  <pic:spPr>
                    <a:xfrm>
                      <a:off x="0" y="0"/>
                      <a:ext cx="6476365" cy="2421890"/>
                    </a:xfrm>
                    <a:prstGeom prst="rect">
                      <a:avLst/>
                    </a:prstGeom>
                  </pic:spPr>
                </pic:pic>
              </a:graphicData>
            </a:graphic>
          </wp:inline>
        </w:drawing>
      </w:r>
      <w:r w:rsidR="00911955">
        <w:rPr>
          <w:rFonts w:asciiTheme="majorHAnsi" w:hAnsiTheme="majorHAnsi"/>
          <w:b/>
          <w:sz w:val="24"/>
          <w:szCs w:val="24"/>
        </w:rPr>
        <w:t>Lesson</w:t>
      </w:r>
      <w:r w:rsidR="00D14742">
        <w:rPr>
          <w:rFonts w:asciiTheme="majorHAnsi" w:hAnsiTheme="majorHAnsi"/>
          <w:b/>
          <w:sz w:val="24"/>
          <w:szCs w:val="24"/>
        </w:rPr>
        <w:t xml:space="preserve"> </w:t>
      </w:r>
      <w:r w:rsidR="002B36FB" w:rsidRPr="003A39D6">
        <w:rPr>
          <w:rFonts w:asciiTheme="majorHAnsi" w:hAnsiTheme="majorHAnsi"/>
          <w:b/>
          <w:sz w:val="24"/>
          <w:szCs w:val="24"/>
        </w:rPr>
        <w:t>Summary:</w:t>
      </w:r>
      <w:r w:rsidR="002B36FB" w:rsidRPr="003A39D6">
        <w:rPr>
          <w:rFonts w:asciiTheme="majorHAnsi" w:hAnsiTheme="majorHAnsi"/>
          <w:sz w:val="24"/>
          <w:szCs w:val="24"/>
        </w:rPr>
        <w:t xml:space="preserve"> </w:t>
      </w:r>
      <w:r w:rsidR="008F144D">
        <w:rPr>
          <w:rFonts w:asciiTheme="majorHAnsi" w:hAnsiTheme="majorHAnsi"/>
          <w:sz w:val="24"/>
          <w:szCs w:val="24"/>
        </w:rPr>
        <w:t>Students are introduced to required terms connected to globalization, examine cases of the effects of economic globalization, and particularly trade liberalization.</w:t>
      </w:r>
      <w:r w:rsidR="00760038">
        <w:rPr>
          <w:rFonts w:asciiTheme="majorHAnsi" w:hAnsiTheme="majorHAnsi"/>
          <w:sz w:val="24"/>
          <w:szCs w:val="24"/>
        </w:rPr>
        <w:tab/>
      </w:r>
      <w:r w:rsidR="00760038">
        <w:rPr>
          <w:rFonts w:asciiTheme="majorHAnsi" w:hAnsiTheme="majorHAnsi"/>
          <w:sz w:val="24"/>
          <w:szCs w:val="24"/>
        </w:rPr>
        <w:tab/>
        <w:t xml:space="preserve">      </w:t>
      </w:r>
      <w:r w:rsidR="00911955">
        <w:rPr>
          <w:rFonts w:asciiTheme="majorHAnsi" w:hAnsiTheme="majorHAnsi"/>
          <w:sz w:val="24"/>
          <w:szCs w:val="24"/>
        </w:rPr>
        <w:t xml:space="preserve">            </w:t>
      </w:r>
      <w:r w:rsidR="00E51C08">
        <w:rPr>
          <w:rFonts w:asciiTheme="majorHAnsi" w:hAnsiTheme="majorHAnsi"/>
          <w:sz w:val="24"/>
          <w:szCs w:val="24"/>
        </w:rPr>
        <w:t xml:space="preserve"> </w:t>
      </w:r>
      <w:r w:rsidR="009F7725" w:rsidRPr="00E51C08">
        <w:rPr>
          <w:rFonts w:asciiTheme="majorHAnsi" w:hAnsiTheme="majorHAnsi"/>
          <w:b/>
          <w:sz w:val="24"/>
          <w:szCs w:val="24"/>
        </w:rPr>
        <w:t>Time:</w:t>
      </w:r>
      <w:r w:rsidR="009F7725">
        <w:rPr>
          <w:rFonts w:asciiTheme="minorHAnsi" w:hAnsiTheme="minorHAnsi"/>
          <w:sz w:val="24"/>
          <w:szCs w:val="24"/>
        </w:rPr>
        <w:t xml:space="preserve">  </w:t>
      </w:r>
      <w:r w:rsidR="008F144D">
        <w:rPr>
          <w:rFonts w:asciiTheme="minorHAnsi" w:hAnsiTheme="minorHAnsi"/>
          <w:sz w:val="24"/>
          <w:szCs w:val="24"/>
        </w:rPr>
        <w:t>3</w:t>
      </w:r>
      <w:r w:rsidR="00EE269B">
        <w:rPr>
          <w:rFonts w:asciiTheme="minorHAnsi" w:hAnsiTheme="minorHAnsi"/>
          <w:sz w:val="24"/>
          <w:szCs w:val="24"/>
        </w:rPr>
        <w:t xml:space="preserve"> classes</w:t>
      </w:r>
      <w:r w:rsidR="00760038">
        <w:tab/>
      </w:r>
      <w:r w:rsidR="00760038">
        <w:tab/>
      </w:r>
      <w:r w:rsidR="00760038">
        <w:tab/>
      </w:r>
      <w:r w:rsidR="00760038">
        <w:tab/>
      </w:r>
      <w:r w:rsidR="00760038">
        <w:tab/>
      </w:r>
      <w:r w:rsidR="00760038">
        <w:tab/>
      </w:r>
      <w:r w:rsidR="00760038">
        <w:tab/>
      </w:r>
      <w:r w:rsidR="00760038">
        <w:tab/>
      </w:r>
      <w:r w:rsidR="00760038">
        <w:tab/>
      </w:r>
      <w:r w:rsidR="00760038">
        <w:tab/>
        <w:t xml:space="preserve">               </w:t>
      </w:r>
      <w:r w:rsidRPr="003A39D6">
        <w:rPr>
          <w:rFonts w:asciiTheme="majorHAnsi" w:hAnsiTheme="majorHAnsi"/>
          <w:b/>
          <w:sz w:val="24"/>
          <w:szCs w:val="24"/>
        </w:rPr>
        <w:t>Essential Question:</w:t>
      </w:r>
      <w:r w:rsidRPr="003A39D6">
        <w:rPr>
          <w:rFonts w:asciiTheme="majorHAnsi" w:hAnsiTheme="majorHAnsi"/>
          <w:sz w:val="24"/>
        </w:rPr>
        <w:t xml:space="preserve"> </w:t>
      </w:r>
      <w:r>
        <w:rPr>
          <w:rFonts w:asciiTheme="majorHAnsi" w:hAnsiTheme="majorHAnsi"/>
          <w:sz w:val="24"/>
          <w:szCs w:val="24"/>
        </w:rPr>
        <w:t>What is economic globalization?  How has economic globalization impacted Canada?</w:t>
      </w:r>
    </w:p>
    <w:p w14:paraId="35F87655" w14:textId="77777777" w:rsidR="00FC0DAE" w:rsidRDefault="00C63E18" w:rsidP="003A39D6">
      <w:pPr>
        <w:spacing w:after="0" w:line="100" w:lineRule="atLeast"/>
        <w:rPr>
          <w:rFonts w:asciiTheme="majorHAnsi" w:hAnsiTheme="majorHAnsi"/>
        </w:rPr>
      </w:pPr>
      <w:r>
        <w:rPr>
          <w:rFonts w:asciiTheme="majorHAnsi" w:hAnsiTheme="majorHAnsi"/>
          <w:noProof/>
        </w:rPr>
        <w:pict w14:anchorId="7D267884">
          <v:rect id="Rectangle 7" o:spid="_x0000_s1029" style="position:absolute;margin-left:.05pt;margin-top:1.15pt;width:502.85pt;height:17.95pt;z-index:251652608;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d8d8d8 [2732]" strokecolor="#7f7f7f [1612]">
            <v:fill opacity="37356f" color2="#e4ecf5 [500]" rotate="t"/>
            <v:shadow on="t" opacity="24903f" origin=",.5" offset="0,20000emu"/>
            <v:textbox inset="0,0,0,0">
              <w:txbxContent>
                <w:p w14:paraId="3225D0E9" w14:textId="77777777" w:rsidR="009E38DF" w:rsidRPr="003A39D6" w:rsidRDefault="00EE269B" w:rsidP="00FC0DAE">
                  <w:pPr>
                    <w:jc w:val="center"/>
                    <w:rPr>
                      <w:rFonts w:asciiTheme="majorHAnsi" w:hAnsiTheme="majorHAnsi"/>
                      <w:b/>
                      <w:sz w:val="24"/>
                      <w:szCs w:val="24"/>
                    </w:rPr>
                  </w:pPr>
                  <w:r>
                    <w:rPr>
                      <w:rFonts w:asciiTheme="majorHAnsi" w:hAnsiTheme="majorHAnsi"/>
                      <w:b/>
                      <w:sz w:val="24"/>
                      <w:szCs w:val="24"/>
                    </w:rPr>
                    <w:t>Lesson Activities</w:t>
                  </w:r>
                </w:p>
              </w:txbxContent>
            </v:textbox>
          </v:rect>
        </w:pict>
      </w:r>
    </w:p>
    <w:p w14:paraId="17E06044" w14:textId="77777777" w:rsidR="006D0638" w:rsidRDefault="006D0638" w:rsidP="003A39D6">
      <w:pPr>
        <w:spacing w:after="0" w:line="100" w:lineRule="atLeast"/>
        <w:rPr>
          <w:rFonts w:asciiTheme="majorHAnsi" w:hAnsiTheme="majorHAnsi"/>
        </w:rPr>
      </w:pPr>
    </w:p>
    <w:p w14:paraId="15D9CBD3" w14:textId="77777777" w:rsidR="00935BA9" w:rsidRPr="00E51C08" w:rsidRDefault="00935BA9" w:rsidP="00935BA9">
      <w:pPr>
        <w:rPr>
          <w:rFonts w:asciiTheme="majorHAnsi" w:hAnsiTheme="majorHAnsi"/>
          <w:sz w:val="24"/>
          <w:szCs w:val="24"/>
        </w:rPr>
      </w:pPr>
      <w:r w:rsidRPr="00E51C08">
        <w:rPr>
          <w:rFonts w:asciiTheme="majorHAnsi" w:hAnsiTheme="majorHAnsi"/>
          <w:b/>
          <w:bCs/>
          <w:sz w:val="24"/>
          <w:szCs w:val="24"/>
        </w:rPr>
        <w:t>Day 1</w:t>
      </w:r>
    </w:p>
    <w:p w14:paraId="5F6D1D31" w14:textId="77777777" w:rsidR="00935BA9" w:rsidRPr="00935BA9" w:rsidRDefault="00935BA9" w:rsidP="00935BA9">
      <w:pPr>
        <w:rPr>
          <w:rFonts w:asciiTheme="minorHAnsi" w:hAnsiTheme="minorHAnsi"/>
          <w:sz w:val="24"/>
          <w:szCs w:val="24"/>
        </w:rPr>
      </w:pPr>
      <w:r w:rsidRPr="00935BA9">
        <w:rPr>
          <w:rFonts w:asciiTheme="minorHAnsi" w:hAnsiTheme="minorHAnsi"/>
          <w:sz w:val="24"/>
          <w:szCs w:val="24"/>
        </w:rPr>
        <w:t xml:space="preserve">1. Distribute </w:t>
      </w:r>
      <w:r w:rsidRPr="00935BA9">
        <w:rPr>
          <w:rFonts w:asciiTheme="minorHAnsi" w:hAnsiTheme="minorHAnsi"/>
          <w:b/>
          <w:bCs/>
          <w:sz w:val="24"/>
          <w:szCs w:val="24"/>
        </w:rPr>
        <w:t>Handout 11a: Would You Believe</w:t>
      </w:r>
      <w:r w:rsidRPr="00935BA9">
        <w:rPr>
          <w:rFonts w:asciiTheme="minorHAnsi" w:hAnsiTheme="minorHAnsi"/>
          <w:sz w:val="24"/>
          <w:szCs w:val="24"/>
        </w:rPr>
        <w:t>? This handout has assorted facts about the global economy.  Students choose which facts are strangest/most interesting to them and discuss as a class.</w:t>
      </w:r>
    </w:p>
    <w:p w14:paraId="7805BBD6" w14:textId="77777777" w:rsidR="00935BA9" w:rsidRDefault="00935BA9" w:rsidP="00935BA9">
      <w:r w:rsidRPr="00935BA9">
        <w:rPr>
          <w:rFonts w:asciiTheme="minorHAnsi" w:hAnsiTheme="minorHAnsi"/>
          <w:sz w:val="24"/>
          <w:szCs w:val="24"/>
        </w:rPr>
        <w:t xml:space="preserve">2. Brainstorm </w:t>
      </w:r>
      <w:r w:rsidRPr="00935BA9">
        <w:rPr>
          <w:rFonts w:asciiTheme="minorHAnsi" w:hAnsiTheme="minorHAnsi"/>
          <w:b/>
          <w:bCs/>
          <w:sz w:val="24"/>
          <w:szCs w:val="24"/>
        </w:rPr>
        <w:t>globalization</w:t>
      </w:r>
      <w:r w:rsidRPr="00935BA9">
        <w:rPr>
          <w:rFonts w:asciiTheme="minorHAnsi" w:hAnsiTheme="minorHAnsi"/>
          <w:sz w:val="24"/>
          <w:szCs w:val="24"/>
        </w:rPr>
        <w:t xml:space="preserve"> by putting the term on the board and recording all the comments/terms made by students in relation to the term.  After reviewing some of the terms, ask: is it positive or negative?  Discuss</w:t>
      </w:r>
      <w:r>
        <w:t>.</w:t>
      </w:r>
    </w:p>
    <w:p w14:paraId="0F03F52F" w14:textId="77777777" w:rsidR="00935BA9" w:rsidRPr="00935BA9" w:rsidRDefault="00935BA9" w:rsidP="00935BA9">
      <w:pPr>
        <w:rPr>
          <w:rFonts w:asciiTheme="minorHAnsi" w:hAnsiTheme="minorHAnsi"/>
          <w:sz w:val="24"/>
          <w:szCs w:val="24"/>
        </w:rPr>
      </w:pPr>
      <w:r w:rsidRPr="00935BA9">
        <w:rPr>
          <w:rFonts w:asciiTheme="minorHAnsi" w:hAnsiTheme="minorHAnsi"/>
          <w:sz w:val="24"/>
          <w:szCs w:val="24"/>
        </w:rPr>
        <w:t>3. Display an object not locally made and ask what had to happen for that item to be there in the classroom before them.  Students should consider materials it's made from, where it was made, who made it, what about costs, shipping to Canada, arriving in stores, sold to consumer, where it will end up after use, etc.   Who 'paid' so we could have it?  Who benefits?  Choose an object such as a sports ball, a banana, a jar of peanut butter.</w:t>
      </w:r>
    </w:p>
    <w:p w14:paraId="25E1CA0B" w14:textId="77777777" w:rsidR="00935BA9" w:rsidRPr="00935BA9" w:rsidRDefault="00935BA9" w:rsidP="00935BA9">
      <w:pPr>
        <w:rPr>
          <w:rFonts w:asciiTheme="minorHAnsi" w:hAnsiTheme="minorHAnsi"/>
          <w:sz w:val="24"/>
          <w:szCs w:val="24"/>
        </w:rPr>
      </w:pPr>
      <w:r w:rsidRPr="00935BA9">
        <w:rPr>
          <w:rFonts w:asciiTheme="minorHAnsi" w:hAnsiTheme="minorHAnsi"/>
          <w:sz w:val="24"/>
          <w:szCs w:val="24"/>
        </w:rPr>
        <w:t xml:space="preserve">4. Next, distribute or place on overhead </w:t>
      </w:r>
      <w:r w:rsidRPr="00935BA9">
        <w:rPr>
          <w:rFonts w:asciiTheme="minorHAnsi" w:hAnsiTheme="minorHAnsi"/>
          <w:b/>
          <w:bCs/>
          <w:sz w:val="24"/>
          <w:szCs w:val="24"/>
        </w:rPr>
        <w:t>Handout 11b: Before Finishing Breakfast</w:t>
      </w:r>
      <w:r w:rsidRPr="00935BA9">
        <w:rPr>
          <w:rFonts w:asciiTheme="minorHAnsi" w:hAnsiTheme="minorHAnsi"/>
          <w:sz w:val="24"/>
          <w:szCs w:val="24"/>
        </w:rPr>
        <w:t xml:space="preserve">, Martin Luther King Jr's speech about the interconnectedness of the world’s people.  Have them answer the discuss questions, considering how we depend on others to produce the lifestyle we have become accustomed to. </w:t>
      </w:r>
    </w:p>
    <w:p w14:paraId="6210C3CA" w14:textId="18F6791C" w:rsidR="00935BA9" w:rsidRPr="00935BA9" w:rsidRDefault="00935BA9" w:rsidP="00935BA9">
      <w:pPr>
        <w:rPr>
          <w:rFonts w:asciiTheme="minorHAnsi" w:hAnsiTheme="minorHAnsi"/>
          <w:sz w:val="24"/>
          <w:szCs w:val="24"/>
        </w:rPr>
      </w:pPr>
      <w:r w:rsidRPr="00935BA9">
        <w:rPr>
          <w:rFonts w:asciiTheme="minorHAnsi" w:hAnsiTheme="minorHAnsi"/>
          <w:sz w:val="24"/>
          <w:szCs w:val="24"/>
        </w:rPr>
        <w:t xml:space="preserve">5. Globalization Terms.  Provide </w:t>
      </w:r>
      <w:r w:rsidRPr="00935BA9">
        <w:rPr>
          <w:rFonts w:asciiTheme="minorHAnsi" w:hAnsiTheme="minorHAnsi"/>
          <w:b/>
          <w:bCs/>
          <w:sz w:val="24"/>
          <w:szCs w:val="24"/>
        </w:rPr>
        <w:t>Handout 11c: Globalization Terms Matching</w:t>
      </w:r>
      <w:r w:rsidRPr="00935BA9">
        <w:rPr>
          <w:rFonts w:asciiTheme="minorHAnsi" w:hAnsiTheme="minorHAnsi"/>
          <w:sz w:val="24"/>
          <w:szCs w:val="24"/>
        </w:rPr>
        <w:t xml:space="preserve">. Students can work on </w:t>
      </w:r>
      <w:r w:rsidR="00911955">
        <w:rPr>
          <w:rFonts w:asciiTheme="minorHAnsi" w:hAnsiTheme="minorHAnsi"/>
          <w:sz w:val="24"/>
          <w:szCs w:val="24"/>
        </w:rPr>
        <w:t xml:space="preserve">this task together and </w:t>
      </w:r>
      <w:r w:rsidRPr="00935BA9">
        <w:rPr>
          <w:rFonts w:asciiTheme="minorHAnsi" w:hAnsiTheme="minorHAnsi"/>
          <w:sz w:val="24"/>
          <w:szCs w:val="24"/>
        </w:rPr>
        <w:t>go over as a class.</w:t>
      </w:r>
    </w:p>
    <w:p w14:paraId="3833F446" w14:textId="77777777" w:rsidR="00935BA9" w:rsidRPr="00935BA9" w:rsidRDefault="00935BA9" w:rsidP="00935BA9">
      <w:pPr>
        <w:rPr>
          <w:rFonts w:asciiTheme="minorHAnsi" w:hAnsiTheme="minorHAnsi"/>
          <w:sz w:val="24"/>
          <w:szCs w:val="24"/>
        </w:rPr>
      </w:pPr>
    </w:p>
    <w:p w14:paraId="3C2EFDBE" w14:textId="47C81E8D" w:rsidR="00935BA9" w:rsidRPr="00B140EC" w:rsidRDefault="00935BA9" w:rsidP="00935BA9">
      <w:pPr>
        <w:rPr>
          <w:rFonts w:asciiTheme="minorHAnsi" w:hAnsiTheme="minorHAnsi"/>
          <w:sz w:val="24"/>
          <w:szCs w:val="24"/>
        </w:rPr>
      </w:pPr>
      <w:r w:rsidRPr="00935BA9">
        <w:rPr>
          <w:rFonts w:asciiTheme="minorHAnsi" w:hAnsiTheme="minorHAnsi"/>
          <w:sz w:val="24"/>
          <w:szCs w:val="24"/>
        </w:rPr>
        <w:t>6. Op</w:t>
      </w:r>
      <w:r w:rsidR="00E51C08">
        <w:rPr>
          <w:rFonts w:asciiTheme="minorHAnsi" w:hAnsiTheme="minorHAnsi"/>
          <w:sz w:val="24"/>
          <w:szCs w:val="24"/>
        </w:rPr>
        <w:t xml:space="preserve">tion: end the class by showing </w:t>
      </w:r>
      <w:r w:rsidRPr="00935BA9">
        <w:rPr>
          <w:rFonts w:asciiTheme="minorHAnsi" w:hAnsiTheme="minorHAnsi"/>
          <w:sz w:val="24"/>
          <w:szCs w:val="24"/>
        </w:rPr>
        <w:t xml:space="preserve"> </w:t>
      </w:r>
      <w:hyperlink r:id="rId10" w:history="1">
        <w:r w:rsidRPr="00935BA9">
          <w:rPr>
            <w:rStyle w:val="Hyperlink"/>
            <w:rFonts w:asciiTheme="minorHAnsi" w:hAnsiTheme="minorHAnsi"/>
            <w:sz w:val="24"/>
            <w:szCs w:val="24"/>
          </w:rPr>
          <w:t>The Luckiest Nut In The World</w:t>
        </w:r>
      </w:hyperlink>
      <w:r w:rsidRPr="00935BA9">
        <w:rPr>
          <w:rFonts w:asciiTheme="minorHAnsi" w:hAnsiTheme="minorHAnsi"/>
          <w:b/>
          <w:bCs/>
          <w:sz w:val="24"/>
          <w:szCs w:val="24"/>
          <w:u w:val="single"/>
        </w:rPr>
        <w:t xml:space="preserve"> </w:t>
      </w:r>
      <w:r w:rsidRPr="00935BA9">
        <w:rPr>
          <w:rFonts w:asciiTheme="minorHAnsi" w:hAnsiTheme="minorHAnsi"/>
          <w:sz w:val="24"/>
          <w:szCs w:val="24"/>
        </w:rPr>
        <w:t xml:space="preserve">by Emily James, Fulcrum TV, © 2002   “The film follows an animated American peanut, who sings about the difficulties faced by nuts from developing countries.  Supported by a mixture of animation, music, </w:t>
      </w:r>
      <w:r w:rsidR="002F2019" w:rsidRPr="00935BA9">
        <w:rPr>
          <w:rFonts w:asciiTheme="minorHAnsi" w:hAnsiTheme="minorHAnsi"/>
          <w:sz w:val="24"/>
          <w:szCs w:val="24"/>
        </w:rPr>
        <w:t>and our</w:t>
      </w:r>
      <w:r w:rsidRPr="00935BA9">
        <w:rPr>
          <w:rFonts w:asciiTheme="minorHAnsi" w:hAnsiTheme="minorHAnsi"/>
          <w:sz w:val="24"/>
          <w:szCs w:val="24"/>
        </w:rPr>
        <w:t xml:space="preserve"> American peanut takes the viewer through the stories of the cashew, </w:t>
      </w:r>
      <w:r w:rsidR="002F2019" w:rsidRPr="00935BA9">
        <w:rPr>
          <w:rFonts w:asciiTheme="minorHAnsi" w:hAnsiTheme="minorHAnsi"/>
          <w:sz w:val="24"/>
          <w:szCs w:val="24"/>
        </w:rPr>
        <w:t>Brazil</w:t>
      </w:r>
      <w:r w:rsidRPr="00935BA9">
        <w:rPr>
          <w:rFonts w:asciiTheme="minorHAnsi" w:hAnsiTheme="minorHAnsi"/>
          <w:sz w:val="24"/>
          <w:szCs w:val="24"/>
        </w:rPr>
        <w:t xml:space="preserve"> and ground nuts — all of whom suffer as world trade is liberalized. But it is a different story in America — where the peanut is protected by tariffs and heavily subsidized, and worth over four billion dollars a year to the American economy. Certainly the luckiest nut in the world.  The film helps people to understand how the pressure to embrace “free market” economics, with </w:t>
      </w:r>
      <w:r w:rsidR="002F2019" w:rsidRPr="00935BA9">
        <w:rPr>
          <w:rFonts w:asciiTheme="minorHAnsi" w:hAnsiTheme="minorHAnsi"/>
          <w:sz w:val="24"/>
          <w:szCs w:val="24"/>
        </w:rPr>
        <w:t>its</w:t>
      </w:r>
      <w:r w:rsidRPr="00935BA9">
        <w:rPr>
          <w:rFonts w:asciiTheme="minorHAnsi" w:hAnsiTheme="minorHAnsi"/>
          <w:sz w:val="24"/>
          <w:szCs w:val="24"/>
        </w:rPr>
        <w:t xml:space="preserve"> promise of a wealthy, abundant market place has actually driven many countries further into poverty.  Winner of the Global Justice Award.”  Summary and film available at Global Issues:  </w:t>
      </w:r>
      <w:hyperlink r:id="rId11" w:anchor="Summary" w:history="1">
        <w:r w:rsidRPr="00935BA9">
          <w:rPr>
            <w:rStyle w:val="Hyperlink"/>
            <w:rFonts w:asciiTheme="minorHAnsi" w:hAnsiTheme="minorHAnsi"/>
            <w:sz w:val="24"/>
            <w:szCs w:val="24"/>
          </w:rPr>
          <w:t>http://www.globalissues.org/video/778/luckiest-nut-in-the-world#Summary</w:t>
        </w:r>
      </w:hyperlink>
    </w:p>
    <w:p w14:paraId="71C93378" w14:textId="77777777" w:rsidR="00935BA9" w:rsidRPr="00935BA9" w:rsidRDefault="00935BA9" w:rsidP="00935BA9">
      <w:pPr>
        <w:rPr>
          <w:rFonts w:asciiTheme="minorHAnsi" w:hAnsiTheme="minorHAnsi"/>
          <w:sz w:val="24"/>
          <w:szCs w:val="24"/>
        </w:rPr>
      </w:pPr>
      <w:r w:rsidRPr="00935BA9">
        <w:rPr>
          <w:rFonts w:asciiTheme="minorHAnsi" w:hAnsiTheme="minorHAnsi"/>
          <w:sz w:val="24"/>
          <w:szCs w:val="24"/>
        </w:rPr>
        <w:t xml:space="preserve">7. Distribute </w:t>
      </w:r>
      <w:r w:rsidRPr="00935BA9">
        <w:rPr>
          <w:rFonts w:asciiTheme="minorHAnsi" w:hAnsiTheme="minorHAnsi"/>
          <w:b/>
          <w:bCs/>
          <w:sz w:val="24"/>
          <w:szCs w:val="24"/>
        </w:rPr>
        <w:t>Handout 11d Globalization: Myths and Realities</w:t>
      </w:r>
      <w:r w:rsidRPr="00935BA9">
        <w:rPr>
          <w:rFonts w:asciiTheme="minorHAnsi" w:hAnsiTheme="minorHAnsi"/>
          <w:sz w:val="24"/>
          <w:szCs w:val="24"/>
        </w:rPr>
        <w:t>.  Have students read and discuss as a class.  For homework, students could be directed to read a pro-globalization article such as “Lessons from the past: an economic history of the gains from trade</w:t>
      </w:r>
      <w:r w:rsidR="002F2019" w:rsidRPr="00935BA9">
        <w:rPr>
          <w:rFonts w:asciiTheme="minorHAnsi" w:hAnsiTheme="minorHAnsi"/>
          <w:sz w:val="24"/>
          <w:szCs w:val="24"/>
        </w:rPr>
        <w:t>” from</w:t>
      </w:r>
      <w:r w:rsidRPr="00935BA9">
        <w:rPr>
          <w:rFonts w:asciiTheme="minorHAnsi" w:hAnsiTheme="minorHAnsi"/>
          <w:sz w:val="24"/>
          <w:szCs w:val="24"/>
        </w:rPr>
        <w:t xml:space="preserve"> the Fraser Institute at</w:t>
      </w:r>
    </w:p>
    <w:p w14:paraId="52C39F4C" w14:textId="77777777" w:rsidR="00E51C08" w:rsidRDefault="00C63E18" w:rsidP="00935BA9">
      <w:hyperlink r:id="rId12" w:history="1">
        <w:r w:rsidR="00935BA9" w:rsidRPr="00935BA9">
          <w:rPr>
            <w:rStyle w:val="Hyperlink"/>
            <w:rFonts w:asciiTheme="minorHAnsi" w:hAnsiTheme="minorHAnsi"/>
            <w:sz w:val="24"/>
            <w:szCs w:val="24"/>
          </w:rPr>
          <w:t>http://www.fraserinstitute.org/uploadedFiles/fraser-ca/Content/research-news/research/articles/lessons-from-the-past-economic-history-CSR-winter2011.pdf</w:t>
        </w:r>
      </w:hyperlink>
      <w:r w:rsidR="00935BA9">
        <w:cr/>
      </w:r>
    </w:p>
    <w:p w14:paraId="7A1B62C9" w14:textId="35C31461" w:rsidR="00935BA9" w:rsidRPr="00E51C08" w:rsidRDefault="00935BA9" w:rsidP="00935BA9">
      <w:r w:rsidRPr="00E51C08">
        <w:rPr>
          <w:rFonts w:asciiTheme="majorHAnsi" w:hAnsiTheme="majorHAnsi"/>
          <w:b/>
          <w:bCs/>
          <w:sz w:val="24"/>
          <w:szCs w:val="24"/>
        </w:rPr>
        <w:t>Day 2</w:t>
      </w:r>
    </w:p>
    <w:p w14:paraId="5CF4C85D" w14:textId="69B93151" w:rsidR="00935BA9" w:rsidRPr="00935BA9" w:rsidRDefault="00935BA9" w:rsidP="00935BA9">
      <w:pPr>
        <w:rPr>
          <w:rFonts w:asciiTheme="minorHAnsi" w:hAnsiTheme="minorHAnsi"/>
          <w:sz w:val="24"/>
          <w:szCs w:val="24"/>
        </w:rPr>
      </w:pPr>
      <w:r w:rsidRPr="00935BA9">
        <w:rPr>
          <w:rFonts w:asciiTheme="minorHAnsi" w:hAnsiTheme="minorHAnsi"/>
          <w:sz w:val="24"/>
          <w:szCs w:val="24"/>
        </w:rPr>
        <w:t xml:space="preserve">1. Review readings and homework, especially free trade. A few great short videos are available at Global Issues that provide overviews of many aspects of free trade.  </w:t>
      </w:r>
      <w:hyperlink r:id="rId13" w:history="1">
        <w:r w:rsidRPr="00935BA9">
          <w:rPr>
            <w:rStyle w:val="Hyperlink"/>
            <w:rFonts w:asciiTheme="minorHAnsi" w:hAnsiTheme="minorHAnsi"/>
            <w:color w:val="auto"/>
            <w:sz w:val="24"/>
            <w:szCs w:val="24"/>
          </w:rPr>
          <w:t>http://www.globalissues.org/video</w:t>
        </w:r>
      </w:hyperlink>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t xml:space="preserve">              </w:t>
      </w:r>
      <w:r w:rsidR="005A1283">
        <w:rPr>
          <w:rFonts w:asciiTheme="minorHAnsi" w:hAnsiTheme="minorHAnsi"/>
          <w:sz w:val="24"/>
          <w:szCs w:val="24"/>
        </w:rPr>
        <w:t>2. Discuss: why</w:t>
      </w:r>
      <w:r w:rsidRPr="00935BA9">
        <w:rPr>
          <w:rFonts w:asciiTheme="minorHAnsi" w:hAnsiTheme="minorHAnsi"/>
          <w:sz w:val="24"/>
          <w:szCs w:val="24"/>
        </w:rPr>
        <w:t xml:space="preserve"> a Canadian business might want to relocate to say, Mexico?  Discuss the possible effects on a local community if a factory relocated.  Consider a local employer if possible.</w:t>
      </w:r>
      <w:r w:rsidR="00E51C08">
        <w:rPr>
          <w:rFonts w:asciiTheme="minorHAnsi" w:hAnsiTheme="minorHAnsi"/>
          <w:sz w:val="24"/>
          <w:szCs w:val="24"/>
        </w:rPr>
        <w:tab/>
        <w:t xml:space="preserve">             3. </w:t>
      </w:r>
      <w:r w:rsidRPr="00935BA9">
        <w:rPr>
          <w:rFonts w:asciiTheme="minorHAnsi" w:hAnsiTheme="minorHAnsi"/>
          <w:sz w:val="24"/>
          <w:szCs w:val="24"/>
        </w:rPr>
        <w:t xml:space="preserve">Provide </w:t>
      </w:r>
      <w:r w:rsidRPr="00935BA9">
        <w:rPr>
          <w:rFonts w:asciiTheme="minorHAnsi" w:hAnsiTheme="minorHAnsi"/>
          <w:b/>
          <w:bCs/>
          <w:sz w:val="24"/>
          <w:szCs w:val="24"/>
        </w:rPr>
        <w:t xml:space="preserve">Handout 11e: Factory Shutdown Flowchart </w:t>
      </w:r>
      <w:r w:rsidRPr="00935BA9">
        <w:rPr>
          <w:rFonts w:asciiTheme="minorHAnsi" w:hAnsiTheme="minorHAnsi"/>
          <w:sz w:val="24"/>
          <w:szCs w:val="24"/>
        </w:rPr>
        <w:t>on listing effects of factory shutdown and relocation and have students work in small groups to brainstorm all the effects locally and internationally of moving their factory to Mexico.</w:t>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t xml:space="preserve">              </w:t>
      </w:r>
      <w:r w:rsidRPr="00935BA9">
        <w:rPr>
          <w:rFonts w:asciiTheme="minorHAnsi" w:hAnsiTheme="minorHAnsi"/>
          <w:sz w:val="24"/>
          <w:szCs w:val="24"/>
        </w:rPr>
        <w:t xml:space="preserve">4. Provide </w:t>
      </w:r>
      <w:r w:rsidRPr="00935BA9">
        <w:rPr>
          <w:rFonts w:asciiTheme="minorHAnsi" w:hAnsiTheme="minorHAnsi"/>
          <w:b/>
          <w:bCs/>
          <w:sz w:val="24"/>
          <w:szCs w:val="24"/>
        </w:rPr>
        <w:t>Handout 11f: Four views of NAFTA.</w:t>
      </w:r>
      <w:r w:rsidRPr="00935BA9">
        <w:rPr>
          <w:rFonts w:asciiTheme="minorHAnsi" w:hAnsiTheme="minorHAnsi"/>
          <w:sz w:val="24"/>
          <w:szCs w:val="24"/>
        </w:rPr>
        <w:t xml:space="preserve"> These articles are available online. Students could be divided into four groups to tackle one reading each but it would be better if they read them all.  Remind them the point is not to record every fact and figure but to identify points of view and to assess the articles through a social justice lens.</w:t>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r>
      <w:r w:rsidR="00E51C08">
        <w:rPr>
          <w:rFonts w:asciiTheme="minorHAnsi" w:hAnsiTheme="minorHAnsi"/>
          <w:sz w:val="24"/>
          <w:szCs w:val="24"/>
        </w:rPr>
        <w:tab/>
        <w:t xml:space="preserve">             5. </w:t>
      </w:r>
      <w:r w:rsidRPr="00935BA9">
        <w:rPr>
          <w:rStyle w:val="Hyperlink"/>
          <w:rFonts w:asciiTheme="minorHAnsi" w:hAnsiTheme="minorHAnsi"/>
          <w:color w:val="auto"/>
          <w:sz w:val="24"/>
          <w:szCs w:val="24"/>
          <w:u w:val="none"/>
        </w:rPr>
        <w:t xml:space="preserve">After students have read the articles and answered the questions, discuss the questions at the end of the readings.  </w:t>
      </w:r>
      <w:r w:rsidR="002F2019" w:rsidRPr="00935BA9">
        <w:rPr>
          <w:rStyle w:val="Hyperlink"/>
          <w:rFonts w:asciiTheme="minorHAnsi" w:hAnsiTheme="minorHAnsi"/>
          <w:color w:val="auto"/>
          <w:sz w:val="24"/>
          <w:szCs w:val="24"/>
          <w:u w:val="none"/>
        </w:rPr>
        <w:t>Would</w:t>
      </w:r>
      <w:r w:rsidR="002F2019">
        <w:rPr>
          <w:rStyle w:val="Hyperlink"/>
          <w:rFonts w:asciiTheme="minorHAnsi" w:hAnsiTheme="minorHAnsi"/>
          <w:color w:val="auto"/>
          <w:sz w:val="24"/>
          <w:szCs w:val="24"/>
          <w:u w:val="none"/>
        </w:rPr>
        <w:t xml:space="preserve"> </w:t>
      </w:r>
      <w:r w:rsidR="002F2019" w:rsidRPr="00935BA9">
        <w:rPr>
          <w:rStyle w:val="Hyperlink"/>
          <w:rFonts w:asciiTheme="minorHAnsi" w:hAnsiTheme="minorHAnsi"/>
          <w:color w:val="auto"/>
          <w:sz w:val="24"/>
          <w:szCs w:val="24"/>
          <w:u w:val="none"/>
        </w:rPr>
        <w:t>they</w:t>
      </w:r>
      <w:r w:rsidRPr="00935BA9">
        <w:rPr>
          <w:rStyle w:val="Hyperlink"/>
          <w:rFonts w:asciiTheme="minorHAnsi" w:hAnsiTheme="minorHAnsi"/>
          <w:color w:val="auto"/>
          <w:sz w:val="24"/>
          <w:szCs w:val="24"/>
          <w:u w:val="none"/>
        </w:rPr>
        <w:t xml:space="preserve"> move their factory if they were the owners?  Is free trade good for social justice?</w:t>
      </w:r>
    </w:p>
    <w:p w14:paraId="12A3FAB3" w14:textId="6348ECAC" w:rsidR="00935BA9" w:rsidRPr="00E51C08" w:rsidRDefault="00935BA9" w:rsidP="00935BA9">
      <w:pPr>
        <w:rPr>
          <w:rFonts w:asciiTheme="majorHAnsi" w:hAnsiTheme="majorHAnsi"/>
          <w:sz w:val="24"/>
          <w:szCs w:val="24"/>
        </w:rPr>
      </w:pPr>
      <w:r w:rsidRPr="00E51C08">
        <w:rPr>
          <w:rStyle w:val="Hyperlink"/>
          <w:rFonts w:asciiTheme="majorHAnsi" w:hAnsiTheme="majorHAnsi"/>
          <w:b/>
          <w:bCs/>
          <w:color w:val="auto"/>
          <w:sz w:val="24"/>
          <w:szCs w:val="24"/>
          <w:u w:val="none"/>
        </w:rPr>
        <w:t>Day 3</w:t>
      </w:r>
    </w:p>
    <w:p w14:paraId="37D5708E" w14:textId="05426F0D" w:rsidR="00CE5DFD" w:rsidRPr="00B140EC" w:rsidRDefault="00935BA9" w:rsidP="00B140EC">
      <w:pPr>
        <w:rPr>
          <w:rFonts w:asciiTheme="minorHAnsi" w:hAnsiTheme="minorHAnsi"/>
          <w:sz w:val="24"/>
          <w:szCs w:val="24"/>
        </w:rPr>
      </w:pPr>
      <w:r w:rsidRPr="00935BA9">
        <w:rPr>
          <w:rStyle w:val="Hyperlink"/>
          <w:rFonts w:asciiTheme="minorHAnsi" w:hAnsiTheme="minorHAnsi"/>
          <w:color w:val="auto"/>
          <w:sz w:val="24"/>
          <w:szCs w:val="24"/>
          <w:u w:val="none"/>
        </w:rPr>
        <w:t xml:space="preserve">1. Review effects on workers of a factory shutdown.  Now consider solutions.  Provide </w:t>
      </w:r>
      <w:r w:rsidRPr="00935BA9">
        <w:rPr>
          <w:rStyle w:val="Hyperlink"/>
          <w:rFonts w:asciiTheme="minorHAnsi" w:hAnsiTheme="minorHAnsi"/>
          <w:b/>
          <w:bCs/>
          <w:color w:val="auto"/>
          <w:sz w:val="24"/>
          <w:szCs w:val="24"/>
          <w:u w:val="none"/>
        </w:rPr>
        <w:t>Handout 11g: Social Justice Solutions</w:t>
      </w:r>
      <w:r w:rsidRPr="00935BA9">
        <w:rPr>
          <w:rStyle w:val="Hyperlink"/>
          <w:rFonts w:asciiTheme="minorHAnsi" w:hAnsiTheme="minorHAnsi"/>
          <w:color w:val="auto"/>
          <w:sz w:val="24"/>
          <w:szCs w:val="24"/>
          <w:u w:val="none"/>
        </w:rPr>
        <w:t>.  This activity will have students consider what people, as individuals or groups</w:t>
      </w:r>
      <w:r w:rsidR="002F2019" w:rsidRPr="00935BA9">
        <w:rPr>
          <w:rStyle w:val="Hyperlink"/>
          <w:rFonts w:asciiTheme="minorHAnsi" w:hAnsiTheme="minorHAnsi"/>
          <w:color w:val="auto"/>
          <w:sz w:val="24"/>
          <w:szCs w:val="24"/>
          <w:u w:val="none"/>
        </w:rPr>
        <w:t>, can</w:t>
      </w:r>
      <w:r w:rsidRPr="00935BA9">
        <w:rPr>
          <w:rStyle w:val="Hyperlink"/>
          <w:rFonts w:asciiTheme="minorHAnsi" w:hAnsiTheme="minorHAnsi"/>
          <w:color w:val="auto"/>
          <w:sz w:val="24"/>
          <w:szCs w:val="24"/>
          <w:u w:val="none"/>
        </w:rPr>
        <w:t xml:space="preserve"> do to ensure social justice is met for the people of both nations.  Students in small </w:t>
      </w:r>
      <w:r w:rsidRPr="00935BA9">
        <w:rPr>
          <w:rStyle w:val="Hyperlink"/>
          <w:rFonts w:asciiTheme="minorHAnsi" w:hAnsiTheme="minorHAnsi"/>
          <w:color w:val="auto"/>
          <w:sz w:val="24"/>
          <w:szCs w:val="24"/>
          <w:u w:val="none"/>
        </w:rPr>
        <w:lastRenderedPageBreak/>
        <w:t>groups decide which method will work best to achieve social justice and then share with the class.  They could share in a discussion, write on a poster, or write on the board.</w:t>
      </w:r>
    </w:p>
    <w:p w14:paraId="78D9647C" w14:textId="77777777" w:rsidR="00E51C08" w:rsidRDefault="00C63E18" w:rsidP="00B140EC">
      <w:pPr>
        <w:rPr>
          <w:rFonts w:asciiTheme="minorHAnsi" w:hAnsiTheme="minorHAnsi"/>
          <w:sz w:val="24"/>
          <w:szCs w:val="24"/>
        </w:rPr>
      </w:pPr>
      <w:r>
        <w:rPr>
          <w:noProof/>
        </w:rPr>
        <w:pict w14:anchorId="47EA5ECE">
          <v:shapetype id="_x0000_t202" coordsize="21600,21600" o:spt="202" path="m0,0l0,21600,21600,21600,21600,0xe">
            <v:stroke joinstyle="miter"/>
            <v:path gradientshapeok="t" o:connecttype="rect"/>
          </v:shapetype>
          <v:shape id="Text Box 33" o:spid="_x0000_s1030" type="#_x0000_t202" style="position:absolute;margin-left:.7pt;margin-top:17.3pt;width:500.2pt;height:21.1pt;z-index:2516741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opacity="39977f" color2="#e4ecf5 [500]" rotate="t"/>
            <v:shadow on="t" opacity="24903f" origin=",.5" offset="0,20000emu"/>
            <v:textbox style="mso-next-textbox:#Text Box 33">
              <w:txbxContent>
                <w:p w14:paraId="0C747EED" w14:textId="77777777" w:rsidR="009E38DF" w:rsidRPr="00CE5DFD" w:rsidRDefault="009E38DF" w:rsidP="003A39D6">
                  <w:pPr>
                    <w:pStyle w:val="ListNumber"/>
                    <w:numPr>
                      <w:ilvl w:val="0"/>
                      <w:numId w:val="0"/>
                    </w:numPr>
                    <w:ind w:left="360" w:hanging="360"/>
                    <w:jc w:val="center"/>
                    <w:rPr>
                      <w:rFonts w:asciiTheme="majorHAnsi" w:hAnsiTheme="majorHAnsi"/>
                      <w:b/>
                      <w:sz w:val="24"/>
                    </w:rPr>
                  </w:pPr>
                  <w:r w:rsidRPr="00CE5DFD">
                    <w:rPr>
                      <w:rFonts w:asciiTheme="majorHAnsi" w:hAnsiTheme="majorHAnsi"/>
                      <w:b/>
                      <w:sz w:val="24"/>
                    </w:rPr>
                    <w:t>Learning Objectives</w:t>
                  </w:r>
                </w:p>
              </w:txbxContent>
            </v:textbox>
            <w10:wrap type="square"/>
          </v:shape>
        </w:pict>
      </w:r>
    </w:p>
    <w:p w14:paraId="124BD506" w14:textId="46F0E641" w:rsidR="00935BA9" w:rsidRPr="00B140EC" w:rsidRDefault="00B140EC" w:rsidP="00B140EC">
      <w:pPr>
        <w:rPr>
          <w:rFonts w:asciiTheme="minorHAnsi" w:hAnsiTheme="minorHAnsi"/>
          <w:sz w:val="24"/>
          <w:szCs w:val="24"/>
        </w:rPr>
      </w:pPr>
      <w:r>
        <w:rPr>
          <w:rFonts w:asciiTheme="minorHAnsi" w:hAnsiTheme="minorHAnsi"/>
          <w:sz w:val="24"/>
          <w:szCs w:val="24"/>
        </w:rPr>
        <w:t xml:space="preserve">These </w:t>
      </w:r>
      <w:r w:rsidR="00935BA9" w:rsidRPr="00B140EC">
        <w:rPr>
          <w:rFonts w:asciiTheme="minorHAnsi" w:hAnsiTheme="minorHAnsi"/>
          <w:sz w:val="24"/>
          <w:szCs w:val="24"/>
        </w:rPr>
        <w:t>lessons can satisfy a significant number of prescribed learning outcomes related to globalization, particularly for the operation and effects of economic globalization.</w:t>
      </w:r>
    </w:p>
    <w:p w14:paraId="02380E11" w14:textId="77777777" w:rsidR="00935BA9" w:rsidRPr="00E51C08" w:rsidRDefault="00935BA9" w:rsidP="00E51C08">
      <w:pPr>
        <w:rPr>
          <w:rFonts w:asciiTheme="minorHAnsi" w:hAnsiTheme="minorHAnsi"/>
          <w:sz w:val="24"/>
          <w:szCs w:val="24"/>
        </w:rPr>
      </w:pPr>
      <w:r w:rsidRPr="00E51C08">
        <w:rPr>
          <w:rFonts w:asciiTheme="minorHAnsi" w:hAnsiTheme="minorHAnsi"/>
          <w:sz w:val="24"/>
          <w:szCs w:val="24"/>
        </w:rPr>
        <w:t xml:space="preserve">PLOs: </w:t>
      </w:r>
    </w:p>
    <w:p w14:paraId="3B804F35" w14:textId="69D7B50F" w:rsidR="00935BA9" w:rsidRPr="00E51C08" w:rsidRDefault="00E51C08" w:rsidP="00E51C08">
      <w:pPr>
        <w:pStyle w:val="ListParagraph"/>
        <w:numPr>
          <w:ilvl w:val="0"/>
          <w:numId w:val="20"/>
        </w:numPr>
        <w:rPr>
          <w:rFonts w:asciiTheme="minorHAnsi" w:hAnsiTheme="minorHAnsi"/>
          <w:sz w:val="24"/>
          <w:szCs w:val="24"/>
        </w:rPr>
      </w:pPr>
      <w:r w:rsidRPr="00E51C08">
        <w:rPr>
          <w:rFonts w:asciiTheme="minorHAnsi" w:hAnsiTheme="minorHAnsi"/>
          <w:sz w:val="24"/>
          <w:szCs w:val="24"/>
        </w:rPr>
        <w:t>G</w:t>
      </w:r>
      <w:r w:rsidR="00935BA9" w:rsidRPr="00E51C08">
        <w:rPr>
          <w:rFonts w:asciiTheme="minorHAnsi" w:hAnsiTheme="minorHAnsi"/>
          <w:sz w:val="24"/>
          <w:szCs w:val="24"/>
        </w:rPr>
        <w:t>ive examples of how public policies (e.g. trade, income security, labour relations, employment) promote or are detrimental to social justice</w:t>
      </w:r>
    </w:p>
    <w:p w14:paraId="446B8477" w14:textId="0C5C5407" w:rsidR="00935BA9" w:rsidRPr="00935BA9" w:rsidRDefault="00E51C08" w:rsidP="00E51C08">
      <w:pPr>
        <w:pStyle w:val="ListParagraph"/>
        <w:numPr>
          <w:ilvl w:val="0"/>
          <w:numId w:val="20"/>
        </w:numPr>
        <w:rPr>
          <w:rFonts w:asciiTheme="minorHAnsi" w:hAnsiTheme="minorHAnsi"/>
          <w:sz w:val="24"/>
          <w:szCs w:val="24"/>
        </w:rPr>
      </w:pPr>
      <w:r>
        <w:rPr>
          <w:rFonts w:asciiTheme="minorHAnsi" w:hAnsiTheme="minorHAnsi"/>
          <w:sz w:val="24"/>
          <w:szCs w:val="24"/>
        </w:rPr>
        <w:t>D</w:t>
      </w:r>
      <w:r w:rsidR="00935BA9" w:rsidRPr="00935BA9">
        <w:rPr>
          <w:rFonts w:asciiTheme="minorHAnsi" w:hAnsiTheme="minorHAnsi"/>
          <w:sz w:val="24"/>
          <w:szCs w:val="24"/>
        </w:rPr>
        <w:t xml:space="preserve">escribe a variety of ways in which people are connected globally (e.g., media, technology, economics) and the results of those connections </w:t>
      </w:r>
    </w:p>
    <w:p w14:paraId="6BC59C66" w14:textId="057B5511" w:rsidR="00935BA9" w:rsidRPr="00935BA9" w:rsidRDefault="00E51C08" w:rsidP="00E51C08">
      <w:pPr>
        <w:pStyle w:val="ListParagraph"/>
        <w:numPr>
          <w:ilvl w:val="0"/>
          <w:numId w:val="20"/>
        </w:numPr>
        <w:rPr>
          <w:rFonts w:asciiTheme="minorHAnsi" w:hAnsiTheme="minorHAnsi"/>
          <w:sz w:val="24"/>
          <w:szCs w:val="24"/>
        </w:rPr>
      </w:pPr>
      <w:r>
        <w:rPr>
          <w:rFonts w:asciiTheme="minorHAnsi" w:hAnsiTheme="minorHAnsi"/>
          <w:sz w:val="24"/>
          <w:szCs w:val="24"/>
        </w:rPr>
        <w:t>I</w:t>
      </w:r>
      <w:r w:rsidR="00935BA9" w:rsidRPr="00935BA9">
        <w:rPr>
          <w:rFonts w:asciiTheme="minorHAnsi" w:hAnsiTheme="minorHAnsi"/>
          <w:sz w:val="24"/>
          <w:szCs w:val="24"/>
        </w:rPr>
        <w:t>dentify aspects of globalization (e.g., transnationalism, economic imperialism, international NGOs, multinational corporations, free trade agreements, aid)</w:t>
      </w:r>
    </w:p>
    <w:p w14:paraId="170DE6B9" w14:textId="4B97D017" w:rsidR="00935BA9" w:rsidRPr="00935BA9" w:rsidRDefault="00E51C08" w:rsidP="00E51C08">
      <w:pPr>
        <w:pStyle w:val="ListParagraph"/>
        <w:numPr>
          <w:ilvl w:val="0"/>
          <w:numId w:val="20"/>
        </w:numPr>
        <w:rPr>
          <w:rFonts w:asciiTheme="minorHAnsi" w:hAnsiTheme="minorHAnsi"/>
          <w:sz w:val="24"/>
          <w:szCs w:val="24"/>
        </w:rPr>
      </w:pPr>
      <w:r>
        <w:rPr>
          <w:rFonts w:asciiTheme="minorHAnsi" w:hAnsiTheme="minorHAnsi"/>
          <w:sz w:val="24"/>
          <w:szCs w:val="24"/>
        </w:rPr>
        <w:t>A</w:t>
      </w:r>
      <w:r w:rsidR="00935BA9" w:rsidRPr="00935BA9">
        <w:rPr>
          <w:rFonts w:asciiTheme="minorHAnsi" w:hAnsiTheme="minorHAnsi"/>
          <w:sz w:val="24"/>
          <w:szCs w:val="24"/>
        </w:rPr>
        <w:t>ssess the social justice implications of specific international policies, agreements, and organizations, such as-−North American Free Trade Agr</w:t>
      </w:r>
      <w:r>
        <w:rPr>
          <w:rFonts w:asciiTheme="minorHAnsi" w:hAnsiTheme="minorHAnsi"/>
          <w:sz w:val="24"/>
          <w:szCs w:val="24"/>
        </w:rPr>
        <w:t>eement (NAFTA),the World Trade O</w:t>
      </w:r>
      <w:r w:rsidR="00935BA9" w:rsidRPr="00935BA9">
        <w:rPr>
          <w:rFonts w:asciiTheme="minorHAnsi" w:hAnsiTheme="minorHAnsi"/>
          <w:sz w:val="24"/>
          <w:szCs w:val="24"/>
        </w:rPr>
        <w:t>rganization (WTO),the International Monetary Fund (IMF)</w:t>
      </w:r>
    </w:p>
    <w:p w14:paraId="0B590FD1" w14:textId="7C15644C" w:rsidR="00935BA9" w:rsidRPr="00935BA9" w:rsidRDefault="00E51C08" w:rsidP="00E51C08">
      <w:pPr>
        <w:pStyle w:val="ListParagraph"/>
        <w:numPr>
          <w:ilvl w:val="0"/>
          <w:numId w:val="20"/>
        </w:numPr>
        <w:rPr>
          <w:rFonts w:asciiTheme="minorHAnsi" w:hAnsiTheme="minorHAnsi"/>
          <w:sz w:val="24"/>
          <w:szCs w:val="24"/>
        </w:rPr>
      </w:pPr>
      <w:r>
        <w:rPr>
          <w:rFonts w:asciiTheme="minorHAnsi" w:hAnsiTheme="minorHAnsi"/>
          <w:sz w:val="24"/>
          <w:szCs w:val="24"/>
        </w:rPr>
        <w:t>A</w:t>
      </w:r>
      <w:r w:rsidR="00935BA9" w:rsidRPr="00935BA9">
        <w:rPr>
          <w:rFonts w:asciiTheme="minorHAnsi" w:hAnsiTheme="minorHAnsi"/>
          <w:sz w:val="24"/>
          <w:szCs w:val="24"/>
        </w:rPr>
        <w:t>ssess the role of the individual in globalization issues</w:t>
      </w:r>
    </w:p>
    <w:p w14:paraId="1DB2FFD5" w14:textId="77777777" w:rsidR="00E51C08" w:rsidRDefault="00E51C08" w:rsidP="00E51C08">
      <w:pPr>
        <w:spacing w:after="0" w:line="100" w:lineRule="atLeast"/>
        <w:rPr>
          <w:rFonts w:asciiTheme="minorHAnsi" w:hAnsiTheme="minorHAnsi"/>
          <w:sz w:val="24"/>
          <w:szCs w:val="24"/>
        </w:rPr>
      </w:pPr>
    </w:p>
    <w:p w14:paraId="51FE1272" w14:textId="28004BC1" w:rsidR="006A2545" w:rsidRDefault="00C63E18" w:rsidP="00E51C08">
      <w:pPr>
        <w:spacing w:after="0" w:line="100" w:lineRule="atLeast"/>
      </w:pPr>
      <w:r>
        <w:rPr>
          <w:noProof/>
        </w:rPr>
        <w:pict w14:anchorId="1ABF021F">
          <v:shape id="Text Box 37" o:spid="_x0000_s1034" type="#_x0000_t202" style="position:absolute;margin-left:.55pt;margin-top:224.45pt;width:502.15pt;height:19.85pt;z-index:251677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d8d8d8 [2732]" strokecolor="blue">
            <v:fill opacity="36700f" color2="#e4ecf5 [500]" rotate="t"/>
            <v:shadow on="t" opacity="24903f" origin=",.5" offset="0,20000emu"/>
            <v:textbox style="mso-next-textbox:#Text Box 37">
              <w:txbxContent>
                <w:p w14:paraId="2A56B9B4" w14:textId="77777777" w:rsidR="009E38DF" w:rsidRPr="001A13D4" w:rsidRDefault="002F2019" w:rsidP="006D70BC">
                  <w:pPr>
                    <w:jc w:val="center"/>
                    <w:rPr>
                      <w:rFonts w:asciiTheme="majorHAnsi" w:hAnsiTheme="majorHAnsi"/>
                      <w:b/>
                      <w:sz w:val="24"/>
                      <w:szCs w:val="24"/>
                    </w:rPr>
                  </w:pPr>
                  <w:r w:rsidRPr="001A13D4">
                    <w:rPr>
                      <w:rFonts w:asciiTheme="majorHAnsi" w:hAnsiTheme="majorHAnsi"/>
                      <w:b/>
                      <w:sz w:val="24"/>
                      <w:szCs w:val="24"/>
                    </w:rPr>
                    <w:t>Extension Activities</w:t>
                  </w:r>
                  <w:r w:rsidR="009E38DF" w:rsidRPr="001A13D4">
                    <w:rPr>
                      <w:rFonts w:asciiTheme="majorHAnsi" w:hAnsiTheme="majorHAnsi"/>
                      <w:b/>
                      <w:sz w:val="24"/>
                      <w:szCs w:val="24"/>
                    </w:rPr>
                    <w:t xml:space="preserve"> </w:t>
                  </w:r>
                </w:p>
              </w:txbxContent>
            </v:textbox>
            <w10:wrap type="square"/>
          </v:shape>
        </w:pict>
      </w:r>
      <w:r>
        <w:rPr>
          <w:noProof/>
        </w:rPr>
        <w:pict w14:anchorId="0543F29C">
          <v:shape id="Text Box 35" o:spid="_x0000_s1033" type="#_x0000_t202" style="position:absolute;margin-left:-6pt;margin-top:14.05pt;width:528.35pt;height:198.1pt;z-index:25167513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7f7f7f [1612]" strokeweight="2pt">
            <v:textbox style="mso-next-textbox:#Text Box 35">
              <w:txbxContent>
                <w:p w14:paraId="6E31035D" w14:textId="77777777" w:rsidR="004D3015" w:rsidRPr="00B20826" w:rsidRDefault="009E38DF" w:rsidP="00B20826">
                  <w:pPr>
                    <w:jc w:val="center"/>
                    <w:rPr>
                      <w:rFonts w:asciiTheme="majorHAnsi" w:hAnsiTheme="majorHAnsi"/>
                      <w:b/>
                      <w:sz w:val="24"/>
                      <w:szCs w:val="24"/>
                    </w:rPr>
                  </w:pPr>
                  <w:r w:rsidRPr="00997133">
                    <w:rPr>
                      <w:rFonts w:asciiTheme="majorHAnsi" w:hAnsiTheme="majorHAnsi"/>
                      <w:b/>
                      <w:sz w:val="24"/>
                      <w:szCs w:val="24"/>
                    </w:rPr>
                    <w:t>Materials and Resources Needed</w:t>
                  </w:r>
                </w:p>
                <w:p w14:paraId="695B0962" w14:textId="77777777" w:rsidR="00935BA9" w:rsidRPr="00B140EC" w:rsidRDefault="00935BA9" w:rsidP="00B140EC">
                  <w:pPr>
                    <w:pStyle w:val="NoSpacing"/>
                    <w:rPr>
                      <w:rFonts w:asciiTheme="minorHAnsi" w:hAnsiTheme="minorHAnsi"/>
                      <w:sz w:val="24"/>
                      <w:szCs w:val="24"/>
                    </w:rPr>
                  </w:pPr>
                  <w:r w:rsidRPr="00B140EC">
                    <w:rPr>
                      <w:rFonts w:asciiTheme="minorHAnsi" w:hAnsiTheme="minorHAnsi"/>
                      <w:sz w:val="24"/>
                      <w:szCs w:val="24"/>
                    </w:rPr>
                    <w:t>Access to online articles and videos listed</w:t>
                  </w:r>
                </w:p>
                <w:p w14:paraId="6483E584" w14:textId="77777777" w:rsidR="00935BA9" w:rsidRPr="00B140EC" w:rsidRDefault="00935BA9" w:rsidP="00B140EC">
                  <w:pPr>
                    <w:pStyle w:val="NoSpacing"/>
                    <w:rPr>
                      <w:rFonts w:asciiTheme="minorHAnsi" w:hAnsiTheme="minorHAnsi"/>
                      <w:sz w:val="24"/>
                      <w:szCs w:val="24"/>
                    </w:rPr>
                  </w:pPr>
                  <w:r w:rsidRPr="00B140EC">
                    <w:rPr>
                      <w:rFonts w:asciiTheme="minorHAnsi" w:hAnsiTheme="minorHAnsi"/>
                      <w:sz w:val="24"/>
                      <w:szCs w:val="24"/>
                    </w:rPr>
                    <w:t xml:space="preserve">Object such as sports shoe, banana, </w:t>
                  </w:r>
                  <w:r w:rsidR="002F2019" w:rsidRPr="00B140EC">
                    <w:rPr>
                      <w:rFonts w:asciiTheme="minorHAnsi" w:hAnsiTheme="minorHAnsi"/>
                      <w:sz w:val="24"/>
                      <w:szCs w:val="24"/>
                    </w:rPr>
                    <w:t>and peanut</w:t>
                  </w:r>
                  <w:r w:rsidRPr="00B140EC">
                    <w:rPr>
                      <w:rFonts w:asciiTheme="minorHAnsi" w:hAnsiTheme="minorHAnsi"/>
                      <w:sz w:val="24"/>
                      <w:szCs w:val="24"/>
                    </w:rPr>
                    <w:t xml:space="preserve"> butter to demonstrate globalization</w:t>
                  </w:r>
                </w:p>
                <w:p w14:paraId="3308EEE4" w14:textId="77777777" w:rsidR="00935BA9" w:rsidRPr="00B140EC" w:rsidRDefault="00935BA9" w:rsidP="00B140EC">
                  <w:pPr>
                    <w:pStyle w:val="NoSpacing"/>
                    <w:rPr>
                      <w:rFonts w:asciiTheme="minorHAnsi" w:hAnsiTheme="minorHAnsi"/>
                      <w:sz w:val="24"/>
                      <w:szCs w:val="24"/>
                    </w:rPr>
                  </w:pPr>
                  <w:r w:rsidRPr="00B140EC">
                    <w:rPr>
                      <w:rFonts w:asciiTheme="minorHAnsi" w:hAnsiTheme="minorHAnsi"/>
                      <w:sz w:val="24"/>
                      <w:szCs w:val="24"/>
                    </w:rPr>
                    <w:t>Handout 11a: Would You Believe?</w:t>
                  </w:r>
                </w:p>
                <w:p w14:paraId="78C176EB" w14:textId="77777777" w:rsidR="00935BA9" w:rsidRPr="00B140EC" w:rsidRDefault="00935BA9" w:rsidP="00B140EC">
                  <w:pPr>
                    <w:pStyle w:val="NoSpacing"/>
                    <w:rPr>
                      <w:rFonts w:asciiTheme="minorHAnsi" w:hAnsiTheme="minorHAnsi"/>
                      <w:sz w:val="24"/>
                      <w:szCs w:val="24"/>
                    </w:rPr>
                  </w:pPr>
                  <w:r w:rsidRPr="00B140EC">
                    <w:rPr>
                      <w:rFonts w:asciiTheme="minorHAnsi" w:hAnsiTheme="minorHAnsi"/>
                      <w:sz w:val="24"/>
                      <w:szCs w:val="24"/>
                    </w:rPr>
                    <w:t>Handout 11b: Martin Luther King Jr's “Before finishing breakfast” speech</w:t>
                  </w:r>
                </w:p>
                <w:p w14:paraId="30FC0A43" w14:textId="77777777" w:rsidR="00935BA9" w:rsidRPr="00B140EC" w:rsidRDefault="00935BA9" w:rsidP="00B140EC">
                  <w:pPr>
                    <w:pStyle w:val="NoSpacing"/>
                    <w:rPr>
                      <w:rFonts w:asciiTheme="minorHAnsi" w:hAnsiTheme="minorHAnsi"/>
                      <w:sz w:val="24"/>
                      <w:szCs w:val="24"/>
                    </w:rPr>
                  </w:pPr>
                  <w:r w:rsidRPr="00B140EC">
                    <w:rPr>
                      <w:rFonts w:asciiTheme="minorHAnsi" w:hAnsiTheme="minorHAnsi"/>
                      <w:sz w:val="24"/>
                      <w:szCs w:val="24"/>
                    </w:rPr>
                    <w:t xml:space="preserve">Handout 11c: Globalization terms </w:t>
                  </w:r>
                </w:p>
                <w:p w14:paraId="50226D9A" w14:textId="77777777" w:rsidR="00935BA9" w:rsidRPr="00B140EC" w:rsidRDefault="00935BA9" w:rsidP="00B140EC">
                  <w:pPr>
                    <w:pStyle w:val="NoSpacing"/>
                    <w:rPr>
                      <w:rFonts w:asciiTheme="minorHAnsi" w:hAnsiTheme="minorHAnsi"/>
                      <w:sz w:val="24"/>
                      <w:szCs w:val="24"/>
                    </w:rPr>
                  </w:pPr>
                  <w:r w:rsidRPr="00B140EC">
                    <w:rPr>
                      <w:rFonts w:asciiTheme="minorHAnsi" w:hAnsiTheme="minorHAnsi"/>
                      <w:sz w:val="24"/>
                      <w:szCs w:val="24"/>
                    </w:rPr>
                    <w:t>Handout Globalization terms key</w:t>
                  </w:r>
                </w:p>
                <w:p w14:paraId="53D38ECD" w14:textId="77777777" w:rsidR="00935BA9" w:rsidRPr="00B140EC" w:rsidRDefault="00935BA9" w:rsidP="00B140EC">
                  <w:pPr>
                    <w:pStyle w:val="NoSpacing"/>
                    <w:rPr>
                      <w:rFonts w:asciiTheme="minorHAnsi" w:hAnsiTheme="minorHAnsi"/>
                      <w:sz w:val="24"/>
                      <w:szCs w:val="24"/>
                    </w:rPr>
                  </w:pPr>
                  <w:r w:rsidRPr="00B140EC">
                    <w:rPr>
                      <w:rFonts w:asciiTheme="minorHAnsi" w:hAnsiTheme="minorHAnsi"/>
                      <w:sz w:val="24"/>
                      <w:szCs w:val="24"/>
                    </w:rPr>
                    <w:t>Handout 11d: “Globalization Myths and Realities” article.</w:t>
                  </w:r>
                </w:p>
                <w:p w14:paraId="761A30DA" w14:textId="77777777" w:rsidR="00935BA9" w:rsidRPr="00B140EC" w:rsidRDefault="00935BA9" w:rsidP="00B140EC">
                  <w:pPr>
                    <w:pStyle w:val="NoSpacing"/>
                    <w:rPr>
                      <w:rFonts w:asciiTheme="minorHAnsi" w:hAnsiTheme="minorHAnsi"/>
                      <w:sz w:val="24"/>
                      <w:szCs w:val="24"/>
                    </w:rPr>
                  </w:pPr>
                  <w:r w:rsidRPr="00B140EC">
                    <w:rPr>
                      <w:rFonts w:asciiTheme="minorHAnsi" w:hAnsiTheme="minorHAnsi"/>
                      <w:sz w:val="24"/>
                      <w:szCs w:val="24"/>
                    </w:rPr>
                    <w:t>Handout 11e: Factory Shutdown Flowchart</w:t>
                  </w:r>
                </w:p>
                <w:p w14:paraId="65D107FD" w14:textId="77777777" w:rsidR="00935BA9" w:rsidRPr="00B140EC" w:rsidRDefault="00935BA9" w:rsidP="00B140EC">
                  <w:pPr>
                    <w:pStyle w:val="NoSpacing"/>
                    <w:rPr>
                      <w:rFonts w:asciiTheme="minorHAnsi" w:hAnsiTheme="minorHAnsi"/>
                      <w:sz w:val="24"/>
                      <w:szCs w:val="24"/>
                    </w:rPr>
                  </w:pPr>
                  <w:r w:rsidRPr="00B140EC">
                    <w:rPr>
                      <w:rFonts w:asciiTheme="minorHAnsi" w:hAnsiTheme="minorHAnsi"/>
                      <w:sz w:val="24"/>
                      <w:szCs w:val="24"/>
                    </w:rPr>
                    <w:t xml:space="preserve">Handout 11f: Article questions: Four Views on NAFTA </w:t>
                  </w:r>
                </w:p>
                <w:p w14:paraId="1F2C6B39" w14:textId="77777777" w:rsidR="00935BA9" w:rsidRPr="00B140EC" w:rsidRDefault="00935BA9" w:rsidP="00B140EC">
                  <w:pPr>
                    <w:pStyle w:val="NoSpacing"/>
                    <w:rPr>
                      <w:rFonts w:asciiTheme="minorHAnsi" w:hAnsiTheme="minorHAnsi"/>
                      <w:sz w:val="24"/>
                      <w:szCs w:val="24"/>
                    </w:rPr>
                  </w:pPr>
                  <w:r w:rsidRPr="00B140EC">
                    <w:rPr>
                      <w:rFonts w:asciiTheme="minorHAnsi" w:hAnsiTheme="minorHAnsi"/>
                      <w:sz w:val="24"/>
                      <w:szCs w:val="24"/>
                    </w:rPr>
                    <w:t>Handout 11g: Social Justice Solutions</w:t>
                  </w:r>
                </w:p>
                <w:p w14:paraId="061A3C48" w14:textId="77777777" w:rsidR="00CB1F70" w:rsidRPr="00B140EC" w:rsidRDefault="00CB1F70" w:rsidP="00B140EC">
                  <w:pPr>
                    <w:pStyle w:val="NoSpacing"/>
                    <w:rPr>
                      <w:rFonts w:asciiTheme="minorHAnsi" w:hAnsiTheme="minorHAnsi"/>
                      <w:sz w:val="24"/>
                      <w:szCs w:val="24"/>
                    </w:rPr>
                  </w:pPr>
                  <w:r w:rsidRPr="00B140EC">
                    <w:rPr>
                      <w:rFonts w:asciiTheme="minorHAnsi" w:hAnsiTheme="minorHAnsi"/>
                      <w:sz w:val="24"/>
                      <w:szCs w:val="24"/>
                    </w:rPr>
                    <w:t>Teacher Handout: Globalization Terms Key</w:t>
                  </w:r>
                </w:p>
                <w:p w14:paraId="37875014" w14:textId="77777777" w:rsidR="00CB1F70" w:rsidRDefault="00CB1F70" w:rsidP="00935BA9"/>
                <w:p w14:paraId="5D17D266" w14:textId="77777777" w:rsidR="001C7E55" w:rsidRDefault="001C7E55" w:rsidP="001C7E55"/>
                <w:p w14:paraId="75EF89AA" w14:textId="77777777" w:rsidR="00D42C79" w:rsidRPr="00D42C79" w:rsidRDefault="00D42C79" w:rsidP="00B20826">
                  <w:pPr>
                    <w:rPr>
                      <w:rFonts w:asciiTheme="minorHAnsi" w:hAnsiTheme="minorHAnsi"/>
                      <w:color w:val="FFFFFF" w:themeColor="background1"/>
                    </w:rPr>
                  </w:pPr>
                </w:p>
                <w:p w14:paraId="01812D35" w14:textId="77777777" w:rsidR="00F61A64" w:rsidRPr="00D42C79" w:rsidRDefault="00F61A64" w:rsidP="00D42C79">
                  <w:pPr>
                    <w:pStyle w:val="ListBullet2"/>
                    <w:numPr>
                      <w:ilvl w:val="0"/>
                      <w:numId w:val="0"/>
                    </w:numPr>
                    <w:ind w:left="720" w:hanging="360"/>
                    <w:rPr>
                      <w:rFonts w:asciiTheme="minorHAnsi" w:hAnsiTheme="minorHAnsi"/>
                      <w:b/>
                      <w:color w:val="auto"/>
                      <w:sz w:val="16"/>
                      <w:szCs w:val="16"/>
                    </w:rPr>
                  </w:pPr>
                </w:p>
                <w:p w14:paraId="53AFF3D7" w14:textId="77777777" w:rsidR="00065312" w:rsidRPr="00D42C79" w:rsidRDefault="00065312" w:rsidP="00065312">
                  <w:pPr>
                    <w:pStyle w:val="ListBullet2"/>
                    <w:numPr>
                      <w:ilvl w:val="0"/>
                      <w:numId w:val="0"/>
                    </w:numPr>
                    <w:ind w:left="360"/>
                    <w:rPr>
                      <w:rFonts w:asciiTheme="minorHAnsi" w:hAnsiTheme="minorHAnsi"/>
                      <w:b/>
                      <w:color w:val="auto"/>
                      <w:sz w:val="24"/>
                    </w:rPr>
                  </w:pPr>
                </w:p>
                <w:p w14:paraId="202A51AE" w14:textId="77777777" w:rsidR="009E38DF" w:rsidRPr="006D70BC" w:rsidRDefault="009E38DF">
                  <w:pPr>
                    <w:rPr>
                      <w:sz w:val="22"/>
                      <w:szCs w:val="22"/>
                    </w:rPr>
                  </w:pPr>
                </w:p>
              </w:txbxContent>
            </v:textbox>
            <w10:wrap type="square"/>
          </v:shape>
        </w:pict>
      </w:r>
      <w:r w:rsidR="006A2545" w:rsidRPr="002209D9">
        <w:rPr>
          <w:rFonts w:asciiTheme="minorHAnsi" w:hAnsiTheme="minorHAnsi"/>
          <w:sz w:val="24"/>
          <w:szCs w:val="24"/>
        </w:rPr>
        <w:t>1. Students could, for their Social Justice Action Plan, research a particular area of globalization that interests them and contact organizations already involved in globalization projects such as sweatshops, child labour, environmental degradation, debt issues, etc.</w:t>
      </w:r>
    </w:p>
    <w:p w14:paraId="2E66F42B" w14:textId="77777777" w:rsidR="00E51C08" w:rsidRPr="00E51C08" w:rsidRDefault="00E51C08" w:rsidP="00E51C08">
      <w:pPr>
        <w:spacing w:after="0" w:line="100" w:lineRule="atLeast"/>
      </w:pPr>
    </w:p>
    <w:p w14:paraId="1B167A61" w14:textId="77777777" w:rsidR="006A2545" w:rsidRPr="002209D9" w:rsidRDefault="006A2545" w:rsidP="006A2545">
      <w:pPr>
        <w:rPr>
          <w:rFonts w:asciiTheme="minorHAnsi" w:hAnsiTheme="minorHAnsi"/>
          <w:sz w:val="24"/>
          <w:szCs w:val="24"/>
        </w:rPr>
      </w:pPr>
      <w:r w:rsidRPr="002209D9">
        <w:rPr>
          <w:rFonts w:asciiTheme="minorHAnsi" w:hAnsiTheme="minorHAnsi"/>
          <w:sz w:val="24"/>
          <w:szCs w:val="24"/>
        </w:rPr>
        <w:lastRenderedPageBreak/>
        <w:t xml:space="preserve">2. Students may wish to refer </w:t>
      </w:r>
      <w:r w:rsidR="002F2019" w:rsidRPr="002209D9">
        <w:rPr>
          <w:rFonts w:asciiTheme="minorHAnsi" w:hAnsiTheme="minorHAnsi"/>
          <w:sz w:val="24"/>
          <w:szCs w:val="24"/>
        </w:rPr>
        <w:t>to ideas</w:t>
      </w:r>
      <w:r w:rsidRPr="002209D9">
        <w:rPr>
          <w:rFonts w:asciiTheme="minorHAnsi" w:hAnsiTheme="minorHAnsi"/>
          <w:sz w:val="24"/>
          <w:szCs w:val="24"/>
        </w:rPr>
        <w:t xml:space="preserve"> for action at “198 Methods of Nonviolent Direct Action” from A Force More Powerful, at </w:t>
      </w:r>
      <w:hyperlink r:id="rId14" w:history="1">
        <w:r w:rsidRPr="002209D9">
          <w:rPr>
            <w:rStyle w:val="Hyperlink"/>
            <w:rFonts w:asciiTheme="minorHAnsi" w:hAnsiTheme="minorHAnsi"/>
            <w:color w:val="auto"/>
            <w:sz w:val="24"/>
            <w:szCs w:val="24"/>
          </w:rPr>
          <w:t>http://www.aforcemorepowerful.org/resources/nonviolent/methods.php</w:t>
        </w:r>
      </w:hyperlink>
      <w:r w:rsidRPr="002209D9">
        <w:rPr>
          <w:rFonts w:asciiTheme="minorHAnsi" w:hAnsiTheme="minorHAnsi"/>
          <w:sz w:val="24"/>
          <w:szCs w:val="24"/>
        </w:rPr>
        <w:cr/>
      </w:r>
    </w:p>
    <w:p w14:paraId="4861A258" w14:textId="77777777" w:rsidR="006A2545" w:rsidRPr="002209D9" w:rsidRDefault="006A2545" w:rsidP="006A2545">
      <w:pPr>
        <w:pStyle w:val="BodyText"/>
        <w:rPr>
          <w:rFonts w:asciiTheme="minorHAnsi" w:hAnsiTheme="minorHAnsi"/>
          <w:sz w:val="24"/>
          <w:szCs w:val="24"/>
        </w:rPr>
      </w:pPr>
      <w:r w:rsidRPr="002209D9">
        <w:rPr>
          <w:rFonts w:asciiTheme="minorHAnsi" w:hAnsiTheme="minorHAnsi"/>
          <w:sz w:val="24"/>
          <w:szCs w:val="24"/>
        </w:rPr>
        <w:t>or</w:t>
      </w:r>
    </w:p>
    <w:p w14:paraId="649DF244" w14:textId="77777777" w:rsidR="006A2545" w:rsidRPr="002209D9" w:rsidRDefault="006A2545" w:rsidP="006A2545">
      <w:pPr>
        <w:pStyle w:val="BodyText"/>
        <w:rPr>
          <w:rFonts w:asciiTheme="minorHAnsi" w:hAnsiTheme="minorHAnsi"/>
          <w:sz w:val="24"/>
          <w:szCs w:val="24"/>
        </w:rPr>
      </w:pPr>
      <w:r w:rsidRPr="002209D9">
        <w:rPr>
          <w:rFonts w:asciiTheme="minorHAnsi" w:hAnsiTheme="minorHAnsi"/>
          <w:sz w:val="24"/>
          <w:szCs w:val="24"/>
        </w:rPr>
        <w:t xml:space="preserve">“Bare Faced Cheek:Can we as consumers really make business more ethical?” </w:t>
      </w:r>
      <w:r w:rsidRPr="002209D9">
        <w:rPr>
          <w:rStyle w:val="Strong"/>
          <w:rFonts w:asciiTheme="minorHAnsi" w:hAnsiTheme="minorHAnsi"/>
          <w:sz w:val="24"/>
          <w:szCs w:val="24"/>
        </w:rPr>
        <w:t xml:space="preserve">Rob Harrison, New Internationalist, April 1997.  </w:t>
      </w:r>
      <w:hyperlink r:id="rId15" w:history="1">
        <w:r w:rsidRPr="002209D9">
          <w:rPr>
            <w:rStyle w:val="Hyperlink"/>
            <w:rFonts w:asciiTheme="minorHAnsi" w:hAnsiTheme="minorHAnsi"/>
            <w:color w:val="auto"/>
            <w:sz w:val="24"/>
            <w:szCs w:val="24"/>
          </w:rPr>
          <w:t>http://newint.org/features/1997/04/05/bare/</w:t>
        </w:r>
      </w:hyperlink>
      <w:r w:rsidRPr="002209D9">
        <w:rPr>
          <w:rFonts w:asciiTheme="minorHAnsi" w:hAnsiTheme="minorHAnsi"/>
          <w:sz w:val="24"/>
          <w:szCs w:val="24"/>
        </w:rPr>
        <w:cr/>
      </w:r>
    </w:p>
    <w:p w14:paraId="1A6414EA" w14:textId="77777777" w:rsidR="006A2545" w:rsidRPr="002209D9" w:rsidRDefault="006A2545" w:rsidP="006A2545">
      <w:pPr>
        <w:pStyle w:val="BodyText"/>
        <w:rPr>
          <w:rFonts w:asciiTheme="minorHAnsi" w:hAnsiTheme="minorHAnsi"/>
          <w:sz w:val="24"/>
          <w:szCs w:val="24"/>
        </w:rPr>
      </w:pPr>
      <w:r w:rsidRPr="002209D9">
        <w:rPr>
          <w:rFonts w:asciiTheme="minorHAnsi" w:hAnsiTheme="minorHAnsi"/>
          <w:sz w:val="24"/>
          <w:szCs w:val="24"/>
        </w:rPr>
        <w:t>for ideas for their Social Action project.</w:t>
      </w:r>
    </w:p>
    <w:p w14:paraId="0C83124D" w14:textId="77777777" w:rsidR="006A2545" w:rsidRPr="002209D9" w:rsidRDefault="006A2545" w:rsidP="006A2545">
      <w:pPr>
        <w:pStyle w:val="BodyText"/>
        <w:rPr>
          <w:rStyle w:val="Hyperlink"/>
          <w:rFonts w:asciiTheme="minorHAnsi" w:hAnsiTheme="minorHAnsi"/>
          <w:sz w:val="24"/>
          <w:szCs w:val="24"/>
        </w:rPr>
      </w:pPr>
      <w:r w:rsidRPr="002209D9">
        <w:rPr>
          <w:rFonts w:asciiTheme="minorHAnsi" w:hAnsiTheme="minorHAnsi"/>
          <w:sz w:val="24"/>
          <w:szCs w:val="24"/>
        </w:rPr>
        <w:t>3. If interested, students might take a full inventory of the products they use for a week and the impact it has globally.</w:t>
      </w:r>
    </w:p>
    <w:p w14:paraId="1B61DDC8" w14:textId="77777777" w:rsidR="006A2545" w:rsidRPr="002209D9" w:rsidRDefault="006A2545" w:rsidP="006A2545">
      <w:pPr>
        <w:pStyle w:val="BodyText"/>
        <w:rPr>
          <w:rFonts w:asciiTheme="minorHAnsi" w:hAnsiTheme="minorHAnsi"/>
          <w:sz w:val="24"/>
          <w:szCs w:val="24"/>
        </w:rPr>
      </w:pPr>
      <w:r w:rsidRPr="00E51C08">
        <w:rPr>
          <w:rStyle w:val="Hyperlink"/>
          <w:rFonts w:asciiTheme="minorHAnsi" w:hAnsiTheme="minorHAnsi"/>
          <w:sz w:val="24"/>
          <w:szCs w:val="24"/>
          <w:u w:val="none"/>
        </w:rPr>
        <w:t>4</w:t>
      </w:r>
      <w:r w:rsidRPr="002209D9">
        <w:rPr>
          <w:rStyle w:val="Hyperlink"/>
          <w:rFonts w:asciiTheme="minorHAnsi" w:hAnsiTheme="minorHAnsi"/>
          <w:color w:val="auto"/>
          <w:sz w:val="24"/>
          <w:szCs w:val="24"/>
          <w:u w:val="none"/>
        </w:rPr>
        <w:t>. Students may wish to organize a sweatshop-free campaign in their own school as a class or individual action plan.</w:t>
      </w:r>
    </w:p>
    <w:p w14:paraId="1485F1EA" w14:textId="77777777" w:rsidR="006A2545" w:rsidRPr="002209D9" w:rsidRDefault="006A2545" w:rsidP="00065312">
      <w:pPr>
        <w:rPr>
          <w:rFonts w:asciiTheme="minorHAnsi" w:hAnsiTheme="minorHAnsi"/>
          <w:sz w:val="24"/>
          <w:szCs w:val="24"/>
        </w:rPr>
      </w:pPr>
    </w:p>
    <w:p w14:paraId="719E5095" w14:textId="77777777" w:rsidR="006A2545" w:rsidRDefault="006A2545" w:rsidP="00065312"/>
    <w:p w14:paraId="61865545" w14:textId="77777777" w:rsidR="001D64D5" w:rsidRDefault="001D64D5" w:rsidP="00065312"/>
    <w:p w14:paraId="79821CB1" w14:textId="77777777" w:rsidR="001D64D5" w:rsidRDefault="001D64D5" w:rsidP="00065312"/>
    <w:p w14:paraId="0F93B055" w14:textId="77777777" w:rsidR="001D64D5" w:rsidRDefault="001D64D5" w:rsidP="00065312"/>
    <w:p w14:paraId="2FE07470" w14:textId="77777777" w:rsidR="001D64D5" w:rsidRDefault="001D64D5" w:rsidP="00065312"/>
    <w:p w14:paraId="50DFB212" w14:textId="77777777" w:rsidR="001D64D5" w:rsidRDefault="001D64D5" w:rsidP="00065312"/>
    <w:p w14:paraId="30BF3E06" w14:textId="77777777" w:rsidR="001D64D5" w:rsidRDefault="001D64D5" w:rsidP="00065312"/>
    <w:p w14:paraId="33BB2BB8" w14:textId="77777777" w:rsidR="001D64D5" w:rsidRDefault="001D64D5" w:rsidP="00065312"/>
    <w:p w14:paraId="2E890CE2" w14:textId="77777777" w:rsidR="001D5937" w:rsidRDefault="001D5937" w:rsidP="007D6902">
      <w:pPr>
        <w:pStyle w:val="ListNumber"/>
        <w:numPr>
          <w:ilvl w:val="0"/>
          <w:numId w:val="0"/>
        </w:numPr>
        <w:ind w:left="360" w:hanging="360"/>
        <w:rPr>
          <w:sz w:val="24"/>
        </w:rPr>
      </w:pPr>
    </w:p>
    <w:p w14:paraId="5AC0082D" w14:textId="77777777" w:rsidR="001D5937" w:rsidRDefault="001D5937" w:rsidP="007D6902">
      <w:pPr>
        <w:pStyle w:val="ListNumber"/>
        <w:numPr>
          <w:ilvl w:val="0"/>
          <w:numId w:val="0"/>
        </w:numPr>
        <w:ind w:left="360" w:hanging="360"/>
        <w:rPr>
          <w:sz w:val="24"/>
        </w:rPr>
      </w:pPr>
    </w:p>
    <w:p w14:paraId="14068A88" w14:textId="77777777" w:rsidR="00311309" w:rsidRPr="00B140EC" w:rsidRDefault="00311309" w:rsidP="00B140EC">
      <w:pPr>
        <w:pStyle w:val="ListNumber"/>
        <w:numPr>
          <w:ilvl w:val="0"/>
          <w:numId w:val="0"/>
        </w:numPr>
        <w:ind w:left="360" w:hanging="360"/>
        <w:rPr>
          <w:sz w:val="10"/>
          <w:szCs w:val="10"/>
        </w:rPr>
      </w:pPr>
    </w:p>
    <w:sectPr w:rsidR="00311309" w:rsidRPr="00B140EC" w:rsidSect="00C63E18">
      <w:headerReference w:type="even" r:id="rId16"/>
      <w:headerReference w:type="default" r:id="rId17"/>
      <w:footerReference w:type="even" r:id="rId18"/>
      <w:footerReference w:type="default" r:id="rId19"/>
      <w:headerReference w:type="first" r:id="rId20"/>
      <w:footerReference w:type="first" r:id="rId21"/>
      <w:pgSz w:w="12240" w:h="15840"/>
      <w:pgMar w:top="360" w:right="680" w:bottom="624" w:left="1361" w:header="720" w:footer="28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3D1003A" w14:textId="77777777" w:rsidR="00547AD6" w:rsidRDefault="00547AD6">
      <w:pPr>
        <w:spacing w:after="0" w:line="240" w:lineRule="auto"/>
      </w:pPr>
      <w:r>
        <w:separator/>
      </w:r>
    </w:p>
  </w:endnote>
  <w:endnote w:type="continuationSeparator" w:id="0">
    <w:p w14:paraId="32BA05BF" w14:textId="77777777" w:rsidR="00547AD6" w:rsidRDefault="00547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0C56B" w14:textId="77777777" w:rsidR="00466F8B" w:rsidRDefault="00466F8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E80AE" w14:textId="77777777" w:rsidR="00B140EC" w:rsidRPr="00466F8B" w:rsidRDefault="00B140EC" w:rsidP="00B140EC">
    <w:pPr>
      <w:pStyle w:val="Footer"/>
      <w:pBdr>
        <w:top w:val="thinThickSmallGap" w:sz="24" w:space="1" w:color="622423" w:themeColor="accent2" w:themeShade="7F"/>
      </w:pBdr>
      <w:rPr>
        <w:rFonts w:asciiTheme="majorHAnsi" w:hAnsiTheme="majorHAnsi"/>
      </w:rPr>
    </w:pPr>
    <w:bookmarkStart w:id="0" w:name="_GoBack"/>
    <w:bookmarkEnd w:id="0"/>
    <w:r w:rsidRPr="00466F8B">
      <w:rPr>
        <w:rFonts w:asciiTheme="majorHAnsi" w:hAnsiTheme="majorHAnsi"/>
      </w:rPr>
      <w:t xml:space="preserve">Labour History Project: A partnership of the Labour Heritage Centre and the BCTF </w:t>
    </w:r>
    <w:r w:rsidRPr="00466F8B">
      <w:rPr>
        <w:rFonts w:asciiTheme="majorHAnsi" w:hAnsiTheme="majorHAnsi"/>
      </w:rPr>
      <w:ptab w:relativeTo="margin" w:alignment="right" w:leader="none"/>
    </w:r>
    <w:r w:rsidRPr="00466F8B">
      <w:rPr>
        <w:rFonts w:asciiTheme="majorHAnsi" w:hAnsiTheme="majorHAnsi"/>
      </w:rPr>
      <w:t xml:space="preserve">Page </w:t>
    </w:r>
    <w:r w:rsidRPr="00466F8B">
      <w:rPr>
        <w:rFonts w:asciiTheme="majorHAnsi" w:hAnsiTheme="majorHAnsi"/>
      </w:rPr>
      <w:fldChar w:fldCharType="begin"/>
    </w:r>
    <w:r w:rsidRPr="00466F8B">
      <w:rPr>
        <w:rFonts w:asciiTheme="majorHAnsi" w:hAnsiTheme="majorHAnsi"/>
      </w:rPr>
      <w:instrText xml:space="preserve"> PAGE   \* MERGEFORMAT </w:instrText>
    </w:r>
    <w:r w:rsidRPr="00466F8B">
      <w:rPr>
        <w:rFonts w:asciiTheme="majorHAnsi" w:hAnsiTheme="majorHAnsi"/>
      </w:rPr>
      <w:fldChar w:fldCharType="separate"/>
    </w:r>
    <w:r w:rsidR="00C63E18">
      <w:rPr>
        <w:rFonts w:asciiTheme="majorHAnsi" w:hAnsiTheme="majorHAnsi"/>
        <w:noProof/>
      </w:rPr>
      <w:t>1</w:t>
    </w:r>
    <w:r w:rsidRPr="00466F8B">
      <w:rPr>
        <w:rFonts w:asciiTheme="majorHAnsi" w:hAnsiTheme="majorHAnsi"/>
        <w:noProof/>
      </w:rPr>
      <w:fldChar w:fldCharType="end"/>
    </w:r>
  </w:p>
  <w:p w14:paraId="414B4E08" w14:textId="77777777" w:rsidR="009E38DF" w:rsidRDefault="009E38DF">
    <w:pPr>
      <w:tabs>
        <w:tab w:val="center" w:pos="4680"/>
        <w:tab w:val="right" w:pos="9360"/>
      </w:tabs>
      <w:spacing w:after="0" w:line="100" w:lineRule="atLeas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5375B" w14:textId="77777777" w:rsidR="00466F8B" w:rsidRDefault="00466F8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CC122A0" w14:textId="77777777" w:rsidR="00547AD6" w:rsidRDefault="00547AD6">
      <w:pPr>
        <w:spacing w:after="0" w:line="240" w:lineRule="auto"/>
      </w:pPr>
      <w:r>
        <w:separator/>
      </w:r>
    </w:p>
  </w:footnote>
  <w:footnote w:type="continuationSeparator" w:id="0">
    <w:p w14:paraId="02947D18" w14:textId="77777777" w:rsidR="00547AD6" w:rsidRDefault="00547A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B1A2F" w14:textId="77777777" w:rsidR="00466F8B" w:rsidRDefault="00466F8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95AAD" w14:textId="77777777" w:rsidR="00466F8B" w:rsidRDefault="00466F8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9BB72" w14:textId="77777777" w:rsidR="00466F8B" w:rsidRDefault="00466F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multilevel"/>
    <w:tmpl w:val="00000002"/>
    <w:name w:val="LS1"/>
    <w:lvl w:ilvl="0">
      <w:start w:val="1"/>
      <w:numFmt w:val="decimal"/>
      <w:lvlText w:val="%1."/>
      <w:lvlJc w:val="left"/>
      <w:pPr>
        <w:tabs>
          <w:tab w:val="num" w:pos="912"/>
        </w:tabs>
        <w:ind w:left="912" w:hanging="552"/>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3"/>
    <w:multiLevelType w:val="multilevel"/>
    <w:tmpl w:val="00000003"/>
    <w:name w:val="LS2"/>
    <w:lvl w:ilvl="0">
      <w:start w:val="1"/>
      <w:numFmt w:val="decimal"/>
      <w:lvlText w:val="%1."/>
      <w:lvlJc w:val="left"/>
      <w:pPr>
        <w:tabs>
          <w:tab w:val="num" w:pos="1272"/>
        </w:tabs>
        <w:ind w:left="1272" w:hanging="912"/>
      </w:pPr>
      <w:rPr>
        <w:rFonts w:ascii="Arial" w:eastAsia="Arial" w:hAnsi="Arial" w:cs="Arial"/>
      </w:r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5">
    <w:nsid w:val="00000004"/>
    <w:multiLevelType w:val="multilevel"/>
    <w:tmpl w:val="00000004"/>
    <w:name w:val="LS3"/>
    <w:lvl w:ilvl="0">
      <w:start w:val="1"/>
      <w:numFmt w:val="decimal"/>
      <w:lvlText w:val="%1."/>
      <w:lvlJc w:val="left"/>
      <w:pPr>
        <w:tabs>
          <w:tab w:val="num" w:pos="720"/>
        </w:tabs>
        <w:ind w:left="720" w:hanging="360"/>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5"/>
    <w:multiLevelType w:val="multilevel"/>
    <w:tmpl w:val="00000005"/>
    <w:name w:val="LS4"/>
    <w:lvl w:ilvl="0">
      <w:start w:val="1"/>
      <w:numFmt w:val="decimal"/>
      <w:lvlText w:val="%1."/>
      <w:lvlJc w:val="left"/>
      <w:pPr>
        <w:tabs>
          <w:tab w:val="num" w:pos="1080"/>
        </w:tabs>
        <w:ind w:left="1080" w:hanging="720"/>
      </w:p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7">
    <w:nsid w:val="0000000F"/>
    <w:multiLevelType w:val="multilevel"/>
    <w:tmpl w:val="0000000F"/>
    <w:name w:val="WW8Num1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0"/>
    <w:multiLevelType w:val="multilevel"/>
    <w:tmpl w:val="00000010"/>
    <w:name w:val="WW8Num1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1"/>
    <w:multiLevelType w:val="multilevel"/>
    <w:tmpl w:val="00000011"/>
    <w:name w:val="WW8Num1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2"/>
    <w:multiLevelType w:val="multilevel"/>
    <w:tmpl w:val="00000012"/>
    <w:name w:val="WW8Num18"/>
    <w:lvl w:ilvl="0">
      <w:start w:val="1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1AD4A6D"/>
    <w:multiLevelType w:val="hybridMultilevel"/>
    <w:tmpl w:val="E8D2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410CCB"/>
    <w:multiLevelType w:val="hybridMultilevel"/>
    <w:tmpl w:val="A58454B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AC7581"/>
    <w:multiLevelType w:val="hybridMultilevel"/>
    <w:tmpl w:val="F2E025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573E12"/>
    <w:multiLevelType w:val="hybridMultilevel"/>
    <w:tmpl w:val="69E2A23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183121"/>
    <w:multiLevelType w:val="hybridMultilevel"/>
    <w:tmpl w:val="1DD82E30"/>
    <w:lvl w:ilvl="0" w:tplc="006ED98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B4621C"/>
    <w:multiLevelType w:val="hybridMultilevel"/>
    <w:tmpl w:val="5B2C11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7E6322C"/>
    <w:multiLevelType w:val="hybridMultilevel"/>
    <w:tmpl w:val="1B1A050A"/>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14"/>
  </w:num>
  <w:num w:numId="8">
    <w:abstractNumId w:val="1"/>
    <w:lvlOverride w:ilvl="0">
      <w:startOverride w:val="1"/>
    </w:lvlOverride>
  </w:num>
  <w:num w:numId="9">
    <w:abstractNumId w:val="0"/>
  </w:num>
  <w:num w:numId="10">
    <w:abstractNumId w:val="1"/>
    <w:lvlOverride w:ilvl="0">
      <w:startOverride w:val="1"/>
    </w:lvlOverride>
  </w:num>
  <w:num w:numId="11">
    <w:abstractNumId w:val="7"/>
  </w:num>
  <w:num w:numId="12">
    <w:abstractNumId w:val="8"/>
  </w:num>
  <w:num w:numId="13">
    <w:abstractNumId w:val="11"/>
  </w:num>
  <w:num w:numId="14">
    <w:abstractNumId w:val="9"/>
  </w:num>
  <w:num w:numId="15">
    <w:abstractNumId w:val="13"/>
  </w:num>
  <w:num w:numId="16">
    <w:abstractNumId w:val="12"/>
  </w:num>
  <w:num w:numId="17">
    <w:abstractNumId w:val="10"/>
  </w:num>
  <w:num w:numId="18">
    <w:abstractNumId w:val="17"/>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2732]" strokecolor="none [161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365CB"/>
    <w:rsid w:val="000123E4"/>
    <w:rsid w:val="00065312"/>
    <w:rsid w:val="00084FE0"/>
    <w:rsid w:val="000A4D66"/>
    <w:rsid w:val="000E5830"/>
    <w:rsid w:val="0010202A"/>
    <w:rsid w:val="00125D37"/>
    <w:rsid w:val="001A13D4"/>
    <w:rsid w:val="001A7AF5"/>
    <w:rsid w:val="001C7E55"/>
    <w:rsid w:val="001D5937"/>
    <w:rsid w:val="001D64D5"/>
    <w:rsid w:val="001F04D3"/>
    <w:rsid w:val="001F7B6C"/>
    <w:rsid w:val="002030D2"/>
    <w:rsid w:val="002209D9"/>
    <w:rsid w:val="00227485"/>
    <w:rsid w:val="002546E2"/>
    <w:rsid w:val="00287B2A"/>
    <w:rsid w:val="002A423F"/>
    <w:rsid w:val="002B36FB"/>
    <w:rsid w:val="002D5F81"/>
    <w:rsid w:val="002F2019"/>
    <w:rsid w:val="002F3131"/>
    <w:rsid w:val="002F3245"/>
    <w:rsid w:val="002F3A3E"/>
    <w:rsid w:val="003006B9"/>
    <w:rsid w:val="00310235"/>
    <w:rsid w:val="00311309"/>
    <w:rsid w:val="00322742"/>
    <w:rsid w:val="003607C6"/>
    <w:rsid w:val="003613A0"/>
    <w:rsid w:val="00362B77"/>
    <w:rsid w:val="00396253"/>
    <w:rsid w:val="003A39D6"/>
    <w:rsid w:val="003C78F0"/>
    <w:rsid w:val="003D292F"/>
    <w:rsid w:val="004365CB"/>
    <w:rsid w:val="00454721"/>
    <w:rsid w:val="00466F8B"/>
    <w:rsid w:val="00490C25"/>
    <w:rsid w:val="004A7D71"/>
    <w:rsid w:val="004D3015"/>
    <w:rsid w:val="004F1119"/>
    <w:rsid w:val="00547AD6"/>
    <w:rsid w:val="005519A6"/>
    <w:rsid w:val="00553F6B"/>
    <w:rsid w:val="00586748"/>
    <w:rsid w:val="005A1283"/>
    <w:rsid w:val="0062343B"/>
    <w:rsid w:val="006237BA"/>
    <w:rsid w:val="00636B42"/>
    <w:rsid w:val="00654032"/>
    <w:rsid w:val="006A2545"/>
    <w:rsid w:val="006A437B"/>
    <w:rsid w:val="006A7D7C"/>
    <w:rsid w:val="006D0638"/>
    <w:rsid w:val="006D70BC"/>
    <w:rsid w:val="00725D94"/>
    <w:rsid w:val="00760038"/>
    <w:rsid w:val="007A1043"/>
    <w:rsid w:val="007C4879"/>
    <w:rsid w:val="007D6902"/>
    <w:rsid w:val="007E0B8F"/>
    <w:rsid w:val="00822153"/>
    <w:rsid w:val="00843AAC"/>
    <w:rsid w:val="0087741C"/>
    <w:rsid w:val="008F144D"/>
    <w:rsid w:val="00911955"/>
    <w:rsid w:val="00935BA9"/>
    <w:rsid w:val="00963043"/>
    <w:rsid w:val="00965403"/>
    <w:rsid w:val="00997133"/>
    <w:rsid w:val="009B57C8"/>
    <w:rsid w:val="009E38DF"/>
    <w:rsid w:val="009F7725"/>
    <w:rsid w:val="00A17528"/>
    <w:rsid w:val="00A25951"/>
    <w:rsid w:val="00A55F1E"/>
    <w:rsid w:val="00AD6721"/>
    <w:rsid w:val="00B1102E"/>
    <w:rsid w:val="00B134E9"/>
    <w:rsid w:val="00B140EC"/>
    <w:rsid w:val="00B1499C"/>
    <w:rsid w:val="00B16AF9"/>
    <w:rsid w:val="00B20826"/>
    <w:rsid w:val="00B43865"/>
    <w:rsid w:val="00B52E78"/>
    <w:rsid w:val="00B95440"/>
    <w:rsid w:val="00BC74A3"/>
    <w:rsid w:val="00C523DC"/>
    <w:rsid w:val="00C63B9B"/>
    <w:rsid w:val="00C63E18"/>
    <w:rsid w:val="00CB1F70"/>
    <w:rsid w:val="00CD5EB9"/>
    <w:rsid w:val="00CE5DFD"/>
    <w:rsid w:val="00D04598"/>
    <w:rsid w:val="00D14742"/>
    <w:rsid w:val="00D30327"/>
    <w:rsid w:val="00D42C79"/>
    <w:rsid w:val="00D57AEF"/>
    <w:rsid w:val="00D6160A"/>
    <w:rsid w:val="00DE1320"/>
    <w:rsid w:val="00DF0388"/>
    <w:rsid w:val="00E254C8"/>
    <w:rsid w:val="00E349DF"/>
    <w:rsid w:val="00E51377"/>
    <w:rsid w:val="00E51C08"/>
    <w:rsid w:val="00E7098F"/>
    <w:rsid w:val="00ED219B"/>
    <w:rsid w:val="00ED2DE7"/>
    <w:rsid w:val="00EE269B"/>
    <w:rsid w:val="00EE4691"/>
    <w:rsid w:val="00F61A64"/>
    <w:rsid w:val="00F764EB"/>
    <w:rsid w:val="00F93E53"/>
    <w:rsid w:val="00F966B9"/>
    <w:rsid w:val="00FC0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2732]" strokecolor="none [1612]"/>
    </o:shapedefaults>
    <o:shapelayout v:ext="edit">
      <o:idmap v:ext="edit" data="1"/>
    </o:shapelayout>
  </w:shapeDefaults>
  <w:doNotEmbedSmartTags/>
  <w:decimalSymbol w:val="."/>
  <w:listSeparator w:val=","/>
  <w14:docId w14:val="68358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E2"/>
    <w:pPr>
      <w:suppressAutoHyphens/>
      <w:spacing w:after="200" w:line="276" w:lineRule="auto"/>
    </w:pPr>
  </w:style>
  <w:style w:type="paragraph" w:styleId="Heading1">
    <w:name w:val="heading 1"/>
    <w:basedOn w:val="Normal"/>
    <w:qFormat/>
    <w:rsid w:val="002546E2"/>
    <w:pPr>
      <w:keepNext/>
      <w:keepLines/>
      <w:spacing w:before="480" w:after="120"/>
      <w:outlineLvl w:val="0"/>
    </w:pPr>
  </w:style>
  <w:style w:type="paragraph" w:styleId="Heading2">
    <w:name w:val="heading 2"/>
    <w:basedOn w:val="Normal"/>
    <w:qFormat/>
    <w:rsid w:val="002546E2"/>
    <w:pPr>
      <w:keepNext/>
      <w:keepLines/>
      <w:spacing w:before="360" w:after="80"/>
      <w:outlineLvl w:val="1"/>
    </w:pPr>
  </w:style>
  <w:style w:type="paragraph" w:styleId="Heading3">
    <w:name w:val="heading 3"/>
    <w:basedOn w:val="Normal"/>
    <w:qFormat/>
    <w:rsid w:val="002546E2"/>
    <w:pPr>
      <w:keepNext/>
      <w:keepLines/>
      <w:spacing w:before="280" w:after="80"/>
      <w:outlineLvl w:val="2"/>
    </w:pPr>
  </w:style>
  <w:style w:type="paragraph" w:styleId="Heading4">
    <w:name w:val="heading 4"/>
    <w:basedOn w:val="Normal"/>
    <w:qFormat/>
    <w:rsid w:val="002546E2"/>
    <w:pPr>
      <w:keepNext/>
      <w:keepLines/>
      <w:spacing w:before="240" w:after="40"/>
      <w:outlineLvl w:val="3"/>
    </w:pPr>
  </w:style>
  <w:style w:type="paragraph" w:styleId="Heading5">
    <w:name w:val="heading 5"/>
    <w:basedOn w:val="Normal"/>
    <w:qFormat/>
    <w:rsid w:val="002546E2"/>
    <w:pPr>
      <w:keepNext/>
      <w:keepLines/>
      <w:spacing w:before="220" w:after="40"/>
      <w:outlineLvl w:val="4"/>
    </w:pPr>
  </w:style>
  <w:style w:type="paragraph" w:styleId="Heading6">
    <w:name w:val="heading 6"/>
    <w:basedOn w:val="Normal"/>
    <w:qFormat/>
    <w:rsid w:val="002546E2"/>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rsid w:val="002546E2"/>
  </w:style>
  <w:style w:type="character" w:customStyle="1" w:styleId="List2Level0">
    <w:name w:val="List2Level0"/>
    <w:rsid w:val="002546E2"/>
  </w:style>
  <w:style w:type="character" w:customStyle="1" w:styleId="List3Level0">
    <w:name w:val="List3Level0"/>
    <w:rsid w:val="002546E2"/>
  </w:style>
  <w:style w:type="character" w:customStyle="1" w:styleId="List1Level1">
    <w:name w:val="List1Level1"/>
    <w:rsid w:val="002546E2"/>
  </w:style>
  <w:style w:type="character" w:customStyle="1" w:styleId="List1Level2">
    <w:name w:val="List1Level2"/>
    <w:rsid w:val="002546E2"/>
  </w:style>
  <w:style w:type="character" w:customStyle="1" w:styleId="List1Level3">
    <w:name w:val="List1Level3"/>
    <w:rsid w:val="002546E2"/>
  </w:style>
  <w:style w:type="character" w:customStyle="1" w:styleId="List1Level4">
    <w:name w:val="List1Level4"/>
    <w:rsid w:val="002546E2"/>
  </w:style>
  <w:style w:type="character" w:customStyle="1" w:styleId="List1Level5">
    <w:name w:val="List1Level5"/>
    <w:rsid w:val="002546E2"/>
  </w:style>
  <w:style w:type="character" w:customStyle="1" w:styleId="List1Level6">
    <w:name w:val="List1Level6"/>
    <w:rsid w:val="002546E2"/>
  </w:style>
  <w:style w:type="character" w:customStyle="1" w:styleId="List1Level7">
    <w:name w:val="List1Level7"/>
    <w:rsid w:val="002546E2"/>
  </w:style>
  <w:style w:type="character" w:customStyle="1" w:styleId="List1Level8">
    <w:name w:val="List1Level8"/>
    <w:rsid w:val="002546E2"/>
  </w:style>
  <w:style w:type="character" w:customStyle="1" w:styleId="List2Level1">
    <w:name w:val="List2Level1"/>
    <w:rsid w:val="002546E2"/>
  </w:style>
  <w:style w:type="character" w:customStyle="1" w:styleId="List2Level2">
    <w:name w:val="List2Level2"/>
    <w:rsid w:val="002546E2"/>
  </w:style>
  <w:style w:type="character" w:customStyle="1" w:styleId="List2Level3">
    <w:name w:val="List2Level3"/>
    <w:rsid w:val="002546E2"/>
  </w:style>
  <w:style w:type="character" w:customStyle="1" w:styleId="List2Level4">
    <w:name w:val="List2Level4"/>
    <w:rsid w:val="002546E2"/>
  </w:style>
  <w:style w:type="character" w:customStyle="1" w:styleId="List2Level5">
    <w:name w:val="List2Level5"/>
    <w:rsid w:val="002546E2"/>
  </w:style>
  <w:style w:type="character" w:customStyle="1" w:styleId="List2Level6">
    <w:name w:val="List2Level6"/>
    <w:rsid w:val="002546E2"/>
  </w:style>
  <w:style w:type="character" w:customStyle="1" w:styleId="List2Level7">
    <w:name w:val="List2Level7"/>
    <w:rsid w:val="002546E2"/>
  </w:style>
  <w:style w:type="character" w:customStyle="1" w:styleId="List2Level8">
    <w:name w:val="List2Level8"/>
    <w:rsid w:val="002546E2"/>
  </w:style>
  <w:style w:type="character" w:customStyle="1" w:styleId="List3Level1">
    <w:name w:val="List3Level1"/>
    <w:rsid w:val="002546E2"/>
  </w:style>
  <w:style w:type="character" w:customStyle="1" w:styleId="List3Level2">
    <w:name w:val="List3Level2"/>
    <w:rsid w:val="002546E2"/>
  </w:style>
  <w:style w:type="character" w:customStyle="1" w:styleId="List3Level3">
    <w:name w:val="List3Level3"/>
    <w:rsid w:val="002546E2"/>
  </w:style>
  <w:style w:type="character" w:customStyle="1" w:styleId="List3Level4">
    <w:name w:val="List3Level4"/>
    <w:rsid w:val="002546E2"/>
  </w:style>
  <w:style w:type="character" w:customStyle="1" w:styleId="List3Level5">
    <w:name w:val="List3Level5"/>
    <w:rsid w:val="002546E2"/>
  </w:style>
  <w:style w:type="character" w:customStyle="1" w:styleId="List3Level6">
    <w:name w:val="List3Level6"/>
    <w:rsid w:val="002546E2"/>
  </w:style>
  <w:style w:type="character" w:customStyle="1" w:styleId="List3Level7">
    <w:name w:val="List3Level7"/>
    <w:rsid w:val="002546E2"/>
  </w:style>
  <w:style w:type="character" w:customStyle="1" w:styleId="List3Level8">
    <w:name w:val="List3Level8"/>
    <w:rsid w:val="002546E2"/>
  </w:style>
  <w:style w:type="character" w:customStyle="1" w:styleId="List4Level0">
    <w:name w:val="List4Level0"/>
    <w:rsid w:val="002546E2"/>
  </w:style>
  <w:style w:type="character" w:customStyle="1" w:styleId="List4Level1">
    <w:name w:val="List4Level1"/>
    <w:rsid w:val="002546E2"/>
  </w:style>
  <w:style w:type="character" w:customStyle="1" w:styleId="List4Level2">
    <w:name w:val="List4Level2"/>
    <w:rsid w:val="002546E2"/>
  </w:style>
  <w:style w:type="character" w:customStyle="1" w:styleId="List4Level3">
    <w:name w:val="List4Level3"/>
    <w:rsid w:val="002546E2"/>
  </w:style>
  <w:style w:type="character" w:customStyle="1" w:styleId="List4Level4">
    <w:name w:val="List4Level4"/>
    <w:rsid w:val="002546E2"/>
  </w:style>
  <w:style w:type="character" w:customStyle="1" w:styleId="List4Level5">
    <w:name w:val="List4Level5"/>
    <w:rsid w:val="002546E2"/>
  </w:style>
  <w:style w:type="character" w:customStyle="1" w:styleId="List4Level6">
    <w:name w:val="List4Level6"/>
    <w:rsid w:val="002546E2"/>
  </w:style>
  <w:style w:type="character" w:customStyle="1" w:styleId="List4Level7">
    <w:name w:val="List4Level7"/>
    <w:rsid w:val="002546E2"/>
  </w:style>
  <w:style w:type="character" w:customStyle="1" w:styleId="List4Level8">
    <w:name w:val="List4Level8"/>
    <w:rsid w:val="002546E2"/>
  </w:style>
  <w:style w:type="paragraph" w:customStyle="1" w:styleId="Heading">
    <w:name w:val="Heading"/>
    <w:basedOn w:val="Normal"/>
    <w:next w:val="BodyText"/>
    <w:rsid w:val="002546E2"/>
    <w:pPr>
      <w:keepNext/>
      <w:spacing w:before="240" w:after="120"/>
    </w:pPr>
  </w:style>
  <w:style w:type="paragraph" w:styleId="BodyText">
    <w:name w:val="Body Text"/>
    <w:basedOn w:val="Normal"/>
    <w:link w:val="BodyTextChar"/>
    <w:rsid w:val="002546E2"/>
    <w:pPr>
      <w:spacing w:after="120"/>
    </w:pPr>
  </w:style>
  <w:style w:type="paragraph" w:customStyle="1" w:styleId="NoList1">
    <w:name w:val="No List1"/>
    <w:rsid w:val="002546E2"/>
    <w:pPr>
      <w:suppressAutoHyphens/>
    </w:pPr>
  </w:style>
  <w:style w:type="paragraph" w:styleId="Title">
    <w:name w:val="Title"/>
    <w:basedOn w:val="Normal"/>
    <w:qFormat/>
    <w:rsid w:val="002546E2"/>
    <w:pPr>
      <w:keepNext/>
      <w:keepLines/>
      <w:spacing w:before="480" w:after="120"/>
    </w:pPr>
  </w:style>
  <w:style w:type="paragraph" w:styleId="Subtitle">
    <w:name w:val="Subtitle"/>
    <w:basedOn w:val="Normal"/>
    <w:qFormat/>
    <w:rsid w:val="002546E2"/>
    <w:pPr>
      <w:keepNext/>
      <w:keepLines/>
      <w:spacing w:before="360" w:after="80"/>
    </w:pPr>
  </w:style>
  <w:style w:type="paragraph" w:styleId="Footer">
    <w:name w:val="footer"/>
    <w:basedOn w:val="Normal"/>
    <w:link w:val="FooterChar"/>
    <w:uiPriority w:val="99"/>
    <w:rsid w:val="002546E2"/>
    <w:pPr>
      <w:suppressLineNumbers/>
      <w:tabs>
        <w:tab w:val="center" w:pos="5553"/>
        <w:tab w:val="right" w:pos="11106"/>
      </w:tabs>
    </w:pPr>
  </w:style>
  <w:style w:type="paragraph" w:customStyle="1" w:styleId="Framecontents">
    <w:name w:val="Frame contents"/>
    <w:basedOn w:val="BodyText"/>
    <w:rsid w:val="002546E2"/>
  </w:style>
  <w:style w:type="paragraph" w:customStyle="1" w:styleId="TableContents">
    <w:name w:val="Table Contents"/>
    <w:basedOn w:val="Normal"/>
    <w:rsid w:val="002546E2"/>
    <w:pPr>
      <w:suppressLineNumbers/>
    </w:pPr>
  </w:style>
  <w:style w:type="paragraph" w:styleId="Caption">
    <w:name w:val="caption"/>
    <w:basedOn w:val="Normal"/>
    <w:qFormat/>
    <w:rsid w:val="002546E2"/>
    <w:pPr>
      <w:suppressLineNumbers/>
      <w:spacing w:before="120" w:after="120"/>
    </w:pPr>
  </w:style>
  <w:style w:type="paragraph" w:customStyle="1" w:styleId="Drawing">
    <w:name w:val="Drawing"/>
    <w:basedOn w:val="Caption"/>
    <w:rsid w:val="002546E2"/>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MS Mincho"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MS Mincho"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styleId="Hyperlink">
    <w:name w:val="Hyperlink"/>
    <w:rsid w:val="001F04D3"/>
    <w:rPr>
      <w:color w:val="000080"/>
      <w:u w:val="single"/>
    </w:rPr>
  </w:style>
  <w:style w:type="paragraph" w:styleId="Header">
    <w:name w:val="header"/>
    <w:basedOn w:val="Normal"/>
    <w:link w:val="HeaderChar"/>
    <w:rsid w:val="001F04D3"/>
    <w:pPr>
      <w:widowControl w:val="0"/>
      <w:suppressLineNumbers/>
      <w:tabs>
        <w:tab w:val="center" w:pos="4986"/>
        <w:tab w:val="right" w:pos="9972"/>
      </w:tabs>
      <w:spacing w:after="0" w:line="240" w:lineRule="auto"/>
    </w:pPr>
    <w:rPr>
      <w:rFonts w:eastAsia="Lucida Sans Unicode" w:cs="Mangal"/>
      <w:kern w:val="1"/>
      <w:sz w:val="24"/>
      <w:szCs w:val="24"/>
      <w:lang w:eastAsia="zh-CN" w:bidi="hi-IN"/>
    </w:rPr>
  </w:style>
  <w:style w:type="character" w:customStyle="1" w:styleId="HeaderChar">
    <w:name w:val="Header Char"/>
    <w:basedOn w:val="DefaultParagraphFont"/>
    <w:link w:val="Header"/>
    <w:rsid w:val="001F04D3"/>
    <w:rPr>
      <w:rFonts w:eastAsia="Lucida Sans Unicode" w:cs="Mangal"/>
      <w:kern w:val="1"/>
      <w:sz w:val="24"/>
      <w:szCs w:val="24"/>
      <w:lang w:eastAsia="zh-CN" w:bidi="hi-IN"/>
    </w:rPr>
  </w:style>
  <w:style w:type="character" w:customStyle="1" w:styleId="FooterChar">
    <w:name w:val="Footer Char"/>
    <w:basedOn w:val="DefaultParagraphFont"/>
    <w:link w:val="Footer"/>
    <w:uiPriority w:val="99"/>
    <w:rsid w:val="001F04D3"/>
  </w:style>
  <w:style w:type="character" w:styleId="FollowedHyperlink">
    <w:name w:val="FollowedHyperlink"/>
    <w:basedOn w:val="DefaultParagraphFont"/>
    <w:uiPriority w:val="99"/>
    <w:semiHidden/>
    <w:unhideWhenUsed/>
    <w:rsid w:val="007A1043"/>
    <w:rPr>
      <w:color w:val="800080" w:themeColor="followedHyperlink"/>
      <w:u w:val="single"/>
    </w:rPr>
  </w:style>
  <w:style w:type="paragraph" w:styleId="ListParagraph">
    <w:name w:val="List Paragraph"/>
    <w:basedOn w:val="Normal"/>
    <w:uiPriority w:val="34"/>
    <w:qFormat/>
    <w:rsid w:val="007A1043"/>
    <w:pPr>
      <w:ind w:left="720"/>
      <w:contextualSpacing/>
    </w:pPr>
  </w:style>
  <w:style w:type="character" w:customStyle="1" w:styleId="BodyTextChar">
    <w:name w:val="Body Text Char"/>
    <w:basedOn w:val="DefaultParagraphFont"/>
    <w:link w:val="BodyText"/>
    <w:rsid w:val="006A2545"/>
  </w:style>
  <w:style w:type="character" w:styleId="Strong">
    <w:name w:val="Strong"/>
    <w:qFormat/>
    <w:rsid w:val="006A2545"/>
    <w:rPr>
      <w:b/>
      <w:bCs/>
    </w:rPr>
  </w:style>
  <w:style w:type="paragraph" w:styleId="NoSpacing">
    <w:name w:val="No Spacing"/>
    <w:uiPriority w:val="1"/>
    <w:qFormat/>
    <w:rsid w:val="00B140EC"/>
    <w:pPr>
      <w:suppressAutoHyphen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style>
  <w:style w:type="paragraph" w:styleId="Heading1">
    <w:name w:val="heading 1"/>
    <w:basedOn w:val="Normal"/>
    <w:qFormat/>
    <w:pPr>
      <w:keepNext/>
      <w:keepLines/>
      <w:spacing w:before="480" w:after="120"/>
      <w:outlineLvl w:val="0"/>
    </w:pPr>
  </w:style>
  <w:style w:type="paragraph" w:styleId="Heading2">
    <w:name w:val="heading 2"/>
    <w:basedOn w:val="Normal"/>
    <w:qFormat/>
    <w:pPr>
      <w:keepNext/>
      <w:keepLines/>
      <w:spacing w:before="360" w:after="80"/>
      <w:outlineLvl w:val="1"/>
    </w:pPr>
  </w:style>
  <w:style w:type="paragraph" w:styleId="Heading3">
    <w:name w:val="heading 3"/>
    <w:basedOn w:val="Normal"/>
    <w:qFormat/>
    <w:pPr>
      <w:keepNext/>
      <w:keepLines/>
      <w:spacing w:before="280" w:after="80"/>
      <w:outlineLvl w:val="2"/>
    </w:pPr>
  </w:style>
  <w:style w:type="paragraph" w:styleId="Heading4">
    <w:name w:val="heading 4"/>
    <w:basedOn w:val="Normal"/>
    <w:qFormat/>
    <w:pPr>
      <w:keepNext/>
      <w:keepLines/>
      <w:spacing w:before="240" w:after="40"/>
      <w:outlineLvl w:val="3"/>
    </w:pPr>
  </w:style>
  <w:style w:type="paragraph" w:styleId="Heading5">
    <w:name w:val="heading 5"/>
    <w:basedOn w:val="Normal"/>
    <w:qFormat/>
    <w:pPr>
      <w:keepNext/>
      <w:keepLines/>
      <w:spacing w:before="220" w:after="40"/>
      <w:outlineLvl w:val="4"/>
    </w:pPr>
  </w:style>
  <w:style w:type="paragraph" w:styleId="Heading6">
    <w:name w:val="heading 6"/>
    <w:basedOn w:val="Normal"/>
    <w:qFormat/>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style>
  <w:style w:type="character" w:customStyle="1" w:styleId="List2Level0">
    <w:name w:val="List2Level0"/>
  </w:style>
  <w:style w:type="character" w:customStyle="1" w:styleId="List3Level0">
    <w:name w:val="List3Level0"/>
  </w:style>
  <w:style w:type="character" w:customStyle="1" w:styleId="List1Level1">
    <w:name w:val="List1Level1"/>
  </w:style>
  <w:style w:type="character" w:customStyle="1" w:styleId="List1Level2">
    <w:name w:val="List1Level2"/>
  </w:style>
  <w:style w:type="character" w:customStyle="1" w:styleId="List1Level3">
    <w:name w:val="List1Level3"/>
  </w:style>
  <w:style w:type="character" w:customStyle="1" w:styleId="List1Level4">
    <w:name w:val="List1Level4"/>
  </w:style>
  <w:style w:type="character" w:customStyle="1" w:styleId="List1Level5">
    <w:name w:val="List1Level5"/>
  </w:style>
  <w:style w:type="character" w:customStyle="1" w:styleId="List1Level6">
    <w:name w:val="List1Level6"/>
  </w:style>
  <w:style w:type="character" w:customStyle="1" w:styleId="List1Level7">
    <w:name w:val="List1Level7"/>
  </w:style>
  <w:style w:type="character" w:customStyle="1" w:styleId="List1Level8">
    <w:name w:val="List1Level8"/>
  </w:style>
  <w:style w:type="character" w:customStyle="1" w:styleId="List2Level1">
    <w:name w:val="List2Level1"/>
  </w:style>
  <w:style w:type="character" w:customStyle="1" w:styleId="List2Level2">
    <w:name w:val="List2Level2"/>
  </w:style>
  <w:style w:type="character" w:customStyle="1" w:styleId="List2Level3">
    <w:name w:val="List2Level3"/>
  </w:style>
  <w:style w:type="character" w:customStyle="1" w:styleId="List2Level4">
    <w:name w:val="List2Level4"/>
  </w:style>
  <w:style w:type="character" w:customStyle="1" w:styleId="List2Level5">
    <w:name w:val="List2Level5"/>
  </w:style>
  <w:style w:type="character" w:customStyle="1" w:styleId="List2Level6">
    <w:name w:val="List2Level6"/>
  </w:style>
  <w:style w:type="character" w:customStyle="1" w:styleId="List2Level7">
    <w:name w:val="List2Level7"/>
  </w:style>
  <w:style w:type="character" w:customStyle="1" w:styleId="List2Level8">
    <w:name w:val="List2Level8"/>
  </w:style>
  <w:style w:type="character" w:customStyle="1" w:styleId="List3Level1">
    <w:name w:val="List3Level1"/>
  </w:style>
  <w:style w:type="character" w:customStyle="1" w:styleId="List3Level2">
    <w:name w:val="List3Level2"/>
  </w:style>
  <w:style w:type="character" w:customStyle="1" w:styleId="List3Level3">
    <w:name w:val="List3Level3"/>
  </w:style>
  <w:style w:type="character" w:customStyle="1" w:styleId="List3Level4">
    <w:name w:val="List3Level4"/>
  </w:style>
  <w:style w:type="character" w:customStyle="1" w:styleId="List3Level5">
    <w:name w:val="List3Level5"/>
  </w:style>
  <w:style w:type="character" w:customStyle="1" w:styleId="List3Level6">
    <w:name w:val="List3Level6"/>
  </w:style>
  <w:style w:type="character" w:customStyle="1" w:styleId="List3Level7">
    <w:name w:val="List3Level7"/>
  </w:style>
  <w:style w:type="character" w:customStyle="1" w:styleId="List3Level8">
    <w:name w:val="List3Level8"/>
  </w:style>
  <w:style w:type="character" w:customStyle="1" w:styleId="List4Level0">
    <w:name w:val="List4Level0"/>
  </w:style>
  <w:style w:type="character" w:customStyle="1" w:styleId="List4Level1">
    <w:name w:val="List4Level1"/>
  </w:style>
  <w:style w:type="character" w:customStyle="1" w:styleId="List4Level2">
    <w:name w:val="List4Level2"/>
  </w:style>
  <w:style w:type="character" w:customStyle="1" w:styleId="List4Level3">
    <w:name w:val="List4Level3"/>
  </w:style>
  <w:style w:type="character" w:customStyle="1" w:styleId="List4Level4">
    <w:name w:val="List4Level4"/>
  </w:style>
  <w:style w:type="character" w:customStyle="1" w:styleId="List4Level5">
    <w:name w:val="List4Level5"/>
  </w:style>
  <w:style w:type="character" w:customStyle="1" w:styleId="List4Level6">
    <w:name w:val="List4Level6"/>
  </w:style>
  <w:style w:type="character" w:customStyle="1" w:styleId="List4Level7">
    <w:name w:val="List4Level7"/>
  </w:style>
  <w:style w:type="character" w:customStyle="1" w:styleId="List4Level8">
    <w:name w:val="List4Level8"/>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customStyle="1" w:styleId="NoList1">
    <w:name w:val="No List1"/>
    <w:pPr>
      <w:suppressAutoHyphens/>
    </w:pPr>
  </w:style>
  <w:style w:type="paragraph" w:styleId="Title">
    <w:name w:val="Title"/>
    <w:basedOn w:val="Normal"/>
    <w:qFormat/>
    <w:pPr>
      <w:keepNext/>
      <w:keepLines/>
      <w:spacing w:before="480" w:after="120"/>
    </w:pPr>
  </w:style>
  <w:style w:type="paragraph" w:styleId="Subtitle">
    <w:name w:val="Subtitle"/>
    <w:basedOn w:val="Normal"/>
    <w:qFormat/>
    <w:pPr>
      <w:keepNext/>
      <w:keepLines/>
      <w:spacing w:before="360" w:after="80"/>
    </w:pPr>
  </w:style>
  <w:style w:type="paragraph" w:styleId="Footer">
    <w:name w:val="footer"/>
    <w:basedOn w:val="Normal"/>
    <w:pPr>
      <w:suppressLineNumbers/>
      <w:tabs>
        <w:tab w:val="center" w:pos="5553"/>
        <w:tab w:val="right" w:pos="11106"/>
      </w:tabs>
    </w:p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styleId="Caption">
    <w:name w:val="caption"/>
    <w:basedOn w:val="Normal"/>
    <w:qFormat/>
    <w:pPr>
      <w:suppressLineNumbers/>
      <w:spacing w:before="120" w:after="120"/>
    </w:pPr>
  </w:style>
  <w:style w:type="paragraph" w:customStyle="1" w:styleId="Drawing">
    <w:name w:val="Drawing"/>
    <w:basedOn w:val="Caption"/>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ＭＳ 明朝"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ＭＳ 明朝"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mediathatmattersfest.org/films/the_luckiest_nut_in_the_world/" TargetMode="External"/><Relationship Id="rId11" Type="http://schemas.openxmlformats.org/officeDocument/2006/relationships/hyperlink" Target="http://www.globalissues.org/video/778/luckiest-nut-in-the-world" TargetMode="External"/><Relationship Id="rId12" Type="http://schemas.openxmlformats.org/officeDocument/2006/relationships/hyperlink" Target="http://www.fraserinstitute.org/uploadedFiles/fraser-ca/Content/research-news/research/articles/lessons-from-the-past-economic-history-CSR-winter2011.pdf" TargetMode="External"/><Relationship Id="rId13" Type="http://schemas.openxmlformats.org/officeDocument/2006/relationships/hyperlink" Target="http://www.globalissues.org/video" TargetMode="External"/><Relationship Id="rId14" Type="http://schemas.openxmlformats.org/officeDocument/2006/relationships/hyperlink" Target="http://www.aforcemorepowerful.org/resources/nonviolent/methods.php" TargetMode="External"/><Relationship Id="rId15" Type="http://schemas.openxmlformats.org/officeDocument/2006/relationships/hyperlink" Target="http://newint.org/features/1997/04/05/bare/"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ln/>
        <a:extLst>
          <a:ext uri="{C572A759-6A51-4108-AA02-DFA0A04FC94B}">
            <ma14:wrappingTextBoxFlag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1">
          <a:schemeClr val="accent1"/>
        </a:lnRef>
        <a:fillRef idx="2">
          <a:schemeClr val="accent1"/>
        </a:fillRef>
        <a:effectRef idx="1">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4AC9E7A-B97E-334D-ABF7-58773A0CA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1078</Words>
  <Characters>6150</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F</dc:creator>
  <cp:keywords/>
  <cp:lastModifiedBy>RF</cp:lastModifiedBy>
  <cp:revision>3</cp:revision>
  <cp:lastPrinted>2014-10-15T04:46:00Z</cp:lastPrinted>
  <dcterms:created xsi:type="dcterms:W3CDTF">2014-10-15T04:46:00Z</dcterms:created>
  <dcterms:modified xsi:type="dcterms:W3CDTF">2014-10-15T04:46:00Z</dcterms:modified>
</cp:coreProperties>
</file>