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body>
    <w:p w14:paraId="697479EA" w14:textId="77777777" w:rsidR="00472616" w:rsidRPr="00472616" w:rsidRDefault="00C3559B" w:rsidP="00472616">
      <w:pPr>
        <w:rPr>
          <w:rFonts w:asciiTheme="majorHAnsi" w:hAnsiTheme="majorHAnsi"/>
        </w:rPr>
      </w:pPr>
      <w:r>
        <w:rPr>
          <w:rFonts w:asciiTheme="majorHAnsi" w:hAnsiTheme="majorHAnsi"/>
          <w:noProof/>
        </w:rPr>
        <w:pict w14:anchorId="3281BBDB">
          <v:rect id="Rectangle 7" o:spid="_x0000_s1029" style="position:absolute;margin-left:.05pt;margin-top:278.7pt;width:502.85pt;height:17.95pt;z-index:251652608;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d8d8d8 [2732]" strokecolor="#7f7f7f [1612]">
            <v:fill opacity="42598f" color2="#e4ecf5 [500]" rotate="t"/>
            <v:shadow on="t" opacity="24903f" origin=",.5" offset="0,20000emu"/>
            <v:textbox inset="0,0,0,0">
              <w:txbxContent>
                <w:p w14:paraId="62FEE4D0" w14:textId="77777777" w:rsidR="00472616" w:rsidRPr="003A39D6" w:rsidRDefault="00472616" w:rsidP="00FC0DAE">
                  <w:pPr>
                    <w:jc w:val="center"/>
                    <w:rPr>
                      <w:rFonts w:asciiTheme="majorHAnsi" w:hAnsiTheme="majorHAnsi"/>
                      <w:b/>
                      <w:sz w:val="24"/>
                      <w:szCs w:val="24"/>
                    </w:rPr>
                  </w:pPr>
                  <w:r>
                    <w:rPr>
                      <w:rFonts w:asciiTheme="majorHAnsi" w:hAnsiTheme="majorHAnsi"/>
                      <w:b/>
                      <w:sz w:val="24"/>
                      <w:szCs w:val="24"/>
                    </w:rPr>
                    <w:t>Summary of the Lesson Activities</w:t>
                  </w:r>
                </w:p>
              </w:txbxContent>
            </v:textbox>
          </v:rect>
        </w:pict>
      </w:r>
      <w:r w:rsidR="00472616">
        <w:rPr>
          <w:noProof/>
        </w:rPr>
        <w:drawing>
          <wp:inline distT="0" distB="0" distL="0" distR="0" wp14:anchorId="3610947B" wp14:editId="351CF6F2">
            <wp:extent cx="6332220" cy="2368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Solidarity.jpg"/>
                    <pic:cNvPicPr/>
                  </pic:nvPicPr>
                  <pic:blipFill>
                    <a:blip r:embed="rId9">
                      <a:extLst>
                        <a:ext uri="{28A0092B-C50C-407E-A947-70E740481C1C}">
                          <a14:useLocalDpi xmlns:a14="http://schemas.microsoft.com/office/drawing/2010/main" val="0"/>
                        </a:ext>
                      </a:extLst>
                    </a:blip>
                    <a:stretch>
                      <a:fillRect/>
                    </a:stretch>
                  </pic:blipFill>
                  <pic:spPr>
                    <a:xfrm>
                      <a:off x="0" y="0"/>
                      <a:ext cx="6332220" cy="2368550"/>
                    </a:xfrm>
                    <a:prstGeom prst="rect">
                      <a:avLst/>
                    </a:prstGeom>
                  </pic:spPr>
                </pic:pic>
              </a:graphicData>
            </a:graphic>
          </wp:inline>
        </w:drawing>
      </w:r>
      <w:r w:rsidR="00AD6721">
        <w:rPr>
          <w:rFonts w:asciiTheme="majorHAnsi" w:hAnsiTheme="majorHAnsi"/>
          <w:b/>
          <w:sz w:val="24"/>
          <w:szCs w:val="24"/>
        </w:rPr>
        <w:t xml:space="preserve">Lesson </w:t>
      </w:r>
      <w:r w:rsidR="002B36FB" w:rsidRPr="003A39D6">
        <w:rPr>
          <w:rFonts w:asciiTheme="majorHAnsi" w:hAnsiTheme="majorHAnsi"/>
          <w:b/>
          <w:sz w:val="24"/>
          <w:szCs w:val="24"/>
        </w:rPr>
        <w:t>Summary:</w:t>
      </w:r>
      <w:r w:rsidR="002B36FB" w:rsidRPr="003A39D6">
        <w:rPr>
          <w:rFonts w:asciiTheme="majorHAnsi" w:hAnsiTheme="majorHAnsi"/>
          <w:sz w:val="24"/>
          <w:szCs w:val="24"/>
        </w:rPr>
        <w:t xml:space="preserve"> </w:t>
      </w:r>
      <w:r w:rsidR="001715D4">
        <w:rPr>
          <w:rFonts w:asciiTheme="majorHAnsi" w:hAnsiTheme="majorHAnsi"/>
          <w:b/>
          <w:sz w:val="24"/>
          <w:szCs w:val="24"/>
        </w:rPr>
        <w:t xml:space="preserve"> </w:t>
      </w:r>
      <w:r w:rsidR="00AD474F">
        <w:rPr>
          <w:rFonts w:asciiTheme="minorHAnsi" w:hAnsiTheme="minorHAnsi"/>
          <w:sz w:val="24"/>
          <w:szCs w:val="24"/>
        </w:rPr>
        <w:t>Students examine the concept of solidarity, challenges in maintaining solidarity, and some successful/unsuccessful case studies.</w:t>
      </w:r>
      <w:r w:rsidR="001715D4">
        <w:rPr>
          <w:rFonts w:asciiTheme="minorHAnsi" w:hAnsiTheme="minorHAnsi"/>
          <w:sz w:val="24"/>
          <w:szCs w:val="24"/>
        </w:rPr>
        <w:t xml:space="preserve"> </w:t>
      </w:r>
      <w:r w:rsidR="001715D4">
        <w:rPr>
          <w:rFonts w:asciiTheme="minorHAnsi" w:hAnsiTheme="minorHAnsi"/>
          <w:sz w:val="24"/>
          <w:szCs w:val="24"/>
        </w:rPr>
        <w:tab/>
      </w:r>
      <w:r w:rsidR="001715D4">
        <w:rPr>
          <w:rFonts w:asciiTheme="minorHAnsi" w:hAnsiTheme="minorHAnsi"/>
          <w:sz w:val="24"/>
          <w:szCs w:val="24"/>
        </w:rPr>
        <w:tab/>
      </w:r>
      <w:r w:rsidR="001715D4">
        <w:rPr>
          <w:rFonts w:asciiTheme="minorHAnsi" w:hAnsiTheme="minorHAnsi"/>
          <w:sz w:val="24"/>
          <w:szCs w:val="24"/>
        </w:rPr>
        <w:tab/>
        <w:t xml:space="preserve">     </w:t>
      </w:r>
      <w:r w:rsidR="001715D4">
        <w:rPr>
          <w:rFonts w:asciiTheme="minorHAnsi" w:hAnsiTheme="minorHAnsi"/>
          <w:sz w:val="24"/>
          <w:szCs w:val="24"/>
        </w:rPr>
        <w:tab/>
      </w:r>
      <w:r w:rsidR="001715D4">
        <w:rPr>
          <w:rFonts w:asciiTheme="minorHAnsi" w:hAnsiTheme="minorHAnsi"/>
          <w:sz w:val="24"/>
          <w:szCs w:val="24"/>
        </w:rPr>
        <w:tab/>
      </w:r>
      <w:r w:rsidR="001715D4">
        <w:rPr>
          <w:rFonts w:asciiTheme="minorHAnsi" w:hAnsiTheme="minorHAnsi"/>
          <w:sz w:val="24"/>
          <w:szCs w:val="24"/>
        </w:rPr>
        <w:tab/>
      </w:r>
      <w:r w:rsidR="001715D4">
        <w:rPr>
          <w:rFonts w:asciiTheme="minorHAnsi" w:hAnsiTheme="minorHAnsi"/>
          <w:sz w:val="24"/>
          <w:szCs w:val="24"/>
        </w:rPr>
        <w:tab/>
        <w:t xml:space="preserve">   </w:t>
      </w:r>
      <w:r w:rsidR="001715D4">
        <w:rPr>
          <w:rFonts w:asciiTheme="minorHAnsi" w:hAnsiTheme="minorHAnsi"/>
          <w:sz w:val="24"/>
          <w:szCs w:val="24"/>
        </w:rPr>
        <w:tab/>
        <w:t xml:space="preserve">  </w:t>
      </w:r>
      <w:r w:rsidR="009F7725" w:rsidRPr="001715D4">
        <w:rPr>
          <w:rFonts w:asciiTheme="majorHAnsi" w:hAnsiTheme="majorHAnsi"/>
          <w:b/>
          <w:sz w:val="24"/>
          <w:szCs w:val="24"/>
        </w:rPr>
        <w:t>Time:</w:t>
      </w:r>
      <w:r w:rsidR="009F7725">
        <w:rPr>
          <w:rFonts w:asciiTheme="minorHAnsi" w:hAnsiTheme="minorHAnsi"/>
          <w:sz w:val="24"/>
          <w:szCs w:val="24"/>
        </w:rPr>
        <w:t xml:space="preserve">  </w:t>
      </w:r>
      <w:r w:rsidR="00AD474F">
        <w:rPr>
          <w:rFonts w:asciiTheme="minorHAnsi" w:hAnsiTheme="minorHAnsi"/>
          <w:sz w:val="24"/>
          <w:szCs w:val="24"/>
        </w:rPr>
        <w:t>2-</w:t>
      </w:r>
      <w:r w:rsidR="0087490E">
        <w:rPr>
          <w:rFonts w:asciiTheme="minorHAnsi" w:hAnsiTheme="minorHAnsi"/>
          <w:sz w:val="24"/>
          <w:szCs w:val="24"/>
        </w:rPr>
        <w:t>3 classes</w:t>
      </w:r>
      <w:r w:rsidR="001715D4">
        <w:tab/>
      </w:r>
      <w:r w:rsidR="001715D4">
        <w:tab/>
      </w:r>
      <w:r w:rsidR="001715D4">
        <w:tab/>
      </w:r>
      <w:r w:rsidR="001715D4">
        <w:tab/>
      </w:r>
      <w:r w:rsidR="001715D4">
        <w:tab/>
      </w:r>
      <w:r w:rsidR="001715D4">
        <w:tab/>
      </w:r>
      <w:r w:rsidR="001715D4">
        <w:tab/>
      </w:r>
      <w:r w:rsidR="001715D4">
        <w:tab/>
      </w:r>
      <w:r w:rsidR="001715D4">
        <w:tab/>
      </w:r>
      <w:r w:rsidR="001715D4">
        <w:tab/>
        <w:t xml:space="preserve">               </w:t>
      </w:r>
      <w:r w:rsidR="00472616" w:rsidRPr="003A39D6">
        <w:rPr>
          <w:rFonts w:asciiTheme="majorHAnsi" w:hAnsiTheme="majorHAnsi"/>
          <w:b/>
          <w:sz w:val="24"/>
          <w:szCs w:val="24"/>
        </w:rPr>
        <w:t>Essential Question:</w:t>
      </w:r>
      <w:r w:rsidR="00472616" w:rsidRPr="003A39D6">
        <w:rPr>
          <w:rFonts w:asciiTheme="majorHAnsi" w:hAnsiTheme="majorHAnsi"/>
          <w:sz w:val="24"/>
        </w:rPr>
        <w:t xml:space="preserve"> </w:t>
      </w:r>
      <w:r w:rsidR="00472616">
        <w:rPr>
          <w:rFonts w:asciiTheme="majorHAnsi" w:hAnsiTheme="majorHAnsi"/>
          <w:sz w:val="24"/>
          <w:szCs w:val="24"/>
        </w:rPr>
        <w:t xml:space="preserve">What are the challenges of maintaining global solidarity among workers and between workers and other groups? </w:t>
      </w:r>
    </w:p>
    <w:p w14:paraId="3475EA56" w14:textId="77777777" w:rsidR="00FC0DAE" w:rsidRDefault="00FC0DAE" w:rsidP="003A39D6">
      <w:pPr>
        <w:spacing w:after="0" w:line="100" w:lineRule="atLeast"/>
        <w:rPr>
          <w:rFonts w:asciiTheme="majorHAnsi" w:hAnsiTheme="majorHAnsi"/>
        </w:rPr>
      </w:pPr>
    </w:p>
    <w:p w14:paraId="2AABC766" w14:textId="77777777" w:rsidR="006D0638" w:rsidRDefault="006D0638" w:rsidP="003A39D6">
      <w:pPr>
        <w:spacing w:after="0" w:line="100" w:lineRule="atLeast"/>
        <w:rPr>
          <w:rFonts w:asciiTheme="majorHAnsi" w:hAnsiTheme="majorHAnsi"/>
        </w:rPr>
      </w:pPr>
    </w:p>
    <w:p w14:paraId="1B0D6BF3" w14:textId="77777777" w:rsidR="006D0638" w:rsidRDefault="006D0638" w:rsidP="003A39D6">
      <w:pPr>
        <w:spacing w:after="0" w:line="100" w:lineRule="atLeast"/>
        <w:rPr>
          <w:rFonts w:asciiTheme="majorHAnsi" w:hAnsiTheme="majorHAnsi"/>
        </w:rPr>
      </w:pPr>
    </w:p>
    <w:p w14:paraId="6CF2FF39" w14:textId="77777777" w:rsidR="00AD474F" w:rsidRPr="00AD474F" w:rsidRDefault="00AD474F" w:rsidP="00AD474F">
      <w:pPr>
        <w:spacing w:line="200" w:lineRule="atLeast"/>
        <w:rPr>
          <w:rFonts w:asciiTheme="minorHAnsi" w:hAnsiTheme="minorHAnsi"/>
          <w:sz w:val="24"/>
          <w:szCs w:val="24"/>
        </w:rPr>
      </w:pPr>
      <w:r w:rsidRPr="00AD474F">
        <w:rPr>
          <w:rFonts w:asciiTheme="minorHAnsi" w:hAnsiTheme="minorHAnsi"/>
          <w:sz w:val="24"/>
          <w:szCs w:val="24"/>
          <w:lang w:val="en-CA"/>
        </w:rPr>
        <w:t>1.) Discuss the difference between nationalism and internationalism by reviewing the last lesson on relocating work to Mexico under NAFTA.  If we focus only on the concerns of Canadian workers and the Canadian economy, we are coming from a national perspective.  If we focus on the needs of Mexican and Canadian workers, then we are coming from an international perspective. If we focus only on workers, we may forget the needs of the environment or social services. If we focus on Canadians and Mexican workers and communities working together for the economic and social needs of both, then we are coming from a solidarity perspective.</w:t>
      </w:r>
    </w:p>
    <w:p w14:paraId="41362585" w14:textId="77777777" w:rsidR="00AD474F" w:rsidRPr="00472616" w:rsidRDefault="00AD474F" w:rsidP="00AD474F">
      <w:pPr>
        <w:spacing w:line="200" w:lineRule="atLeast"/>
        <w:rPr>
          <w:rFonts w:asciiTheme="minorHAnsi" w:hAnsiTheme="minorHAnsi"/>
          <w:sz w:val="24"/>
          <w:szCs w:val="24"/>
        </w:rPr>
      </w:pPr>
      <w:r w:rsidRPr="00AD474F">
        <w:rPr>
          <w:rFonts w:asciiTheme="minorHAnsi" w:hAnsiTheme="minorHAnsi"/>
          <w:sz w:val="24"/>
          <w:szCs w:val="24"/>
        </w:rPr>
        <w:t>2.) Ask students what they think solidarity means.  Is it possible to work with people in far away places, or with people with different goals?</w:t>
      </w:r>
    </w:p>
    <w:p w14:paraId="554A23E0" w14:textId="77777777" w:rsidR="00AD474F" w:rsidRPr="00AD474F" w:rsidRDefault="00AD474F" w:rsidP="00AD474F">
      <w:pPr>
        <w:spacing w:line="200" w:lineRule="atLeast"/>
        <w:rPr>
          <w:rFonts w:asciiTheme="minorHAnsi" w:hAnsiTheme="minorHAnsi"/>
          <w:sz w:val="24"/>
          <w:szCs w:val="24"/>
        </w:rPr>
      </w:pPr>
      <w:r w:rsidRPr="00AD474F">
        <w:rPr>
          <w:rFonts w:asciiTheme="minorHAnsi" w:hAnsiTheme="minorHAnsi"/>
          <w:sz w:val="24"/>
          <w:szCs w:val="24"/>
        </w:rPr>
        <w:t xml:space="preserve">3.) Provide </w:t>
      </w:r>
      <w:r w:rsidRPr="00AD474F">
        <w:rPr>
          <w:rFonts w:asciiTheme="minorHAnsi" w:hAnsiTheme="minorHAnsi"/>
          <w:b/>
          <w:bCs/>
          <w:sz w:val="24"/>
          <w:szCs w:val="24"/>
        </w:rPr>
        <w:t>Handout 12a: Labour, Solidarity, and Social Justice</w:t>
      </w:r>
      <w:r w:rsidRPr="00AD474F">
        <w:rPr>
          <w:rFonts w:asciiTheme="minorHAnsi" w:hAnsiTheme="minorHAnsi"/>
          <w:sz w:val="24"/>
          <w:szCs w:val="24"/>
        </w:rPr>
        <w:t>.  Go over the discussion questions that focus on definitions and possibilities of solidarity and civil society.  Students then examine news headlines and photos to determine labour's role in solidarity and social justice.</w:t>
      </w:r>
    </w:p>
    <w:p w14:paraId="184F29EF" w14:textId="77777777" w:rsidR="00AD474F" w:rsidRPr="00472616" w:rsidRDefault="00AD474F" w:rsidP="00AD474F">
      <w:pPr>
        <w:spacing w:line="200" w:lineRule="atLeast"/>
        <w:rPr>
          <w:rFonts w:asciiTheme="minorHAnsi" w:hAnsiTheme="minorHAnsi"/>
          <w:sz w:val="24"/>
          <w:szCs w:val="24"/>
        </w:rPr>
      </w:pPr>
      <w:r w:rsidRPr="00AD474F">
        <w:rPr>
          <w:rFonts w:asciiTheme="minorHAnsi" w:hAnsiTheme="minorHAnsi"/>
          <w:sz w:val="24"/>
          <w:szCs w:val="24"/>
        </w:rPr>
        <w:t xml:space="preserve">Optional:  </w:t>
      </w:r>
      <w:r w:rsidRPr="00AD474F">
        <w:rPr>
          <w:rFonts w:asciiTheme="minorHAnsi" w:hAnsiTheme="minorHAnsi"/>
          <w:b/>
          <w:bCs/>
          <w:sz w:val="24"/>
          <w:szCs w:val="24"/>
        </w:rPr>
        <w:t>Distribute Handout 12b:   Solidarity Quotes</w:t>
      </w:r>
      <w:r w:rsidRPr="00AD474F">
        <w:rPr>
          <w:rFonts w:asciiTheme="minorHAnsi" w:hAnsiTheme="minorHAnsi"/>
          <w:sz w:val="24"/>
          <w:szCs w:val="24"/>
        </w:rPr>
        <w:t xml:space="preserve">.  </w:t>
      </w:r>
      <w:r w:rsidR="0087490E" w:rsidRPr="00AD474F">
        <w:rPr>
          <w:rFonts w:asciiTheme="minorHAnsi" w:hAnsiTheme="minorHAnsi"/>
          <w:sz w:val="24"/>
          <w:szCs w:val="24"/>
        </w:rPr>
        <w:t>Students could individually or in small groups read the quotes from labour and social ju</w:t>
      </w:r>
      <w:r w:rsidR="0087490E">
        <w:rPr>
          <w:rFonts w:asciiTheme="minorHAnsi" w:hAnsiTheme="minorHAnsi"/>
          <w:sz w:val="24"/>
          <w:szCs w:val="24"/>
        </w:rPr>
        <w:t xml:space="preserve">stice leaders to decide which </w:t>
      </w:r>
      <w:r w:rsidR="0087490E" w:rsidRPr="00AD474F">
        <w:rPr>
          <w:rFonts w:asciiTheme="minorHAnsi" w:hAnsiTheme="minorHAnsi"/>
          <w:sz w:val="24"/>
          <w:szCs w:val="24"/>
        </w:rPr>
        <w:t>the best definition of solidarity.</w:t>
      </w:r>
    </w:p>
    <w:p w14:paraId="30087C55" w14:textId="77777777" w:rsidR="00AD474F" w:rsidRPr="00AD474F" w:rsidRDefault="00AD474F" w:rsidP="00AD474F">
      <w:pPr>
        <w:spacing w:line="200" w:lineRule="atLeast"/>
        <w:rPr>
          <w:rFonts w:asciiTheme="majorHAnsi" w:hAnsiTheme="majorHAnsi"/>
          <w:sz w:val="28"/>
          <w:szCs w:val="28"/>
        </w:rPr>
      </w:pPr>
      <w:r w:rsidRPr="00AD474F">
        <w:rPr>
          <w:rFonts w:asciiTheme="majorHAnsi" w:hAnsiTheme="majorHAnsi"/>
          <w:b/>
          <w:bCs/>
          <w:sz w:val="24"/>
          <w:szCs w:val="24"/>
        </w:rPr>
        <w:t>Solidarity Assessment:</w:t>
      </w:r>
    </w:p>
    <w:p w14:paraId="50969FCC" w14:textId="77777777" w:rsidR="00AD474F" w:rsidRPr="00AD474F" w:rsidRDefault="00AD474F" w:rsidP="00AD474F">
      <w:pPr>
        <w:spacing w:line="200" w:lineRule="atLeast"/>
        <w:rPr>
          <w:rFonts w:asciiTheme="minorHAnsi" w:hAnsiTheme="minorHAnsi"/>
          <w:b/>
          <w:bCs/>
          <w:sz w:val="24"/>
          <w:szCs w:val="24"/>
        </w:rPr>
      </w:pPr>
      <w:r w:rsidRPr="00AD474F">
        <w:rPr>
          <w:rFonts w:asciiTheme="minorHAnsi" w:hAnsiTheme="minorHAnsi"/>
        </w:rPr>
        <w:t>4</w:t>
      </w:r>
      <w:r w:rsidRPr="00AD474F">
        <w:rPr>
          <w:rFonts w:asciiTheme="minorHAnsi" w:hAnsiTheme="minorHAnsi"/>
          <w:sz w:val="24"/>
          <w:szCs w:val="24"/>
        </w:rPr>
        <w:t xml:space="preserve">.) Distribute Handouts </w:t>
      </w:r>
      <w:r w:rsidRPr="00AD474F">
        <w:rPr>
          <w:rFonts w:asciiTheme="minorHAnsi" w:hAnsiTheme="minorHAnsi"/>
          <w:b/>
          <w:bCs/>
          <w:sz w:val="24"/>
          <w:szCs w:val="24"/>
        </w:rPr>
        <w:t>12c and 12d, readings on Solidarity</w:t>
      </w:r>
      <w:r w:rsidRPr="00AD474F">
        <w:rPr>
          <w:rFonts w:asciiTheme="minorHAnsi" w:hAnsiTheme="minorHAnsi"/>
          <w:sz w:val="24"/>
          <w:szCs w:val="24"/>
        </w:rPr>
        <w:t xml:space="preserve"> movements in the 1980s.  Two readings are provided.  The first is an overview of the Solidarnosc or Solidarity movement in Poland, led by trade unions. The second is a reading on the Solidarity movement in British Columbia, inspired by events in Poland.  Have students read the articles and assess the success and failures of solidarity by answer the questions attached. What went well?  What didn't?</w:t>
      </w:r>
    </w:p>
    <w:p w14:paraId="3D7D238F" w14:textId="24371915" w:rsidR="00AD474F" w:rsidRPr="00472616" w:rsidRDefault="00AD474F" w:rsidP="00AD474F">
      <w:pPr>
        <w:spacing w:line="200" w:lineRule="atLeast"/>
        <w:rPr>
          <w:rFonts w:asciiTheme="minorHAnsi" w:hAnsiTheme="minorHAnsi"/>
          <w:sz w:val="24"/>
          <w:szCs w:val="24"/>
        </w:rPr>
      </w:pPr>
      <w:r w:rsidRPr="00AD474F">
        <w:rPr>
          <w:rFonts w:asciiTheme="minorHAnsi" w:hAnsiTheme="minorHAnsi"/>
          <w:b/>
          <w:bCs/>
          <w:sz w:val="24"/>
          <w:szCs w:val="24"/>
        </w:rPr>
        <w:lastRenderedPageBreak/>
        <w:t>Adaptation:</w:t>
      </w:r>
      <w:r>
        <w:rPr>
          <w:rFonts w:asciiTheme="minorHAnsi" w:hAnsiTheme="minorHAnsi"/>
          <w:b/>
          <w:bCs/>
          <w:sz w:val="24"/>
          <w:szCs w:val="24"/>
        </w:rPr>
        <w:t xml:space="preserve"> </w:t>
      </w:r>
      <w:r w:rsidRPr="00AD474F">
        <w:rPr>
          <w:rFonts w:asciiTheme="minorHAnsi" w:hAnsiTheme="minorHAnsi"/>
          <w:sz w:val="24"/>
          <w:szCs w:val="24"/>
        </w:rPr>
        <w:t xml:space="preserve">If possible, obtain a copy of the film </w:t>
      </w:r>
      <w:r w:rsidRPr="00AD474F">
        <w:rPr>
          <w:rFonts w:asciiTheme="minorHAnsi" w:hAnsiTheme="minorHAnsi"/>
          <w:i/>
          <w:iCs/>
          <w:sz w:val="24"/>
          <w:szCs w:val="24"/>
        </w:rPr>
        <w:t>A Force More Powerful</w:t>
      </w:r>
      <w:r w:rsidRPr="00AD474F">
        <w:rPr>
          <w:rFonts w:asciiTheme="minorHAnsi" w:hAnsiTheme="minorHAnsi"/>
          <w:sz w:val="24"/>
          <w:szCs w:val="24"/>
        </w:rPr>
        <w:t xml:space="preserve"> and watch “Poland-we've caught God by the arm”.   This is an excellent documentary about the role of the strike and non </w:t>
      </w:r>
      <w:r w:rsidR="0077251A">
        <w:rPr>
          <w:rFonts w:asciiTheme="minorHAnsi" w:hAnsiTheme="minorHAnsi"/>
          <w:sz w:val="24"/>
          <w:szCs w:val="24"/>
        </w:rPr>
        <w:t>violent action in Solidarity a</w:t>
      </w:r>
      <w:r w:rsidRPr="00AD474F">
        <w:rPr>
          <w:rFonts w:asciiTheme="minorHAnsi" w:hAnsiTheme="minorHAnsi"/>
          <w:sz w:val="24"/>
          <w:szCs w:val="24"/>
        </w:rPr>
        <w:t>t aforcemorepowerful.org.</w:t>
      </w:r>
    </w:p>
    <w:p w14:paraId="04CA059C" w14:textId="77777777" w:rsidR="00AD474F" w:rsidRPr="00AD474F" w:rsidRDefault="00AD474F" w:rsidP="00AD474F">
      <w:pPr>
        <w:spacing w:line="200" w:lineRule="atLeast"/>
        <w:rPr>
          <w:rFonts w:asciiTheme="majorHAnsi" w:hAnsiTheme="majorHAnsi"/>
          <w:sz w:val="24"/>
          <w:szCs w:val="24"/>
        </w:rPr>
      </w:pPr>
      <w:r w:rsidRPr="00AD474F">
        <w:rPr>
          <w:rFonts w:asciiTheme="majorHAnsi" w:hAnsiTheme="majorHAnsi"/>
          <w:b/>
          <w:bCs/>
          <w:sz w:val="24"/>
          <w:szCs w:val="24"/>
        </w:rPr>
        <w:t>Solidarity Research</w:t>
      </w:r>
    </w:p>
    <w:p w14:paraId="5545F149" w14:textId="77777777" w:rsidR="001D64D5" w:rsidRPr="00472616" w:rsidRDefault="00AD474F" w:rsidP="00472616">
      <w:pPr>
        <w:tabs>
          <w:tab w:val="left" w:pos="2715"/>
        </w:tabs>
        <w:spacing w:line="200" w:lineRule="atLeast"/>
        <w:rPr>
          <w:rFonts w:asciiTheme="minorHAnsi" w:hAnsiTheme="minorHAnsi"/>
          <w:sz w:val="24"/>
          <w:szCs w:val="24"/>
        </w:rPr>
      </w:pPr>
      <w:r w:rsidRPr="00472616">
        <w:rPr>
          <w:rFonts w:asciiTheme="minorHAnsi" w:hAnsiTheme="minorHAnsi"/>
          <w:sz w:val="24"/>
          <w:szCs w:val="24"/>
        </w:rPr>
        <w:t xml:space="preserve">5.) After assessment of two solidarity movements, students might work individually or in pairs on research of an organization for workers rights or social justice and analyze their contribution to people’s solidarity.  Distribute </w:t>
      </w:r>
      <w:r w:rsidRPr="00472616">
        <w:rPr>
          <w:rFonts w:asciiTheme="minorHAnsi" w:hAnsiTheme="minorHAnsi"/>
          <w:b/>
          <w:bCs/>
          <w:sz w:val="24"/>
          <w:szCs w:val="24"/>
        </w:rPr>
        <w:t xml:space="preserve">Handout 12e: </w:t>
      </w:r>
      <w:r w:rsidRPr="00472616">
        <w:rPr>
          <w:rFonts w:asciiTheme="minorHAnsi" w:hAnsiTheme="minorHAnsi"/>
          <w:b/>
          <w:bCs/>
          <w:sz w:val="24"/>
          <w:szCs w:val="24"/>
          <w:lang w:val="en-CA"/>
        </w:rPr>
        <w:t>Labour, Solidarity, and Social Justice Research</w:t>
      </w:r>
      <w:r w:rsidRPr="00472616">
        <w:rPr>
          <w:rFonts w:asciiTheme="minorHAnsi" w:hAnsiTheme="minorHAnsi"/>
          <w:sz w:val="24"/>
          <w:szCs w:val="24"/>
          <w:lang w:val="en-CA"/>
        </w:rPr>
        <w:t xml:space="preserve"> Questions.  Students will need access to the internet for this task.</w:t>
      </w:r>
    </w:p>
    <w:p w14:paraId="77465F86" w14:textId="77777777" w:rsidR="00CE5DFD" w:rsidRDefault="00C3559B">
      <w:pPr>
        <w:spacing w:after="0" w:line="100" w:lineRule="atLeast"/>
      </w:pPr>
      <w:r>
        <w:rPr>
          <w:noProof/>
        </w:rPr>
        <w:pict w14:anchorId="333A6799">
          <v:shapetype id="_x0000_t202" coordsize="21600,21600" o:spt="202" path="m0,0l0,21600,21600,21600,21600,0xe">
            <v:stroke joinstyle="miter"/>
            <v:path gradientshapeok="t" o:connecttype="rect"/>
          </v:shapetype>
          <v:shape id="Text Box 33" o:spid="_x0000_s1030" type="#_x0000_t202" style="position:absolute;margin-left:-.95pt;margin-top:8.6pt;width:500.2pt;height:21.1pt;z-index:2516741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color2="#e4ecf5 [500]" rotate="t"/>
            <v:shadow on="t" opacity="24903f" origin=",.5" offset="0,20000emu"/>
            <v:textbox style="mso-next-textbox:#Text Box 33">
              <w:txbxContent>
                <w:p w14:paraId="08CE44C4" w14:textId="77777777" w:rsidR="00472616" w:rsidRPr="00CE5DFD" w:rsidRDefault="00472616" w:rsidP="003A39D6">
                  <w:pPr>
                    <w:pStyle w:val="ListNumber"/>
                    <w:numPr>
                      <w:ilvl w:val="0"/>
                      <w:numId w:val="0"/>
                    </w:numPr>
                    <w:ind w:left="360" w:hanging="360"/>
                    <w:jc w:val="center"/>
                    <w:rPr>
                      <w:rFonts w:asciiTheme="majorHAnsi" w:hAnsiTheme="majorHAnsi"/>
                      <w:b/>
                      <w:sz w:val="24"/>
                    </w:rPr>
                  </w:pPr>
                  <w:r w:rsidRPr="00CE5DFD">
                    <w:rPr>
                      <w:rFonts w:asciiTheme="majorHAnsi" w:hAnsiTheme="majorHAnsi"/>
                      <w:b/>
                      <w:sz w:val="24"/>
                    </w:rPr>
                    <w:t>Learning Objectives</w:t>
                  </w:r>
                </w:p>
              </w:txbxContent>
            </v:textbox>
            <w10:wrap type="square"/>
          </v:shape>
        </w:pict>
      </w:r>
    </w:p>
    <w:p w14:paraId="582D2644" w14:textId="77777777" w:rsidR="00AD474F" w:rsidRPr="00ED40F8" w:rsidRDefault="00AD474F" w:rsidP="00AD474F">
      <w:pPr>
        <w:spacing w:line="200" w:lineRule="atLeast"/>
        <w:rPr>
          <w:sz w:val="24"/>
          <w:szCs w:val="24"/>
        </w:rPr>
      </w:pPr>
      <w:r w:rsidRPr="00ED40F8">
        <w:rPr>
          <w:sz w:val="24"/>
          <w:szCs w:val="24"/>
        </w:rPr>
        <w:t>The purpose of this lesson is for students to examine the challenge of maintaining solidarity among workers and between workers and other groups.  Finally, students will research an organization and assess its goals, methods, and achievements.</w:t>
      </w:r>
    </w:p>
    <w:p w14:paraId="5721D65E" w14:textId="77777777" w:rsidR="00AD474F" w:rsidRPr="00ED40F8" w:rsidRDefault="00AB365E" w:rsidP="00AD474F">
      <w:pPr>
        <w:spacing w:line="200" w:lineRule="atLeast"/>
        <w:rPr>
          <w:sz w:val="24"/>
          <w:szCs w:val="24"/>
        </w:rPr>
      </w:pPr>
      <w:r>
        <w:rPr>
          <w:sz w:val="24"/>
          <w:szCs w:val="24"/>
        </w:rPr>
        <w:t>-D</w:t>
      </w:r>
      <w:r w:rsidR="00AD474F" w:rsidRPr="00ED40F8">
        <w:rPr>
          <w:sz w:val="24"/>
          <w:szCs w:val="24"/>
        </w:rPr>
        <w:t xml:space="preserve">escribe the circumstances (e.g., power dynamics, public opinion, individual circumstances) and methods (e.g., legal challenges, coalition building) that have enabled particular individuals and groups to effect positive change in societies  </w:t>
      </w:r>
    </w:p>
    <w:p w14:paraId="4829C1EB" w14:textId="77777777" w:rsidR="00AD474F" w:rsidRPr="00ED40F8" w:rsidRDefault="00C3559B" w:rsidP="00AD474F">
      <w:pPr>
        <w:spacing w:line="200" w:lineRule="atLeast"/>
        <w:rPr>
          <w:sz w:val="24"/>
          <w:szCs w:val="24"/>
        </w:rPr>
      </w:pPr>
      <w:r>
        <w:rPr>
          <w:noProof/>
        </w:rPr>
        <w:pict w14:anchorId="62A52F92">
          <v:shape id="Text Box 35" o:spid="_x0000_s1033" type="#_x0000_t202" style="position:absolute;margin-left:.75pt;margin-top:44.6pt;width:489.35pt;height:102.65pt;z-index:25167513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7f7f7f [1612]" strokeweight="2pt">
            <v:textbox style="mso-next-textbox:#Text Box 35">
              <w:txbxContent>
                <w:p w14:paraId="23ECEDC9" w14:textId="77777777" w:rsidR="00472616" w:rsidRPr="00B20826" w:rsidRDefault="00472616" w:rsidP="00B20826">
                  <w:pPr>
                    <w:jc w:val="center"/>
                    <w:rPr>
                      <w:rFonts w:asciiTheme="majorHAnsi" w:hAnsiTheme="majorHAnsi"/>
                      <w:b/>
                      <w:sz w:val="24"/>
                      <w:szCs w:val="24"/>
                    </w:rPr>
                  </w:pPr>
                  <w:r w:rsidRPr="00997133">
                    <w:rPr>
                      <w:rFonts w:asciiTheme="majorHAnsi" w:hAnsiTheme="majorHAnsi"/>
                      <w:b/>
                      <w:sz w:val="24"/>
                      <w:szCs w:val="24"/>
                    </w:rPr>
                    <w:t>Materials and Resources Needed</w:t>
                  </w:r>
                </w:p>
                <w:p w14:paraId="536AF862" w14:textId="77777777" w:rsidR="00472616" w:rsidRPr="00472616" w:rsidRDefault="00472616" w:rsidP="00472616">
                  <w:pPr>
                    <w:pStyle w:val="NoSpacing"/>
                    <w:rPr>
                      <w:rFonts w:asciiTheme="minorHAnsi" w:hAnsiTheme="minorHAnsi"/>
                      <w:sz w:val="24"/>
                      <w:szCs w:val="24"/>
                    </w:rPr>
                  </w:pPr>
                  <w:r w:rsidRPr="00472616">
                    <w:rPr>
                      <w:rFonts w:asciiTheme="minorHAnsi" w:hAnsiTheme="minorHAnsi"/>
                      <w:sz w:val="24"/>
                      <w:szCs w:val="24"/>
                    </w:rPr>
                    <w:t>Handout 12a: Labour, Solidarity, and Social Justice</w:t>
                  </w:r>
                </w:p>
                <w:p w14:paraId="49C7A290" w14:textId="77777777" w:rsidR="00472616" w:rsidRPr="00472616" w:rsidRDefault="00472616" w:rsidP="00472616">
                  <w:pPr>
                    <w:pStyle w:val="NoSpacing"/>
                    <w:rPr>
                      <w:rFonts w:asciiTheme="minorHAnsi" w:hAnsiTheme="minorHAnsi"/>
                      <w:sz w:val="24"/>
                      <w:szCs w:val="24"/>
                    </w:rPr>
                  </w:pPr>
                  <w:r w:rsidRPr="00472616">
                    <w:rPr>
                      <w:rFonts w:asciiTheme="minorHAnsi" w:hAnsiTheme="minorHAnsi"/>
                      <w:sz w:val="24"/>
                      <w:szCs w:val="24"/>
                    </w:rPr>
                    <w:t>Handout 12b:   Solidarity Quotes</w:t>
                  </w:r>
                </w:p>
                <w:p w14:paraId="0AB45BC9" w14:textId="77777777" w:rsidR="00472616" w:rsidRPr="00472616" w:rsidRDefault="00472616" w:rsidP="00472616">
                  <w:pPr>
                    <w:pStyle w:val="NoSpacing"/>
                    <w:rPr>
                      <w:rFonts w:asciiTheme="minorHAnsi" w:hAnsiTheme="minorHAnsi"/>
                      <w:sz w:val="24"/>
                      <w:szCs w:val="24"/>
                    </w:rPr>
                  </w:pPr>
                  <w:r w:rsidRPr="00472616">
                    <w:rPr>
                      <w:rFonts w:asciiTheme="minorHAnsi" w:hAnsiTheme="minorHAnsi"/>
                      <w:sz w:val="24"/>
                      <w:szCs w:val="24"/>
                    </w:rPr>
                    <w:t>Handouts 12c and 11d, readings on Solidarity</w:t>
                  </w:r>
                </w:p>
                <w:p w14:paraId="4431EFF5" w14:textId="77777777" w:rsidR="00472616" w:rsidRPr="00472616" w:rsidRDefault="00472616" w:rsidP="00472616">
                  <w:pPr>
                    <w:pStyle w:val="NoSpacing"/>
                    <w:rPr>
                      <w:rFonts w:asciiTheme="minorHAnsi" w:hAnsiTheme="minorHAnsi"/>
                      <w:sz w:val="24"/>
                      <w:szCs w:val="24"/>
                    </w:rPr>
                  </w:pPr>
                  <w:r w:rsidRPr="00472616">
                    <w:rPr>
                      <w:rFonts w:asciiTheme="minorHAnsi" w:hAnsiTheme="minorHAnsi"/>
                      <w:sz w:val="24"/>
                      <w:szCs w:val="24"/>
                    </w:rPr>
                    <w:t xml:space="preserve">Handout 12e: </w:t>
                  </w:r>
                  <w:r w:rsidRPr="00472616">
                    <w:rPr>
                      <w:rFonts w:asciiTheme="minorHAnsi" w:hAnsiTheme="minorHAnsi"/>
                      <w:sz w:val="24"/>
                      <w:szCs w:val="24"/>
                      <w:lang w:val="en-CA"/>
                    </w:rPr>
                    <w:t xml:space="preserve">Labour, Solidarity, and Social Justice Research </w:t>
                  </w:r>
                </w:p>
                <w:p w14:paraId="4ACF5DD9" w14:textId="77777777" w:rsidR="00472616" w:rsidRDefault="00472616" w:rsidP="00ED40F8">
                  <w:pPr>
                    <w:spacing w:line="200" w:lineRule="atLeast"/>
                  </w:pPr>
                </w:p>
                <w:p w14:paraId="1050317D" w14:textId="77777777" w:rsidR="00472616" w:rsidRDefault="00472616" w:rsidP="00935BA9"/>
                <w:p w14:paraId="6F875236" w14:textId="77777777" w:rsidR="00472616" w:rsidRDefault="00472616" w:rsidP="001C7E55"/>
                <w:p w14:paraId="3569DE99" w14:textId="77777777" w:rsidR="00472616" w:rsidRPr="00D42C79" w:rsidRDefault="00472616" w:rsidP="00B20826">
                  <w:pPr>
                    <w:rPr>
                      <w:rFonts w:asciiTheme="minorHAnsi" w:hAnsiTheme="minorHAnsi"/>
                      <w:color w:val="FFFFFF" w:themeColor="background1"/>
                    </w:rPr>
                  </w:pPr>
                </w:p>
                <w:p w14:paraId="398D6C86" w14:textId="77777777" w:rsidR="00472616" w:rsidRPr="00D42C79" w:rsidRDefault="00472616" w:rsidP="00D42C79">
                  <w:pPr>
                    <w:pStyle w:val="ListBullet2"/>
                    <w:numPr>
                      <w:ilvl w:val="0"/>
                      <w:numId w:val="0"/>
                    </w:numPr>
                    <w:ind w:left="720" w:hanging="360"/>
                    <w:rPr>
                      <w:rFonts w:asciiTheme="minorHAnsi" w:hAnsiTheme="minorHAnsi"/>
                      <w:b/>
                      <w:color w:val="auto"/>
                      <w:sz w:val="16"/>
                      <w:szCs w:val="16"/>
                    </w:rPr>
                  </w:pPr>
                </w:p>
                <w:p w14:paraId="01891B76" w14:textId="77777777" w:rsidR="00472616" w:rsidRPr="00D42C79" w:rsidRDefault="00472616" w:rsidP="00065312">
                  <w:pPr>
                    <w:pStyle w:val="ListBullet2"/>
                    <w:numPr>
                      <w:ilvl w:val="0"/>
                      <w:numId w:val="0"/>
                    </w:numPr>
                    <w:ind w:left="360"/>
                    <w:rPr>
                      <w:rFonts w:asciiTheme="minorHAnsi" w:hAnsiTheme="minorHAnsi"/>
                      <w:b/>
                      <w:color w:val="auto"/>
                      <w:sz w:val="24"/>
                    </w:rPr>
                  </w:pPr>
                </w:p>
                <w:p w14:paraId="03EF3BFD" w14:textId="77777777" w:rsidR="00472616" w:rsidRPr="006D70BC" w:rsidRDefault="00472616">
                  <w:pPr>
                    <w:rPr>
                      <w:sz w:val="22"/>
                      <w:szCs w:val="22"/>
                    </w:rPr>
                  </w:pPr>
                </w:p>
              </w:txbxContent>
            </v:textbox>
            <w10:wrap type="square"/>
          </v:shape>
        </w:pict>
      </w:r>
      <w:r w:rsidR="00AB365E">
        <w:rPr>
          <w:sz w:val="24"/>
          <w:szCs w:val="24"/>
        </w:rPr>
        <w:t>-D</w:t>
      </w:r>
      <w:r w:rsidR="00AD474F" w:rsidRPr="00ED40F8">
        <w:rPr>
          <w:sz w:val="24"/>
          <w:szCs w:val="24"/>
        </w:rPr>
        <w:t>emonstrate effective research skills, including accessing information, assessing information</w:t>
      </w:r>
      <w:r w:rsidR="0087490E" w:rsidRPr="00ED40F8">
        <w:rPr>
          <w:sz w:val="24"/>
          <w:szCs w:val="24"/>
        </w:rPr>
        <w:t>, collecting</w:t>
      </w:r>
      <w:r w:rsidR="00AD474F" w:rsidRPr="00ED40F8">
        <w:rPr>
          <w:sz w:val="24"/>
          <w:szCs w:val="24"/>
        </w:rPr>
        <w:t xml:space="preserve"> data. </w:t>
      </w:r>
    </w:p>
    <w:p w14:paraId="2B3626F5" w14:textId="34161799" w:rsidR="0077251A" w:rsidRDefault="00C3559B" w:rsidP="00AB365E">
      <w:pPr>
        <w:spacing w:after="0" w:line="100" w:lineRule="atLeast"/>
        <w:rPr>
          <w:rFonts w:asciiTheme="minorHAnsi" w:hAnsiTheme="minorHAnsi"/>
          <w:sz w:val="24"/>
          <w:szCs w:val="24"/>
        </w:rPr>
      </w:pPr>
      <w:r>
        <w:rPr>
          <w:noProof/>
        </w:rPr>
        <w:pict w14:anchorId="761EEFD1">
          <v:shape id="Text Box 37" o:spid="_x0000_s1034" type="#_x0000_t202" style="position:absolute;margin-left:-.3pt;margin-top:129.75pt;width:502.15pt;height:22.7pt;z-index:251677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d8d8d8 [2732]" strokecolor="#7f7f7f [1612]">
            <v:fill opacity="36045f" color2="#e4ecf5 [500]" rotate="t"/>
            <v:shadow on="t" opacity="24903f" origin=",.5" offset="0,20000emu"/>
            <v:textbox style="mso-next-textbox:#Text Box 37">
              <w:txbxContent>
                <w:p w14:paraId="37C70AF0" w14:textId="77777777" w:rsidR="00472616" w:rsidRPr="001A13D4" w:rsidRDefault="00472616" w:rsidP="006D70BC">
                  <w:pPr>
                    <w:jc w:val="center"/>
                    <w:rPr>
                      <w:rFonts w:asciiTheme="majorHAnsi" w:hAnsiTheme="majorHAnsi"/>
                      <w:b/>
                      <w:sz w:val="24"/>
                      <w:szCs w:val="24"/>
                    </w:rPr>
                  </w:pPr>
                  <w:r w:rsidRPr="001A13D4">
                    <w:rPr>
                      <w:rFonts w:asciiTheme="majorHAnsi" w:hAnsiTheme="majorHAnsi"/>
                      <w:b/>
                      <w:sz w:val="24"/>
                      <w:szCs w:val="24"/>
                    </w:rPr>
                    <w:t xml:space="preserve">Extension Activities </w:t>
                  </w:r>
                </w:p>
              </w:txbxContent>
            </v:textbox>
            <w10:wrap type="square"/>
          </v:shape>
        </w:pict>
      </w:r>
    </w:p>
    <w:p w14:paraId="0501322F" w14:textId="5C189F78" w:rsidR="00ED40F8" w:rsidRPr="00AB365E" w:rsidRDefault="00ED40F8" w:rsidP="00AB365E">
      <w:pPr>
        <w:spacing w:after="0" w:line="100" w:lineRule="atLeast"/>
      </w:pPr>
      <w:r w:rsidRPr="00ED40F8">
        <w:rPr>
          <w:rFonts w:asciiTheme="minorHAnsi" w:hAnsiTheme="minorHAnsi"/>
          <w:sz w:val="24"/>
          <w:szCs w:val="24"/>
        </w:rPr>
        <w:t xml:space="preserve">1.) Have students research civil society groups that work or worked in the area of </w:t>
      </w:r>
      <w:r w:rsidR="0087490E" w:rsidRPr="00ED40F8">
        <w:rPr>
          <w:rFonts w:asciiTheme="minorHAnsi" w:hAnsiTheme="minorHAnsi"/>
          <w:sz w:val="24"/>
          <w:szCs w:val="24"/>
        </w:rPr>
        <w:t>workers’</w:t>
      </w:r>
      <w:r w:rsidRPr="00ED40F8">
        <w:rPr>
          <w:rFonts w:asciiTheme="minorHAnsi" w:hAnsiTheme="minorHAnsi"/>
          <w:sz w:val="24"/>
          <w:szCs w:val="24"/>
        </w:rPr>
        <w:t xml:space="preserve"> rights.  Students can assess the </w:t>
      </w:r>
      <w:r w:rsidR="0087490E" w:rsidRPr="00ED40F8">
        <w:rPr>
          <w:rFonts w:asciiTheme="minorHAnsi" w:hAnsiTheme="minorHAnsi"/>
          <w:sz w:val="24"/>
          <w:szCs w:val="24"/>
        </w:rPr>
        <w:t>group’s</w:t>
      </w:r>
      <w:r w:rsidRPr="00ED40F8">
        <w:rPr>
          <w:rFonts w:asciiTheme="minorHAnsi" w:hAnsiTheme="minorHAnsi"/>
          <w:sz w:val="24"/>
          <w:szCs w:val="24"/>
        </w:rPr>
        <w:t xml:space="preserve"> goals, philosophy, methods, and success/failures.</w:t>
      </w:r>
      <w:r w:rsidR="00AB365E">
        <w:rPr>
          <w:rFonts w:asciiTheme="minorHAnsi" w:hAnsiTheme="minorHAnsi"/>
          <w:sz w:val="24"/>
          <w:szCs w:val="24"/>
        </w:rPr>
        <w:t xml:space="preserve">        </w:t>
      </w:r>
      <w:r w:rsidR="00AB365E">
        <w:rPr>
          <w:rFonts w:asciiTheme="minorHAnsi" w:hAnsiTheme="minorHAnsi"/>
          <w:sz w:val="24"/>
          <w:szCs w:val="24"/>
        </w:rPr>
        <w:tab/>
      </w:r>
      <w:r w:rsidR="00AB365E">
        <w:rPr>
          <w:rFonts w:asciiTheme="minorHAnsi" w:hAnsiTheme="minorHAnsi"/>
          <w:sz w:val="24"/>
          <w:szCs w:val="24"/>
        </w:rPr>
        <w:tab/>
      </w:r>
      <w:r w:rsidR="00AB365E">
        <w:rPr>
          <w:rFonts w:asciiTheme="minorHAnsi" w:hAnsiTheme="minorHAnsi"/>
          <w:sz w:val="24"/>
          <w:szCs w:val="24"/>
        </w:rPr>
        <w:tab/>
      </w:r>
    </w:p>
    <w:p w14:paraId="19EEF870" w14:textId="22E4687C" w:rsidR="00ED40F8" w:rsidRPr="00ED40F8" w:rsidRDefault="00ED40F8" w:rsidP="00ED40F8">
      <w:pPr>
        <w:spacing w:line="200" w:lineRule="atLeast"/>
        <w:rPr>
          <w:rFonts w:asciiTheme="minorHAnsi" w:hAnsiTheme="minorHAnsi"/>
          <w:sz w:val="24"/>
          <w:szCs w:val="24"/>
        </w:rPr>
      </w:pPr>
      <w:r w:rsidRPr="00ED40F8">
        <w:rPr>
          <w:rFonts w:asciiTheme="minorHAnsi" w:hAnsiTheme="minorHAnsi"/>
          <w:sz w:val="24"/>
          <w:szCs w:val="24"/>
        </w:rPr>
        <w:t>2) Students could analyze a movement where solidarity was challenged, such as unions and environmentalist, unions and racism, or unions and women.  Why were people divided?  How did that prevent achieving social justice?</w:t>
      </w:r>
    </w:p>
    <w:p w14:paraId="7FBD9F79" w14:textId="2BD75795" w:rsidR="00ED40F8" w:rsidRPr="00ED40F8" w:rsidRDefault="00ED40F8" w:rsidP="00ED40F8">
      <w:pPr>
        <w:spacing w:line="200" w:lineRule="atLeast"/>
        <w:rPr>
          <w:rFonts w:asciiTheme="minorHAnsi" w:hAnsiTheme="minorHAnsi"/>
          <w:sz w:val="24"/>
          <w:szCs w:val="24"/>
        </w:rPr>
      </w:pPr>
      <w:r w:rsidRPr="00ED40F8">
        <w:rPr>
          <w:rFonts w:asciiTheme="minorHAnsi" w:hAnsiTheme="minorHAnsi"/>
          <w:sz w:val="24"/>
          <w:szCs w:val="24"/>
        </w:rPr>
        <w:t>3) Research and connect with an organization or individual that works on economic social justice matters.  Determine how the group does/does not work in solidarity with others as part of civil society.  Students can assess the goals, philosophy, methods, and success/failures.  In this case, students may wish to volunteer or work with the group in some capacity as part of their Action Plan.</w:t>
      </w:r>
    </w:p>
    <w:p w14:paraId="289BED67" w14:textId="77777777" w:rsidR="00ED40F8" w:rsidRDefault="00ED40F8" w:rsidP="0077251A">
      <w:pPr>
        <w:spacing w:line="200" w:lineRule="atLeast"/>
        <w:jc w:val="center"/>
      </w:pPr>
    </w:p>
    <w:p w14:paraId="00EF596B" w14:textId="77777777" w:rsidR="00AB365E" w:rsidRDefault="00AB365E" w:rsidP="00ED40F8">
      <w:pPr>
        <w:spacing w:line="200" w:lineRule="atLeast"/>
        <w:jc w:val="center"/>
        <w:rPr>
          <w:rFonts w:asciiTheme="majorHAnsi" w:hAnsiTheme="majorHAnsi"/>
          <w:b/>
          <w:bCs/>
          <w:sz w:val="24"/>
          <w:szCs w:val="24"/>
        </w:rPr>
      </w:pPr>
    </w:p>
    <w:p w14:paraId="70CA058E" w14:textId="77777777" w:rsidR="0077251A" w:rsidRDefault="0077251A" w:rsidP="00ED40F8">
      <w:pPr>
        <w:spacing w:line="200" w:lineRule="atLeast"/>
        <w:jc w:val="center"/>
        <w:rPr>
          <w:rFonts w:asciiTheme="majorHAnsi" w:hAnsiTheme="majorHAnsi"/>
          <w:b/>
          <w:bCs/>
          <w:sz w:val="24"/>
          <w:szCs w:val="24"/>
        </w:rPr>
      </w:pPr>
    </w:p>
    <w:p w14:paraId="11440B01" w14:textId="77777777" w:rsidR="0077251A" w:rsidRDefault="0077251A" w:rsidP="00ED40F8">
      <w:pPr>
        <w:spacing w:line="200" w:lineRule="atLeast"/>
        <w:jc w:val="center"/>
        <w:rPr>
          <w:rFonts w:asciiTheme="majorHAnsi" w:hAnsiTheme="majorHAnsi"/>
          <w:b/>
          <w:bCs/>
          <w:sz w:val="24"/>
          <w:szCs w:val="24"/>
        </w:rPr>
      </w:pPr>
    </w:p>
    <w:p w14:paraId="79461EE8" w14:textId="77777777" w:rsidR="00ED40F8" w:rsidRPr="00ED40F8" w:rsidRDefault="00ED40F8" w:rsidP="00ED40F8">
      <w:pPr>
        <w:spacing w:line="200" w:lineRule="atLeast"/>
        <w:jc w:val="center"/>
        <w:rPr>
          <w:rFonts w:asciiTheme="majorHAnsi" w:hAnsiTheme="majorHAnsi"/>
          <w:b/>
          <w:bCs/>
          <w:sz w:val="24"/>
          <w:szCs w:val="24"/>
        </w:rPr>
      </w:pPr>
      <w:r w:rsidRPr="00ED40F8">
        <w:rPr>
          <w:rFonts w:asciiTheme="majorHAnsi" w:hAnsiTheme="majorHAnsi"/>
          <w:b/>
          <w:bCs/>
          <w:sz w:val="24"/>
          <w:szCs w:val="24"/>
        </w:rPr>
        <w:t>SOLIDARITY GROUPS AND TOPICS</w:t>
      </w:r>
    </w:p>
    <w:p w14:paraId="121C9D9A" w14:textId="77777777" w:rsidR="00ED40F8" w:rsidRDefault="00ED40F8" w:rsidP="00ED40F8">
      <w:pPr>
        <w:spacing w:line="200" w:lineRule="atLeast"/>
        <w:rPr>
          <w:rFonts w:asciiTheme="majorHAnsi" w:hAnsiTheme="majorHAnsi"/>
          <w:b/>
          <w:bCs/>
          <w:sz w:val="24"/>
          <w:szCs w:val="24"/>
        </w:rPr>
      </w:pPr>
      <w:r w:rsidRPr="00ED40F8">
        <w:rPr>
          <w:rFonts w:asciiTheme="majorHAnsi" w:hAnsiTheme="majorHAnsi"/>
          <w:b/>
          <w:bCs/>
          <w:sz w:val="24"/>
          <w:szCs w:val="24"/>
        </w:rPr>
        <w:t>Groups</w:t>
      </w:r>
    </w:p>
    <w:tbl>
      <w:tblPr>
        <w:tblStyle w:val="TableGrid"/>
        <w:tblW w:w="0" w:type="auto"/>
        <w:tblLook w:val="04A0" w:firstRow="1" w:lastRow="0" w:firstColumn="1" w:lastColumn="0" w:noHBand="0" w:noVBand="1"/>
      </w:tblPr>
      <w:tblGrid>
        <w:gridCol w:w="3396"/>
        <w:gridCol w:w="3396"/>
        <w:gridCol w:w="3396"/>
      </w:tblGrid>
      <w:tr w:rsidR="00616A6A" w14:paraId="2AF73DE5" w14:textId="77777777" w:rsidTr="00616A6A">
        <w:tc>
          <w:tcPr>
            <w:tcW w:w="3396" w:type="dxa"/>
          </w:tcPr>
          <w:p w14:paraId="6ED6CA93"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Maquila Solidarity Network Via Campesina (Farmers, indigenous rights, peasants)</w:t>
            </w:r>
          </w:p>
        </w:tc>
        <w:tc>
          <w:tcPr>
            <w:tcW w:w="3396" w:type="dxa"/>
          </w:tcPr>
          <w:p w14:paraId="41265AFE"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 xml:space="preserve">Amnesty International </w:t>
            </w:r>
          </w:p>
        </w:tc>
        <w:tc>
          <w:tcPr>
            <w:tcW w:w="3396" w:type="dxa"/>
          </w:tcPr>
          <w:p w14:paraId="777DAA32"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National Mobilization Against Sweatshops</w:t>
            </w:r>
          </w:p>
        </w:tc>
      </w:tr>
      <w:tr w:rsidR="00616A6A" w14:paraId="65B28AAB" w14:textId="77777777" w:rsidTr="00616A6A">
        <w:tc>
          <w:tcPr>
            <w:tcW w:w="3396" w:type="dxa"/>
          </w:tcPr>
          <w:p w14:paraId="6A0E4C3C"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National Alliance of People’s Movements (India)</w:t>
            </w:r>
          </w:p>
        </w:tc>
        <w:tc>
          <w:tcPr>
            <w:tcW w:w="3396" w:type="dxa"/>
          </w:tcPr>
          <w:p w14:paraId="418F9607"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Human Rights Watch</w:t>
            </w:r>
          </w:p>
        </w:tc>
        <w:tc>
          <w:tcPr>
            <w:tcW w:w="3396" w:type="dxa"/>
          </w:tcPr>
          <w:p w14:paraId="3C7B6A87"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Solidarity Center</w:t>
            </w:r>
          </w:p>
        </w:tc>
      </w:tr>
      <w:tr w:rsidR="00616A6A" w14:paraId="46AD4A0F" w14:textId="77777777" w:rsidTr="00616A6A">
        <w:tc>
          <w:tcPr>
            <w:tcW w:w="3396" w:type="dxa"/>
          </w:tcPr>
          <w:p w14:paraId="0D7EA2DB"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National Movement of street children</w:t>
            </w:r>
          </w:p>
        </w:tc>
        <w:tc>
          <w:tcPr>
            <w:tcW w:w="3396" w:type="dxa"/>
          </w:tcPr>
          <w:p w14:paraId="4E3A7224"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Maquila solidarity network</w:t>
            </w:r>
          </w:p>
        </w:tc>
        <w:tc>
          <w:tcPr>
            <w:tcW w:w="3396" w:type="dxa"/>
          </w:tcPr>
          <w:p w14:paraId="3339ACF7"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Asia Monitor Resource Center</w:t>
            </w:r>
          </w:p>
        </w:tc>
      </w:tr>
      <w:tr w:rsidR="00616A6A" w14:paraId="621612F9" w14:textId="77777777" w:rsidTr="00616A6A">
        <w:tc>
          <w:tcPr>
            <w:tcW w:w="3396" w:type="dxa"/>
          </w:tcPr>
          <w:p w14:paraId="00FF027C"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US Labor Against the War</w:t>
            </w:r>
          </w:p>
        </w:tc>
        <w:tc>
          <w:tcPr>
            <w:tcW w:w="3396" w:type="dxa"/>
          </w:tcPr>
          <w:p w14:paraId="520F0B23"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Stop child labour.org</w:t>
            </w:r>
          </w:p>
        </w:tc>
        <w:tc>
          <w:tcPr>
            <w:tcW w:w="3396" w:type="dxa"/>
          </w:tcPr>
          <w:p w14:paraId="262B317B"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Chinese Working Women Network</w:t>
            </w:r>
          </w:p>
        </w:tc>
      </w:tr>
      <w:tr w:rsidR="00616A6A" w14:paraId="3968308D" w14:textId="77777777" w:rsidTr="00616A6A">
        <w:tc>
          <w:tcPr>
            <w:tcW w:w="3396" w:type="dxa"/>
          </w:tcPr>
          <w:p w14:paraId="03E2CBC1" w14:textId="77777777" w:rsidR="00616A6A" w:rsidRDefault="00616A6A" w:rsidP="00ED40F8">
            <w:pPr>
              <w:spacing w:line="200" w:lineRule="atLeast"/>
              <w:rPr>
                <w:rFonts w:asciiTheme="majorHAnsi" w:hAnsiTheme="majorHAnsi"/>
                <w:sz w:val="24"/>
                <w:szCs w:val="24"/>
              </w:rPr>
            </w:pPr>
            <w:r>
              <w:rPr>
                <w:rFonts w:asciiTheme="majorHAnsi" w:hAnsiTheme="majorHAnsi"/>
                <w:sz w:val="24"/>
                <w:szCs w:val="24"/>
              </w:rPr>
              <w:t>Latin American and Cari</w:t>
            </w:r>
            <w:r w:rsidR="00776053">
              <w:rPr>
                <w:rFonts w:asciiTheme="majorHAnsi" w:hAnsiTheme="majorHAnsi"/>
                <w:sz w:val="24"/>
                <w:szCs w:val="24"/>
              </w:rPr>
              <w:t>bbean Solidarity Network</w:t>
            </w:r>
          </w:p>
        </w:tc>
        <w:tc>
          <w:tcPr>
            <w:tcW w:w="3396" w:type="dxa"/>
          </w:tcPr>
          <w:p w14:paraId="2EAF50CE" w14:textId="77777777" w:rsidR="00616A6A" w:rsidRDefault="00776053" w:rsidP="00ED40F8">
            <w:pPr>
              <w:spacing w:line="200" w:lineRule="atLeast"/>
              <w:rPr>
                <w:rFonts w:asciiTheme="majorHAnsi" w:hAnsiTheme="majorHAnsi"/>
                <w:sz w:val="24"/>
                <w:szCs w:val="24"/>
              </w:rPr>
            </w:pPr>
            <w:r>
              <w:rPr>
                <w:rFonts w:asciiTheme="majorHAnsi" w:hAnsiTheme="majorHAnsi"/>
                <w:sz w:val="24"/>
                <w:szCs w:val="24"/>
              </w:rPr>
              <w:t>Anti slavery .org</w:t>
            </w:r>
          </w:p>
        </w:tc>
        <w:tc>
          <w:tcPr>
            <w:tcW w:w="3396" w:type="dxa"/>
          </w:tcPr>
          <w:p w14:paraId="16BBB053" w14:textId="77777777" w:rsidR="00616A6A" w:rsidRDefault="00776053" w:rsidP="00ED40F8">
            <w:pPr>
              <w:spacing w:line="200" w:lineRule="atLeast"/>
              <w:rPr>
                <w:rFonts w:asciiTheme="majorHAnsi" w:hAnsiTheme="majorHAnsi"/>
                <w:sz w:val="24"/>
                <w:szCs w:val="24"/>
              </w:rPr>
            </w:pPr>
            <w:r>
              <w:rPr>
                <w:rFonts w:asciiTheme="majorHAnsi" w:hAnsiTheme="majorHAnsi"/>
                <w:sz w:val="24"/>
                <w:szCs w:val="24"/>
              </w:rPr>
              <w:t>Musicians Against Sweatshops</w:t>
            </w:r>
          </w:p>
        </w:tc>
      </w:tr>
      <w:tr w:rsidR="00776053" w14:paraId="3959B871" w14:textId="77777777" w:rsidTr="00616A6A">
        <w:tc>
          <w:tcPr>
            <w:tcW w:w="3396" w:type="dxa"/>
          </w:tcPr>
          <w:p w14:paraId="6D1B673D" w14:textId="77777777" w:rsidR="00776053" w:rsidRDefault="00776053" w:rsidP="00ED40F8">
            <w:pPr>
              <w:spacing w:line="200" w:lineRule="atLeast"/>
              <w:rPr>
                <w:rFonts w:asciiTheme="majorHAnsi" w:hAnsiTheme="majorHAnsi"/>
                <w:sz w:val="24"/>
                <w:szCs w:val="24"/>
              </w:rPr>
            </w:pPr>
            <w:r>
              <w:rPr>
                <w:rFonts w:asciiTheme="majorHAnsi" w:hAnsiTheme="majorHAnsi"/>
                <w:sz w:val="24"/>
                <w:szCs w:val="24"/>
              </w:rPr>
              <w:t xml:space="preserve">Canadian Labour Congress </w:t>
            </w:r>
          </w:p>
        </w:tc>
        <w:tc>
          <w:tcPr>
            <w:tcW w:w="3396" w:type="dxa"/>
          </w:tcPr>
          <w:p w14:paraId="4F547D14" w14:textId="77777777" w:rsidR="00776053" w:rsidRDefault="00776053" w:rsidP="00ED40F8">
            <w:pPr>
              <w:spacing w:line="200" w:lineRule="atLeast"/>
              <w:rPr>
                <w:rFonts w:asciiTheme="majorHAnsi" w:hAnsiTheme="majorHAnsi"/>
                <w:sz w:val="24"/>
                <w:szCs w:val="24"/>
              </w:rPr>
            </w:pPr>
            <w:r>
              <w:rPr>
                <w:rFonts w:asciiTheme="majorHAnsi" w:hAnsiTheme="majorHAnsi"/>
                <w:sz w:val="24"/>
                <w:szCs w:val="24"/>
              </w:rPr>
              <w:t>Civicus</w:t>
            </w:r>
          </w:p>
        </w:tc>
        <w:tc>
          <w:tcPr>
            <w:tcW w:w="3396" w:type="dxa"/>
          </w:tcPr>
          <w:p w14:paraId="774F5416" w14:textId="77777777" w:rsidR="00776053" w:rsidRDefault="00776053" w:rsidP="00ED40F8">
            <w:pPr>
              <w:spacing w:line="200" w:lineRule="atLeast"/>
              <w:rPr>
                <w:rFonts w:asciiTheme="majorHAnsi" w:hAnsiTheme="majorHAnsi"/>
                <w:sz w:val="24"/>
                <w:szCs w:val="24"/>
              </w:rPr>
            </w:pPr>
            <w:r>
              <w:rPr>
                <w:rFonts w:asciiTheme="majorHAnsi" w:hAnsiTheme="majorHAnsi"/>
                <w:sz w:val="24"/>
                <w:szCs w:val="24"/>
              </w:rPr>
              <w:t>Clean Clothes Campaign</w:t>
            </w:r>
          </w:p>
        </w:tc>
      </w:tr>
      <w:tr w:rsidR="00776053" w14:paraId="36195607" w14:textId="77777777" w:rsidTr="00616A6A">
        <w:tc>
          <w:tcPr>
            <w:tcW w:w="3396" w:type="dxa"/>
          </w:tcPr>
          <w:p w14:paraId="4205A8FB" w14:textId="77777777" w:rsidR="00776053" w:rsidRDefault="00776053" w:rsidP="00ED40F8">
            <w:pPr>
              <w:spacing w:line="200" w:lineRule="atLeast"/>
              <w:rPr>
                <w:rFonts w:asciiTheme="majorHAnsi" w:hAnsiTheme="majorHAnsi"/>
                <w:sz w:val="24"/>
                <w:szCs w:val="24"/>
              </w:rPr>
            </w:pPr>
            <w:r>
              <w:rPr>
                <w:rFonts w:asciiTheme="majorHAnsi" w:hAnsiTheme="majorHAnsi"/>
                <w:sz w:val="24"/>
                <w:szCs w:val="24"/>
              </w:rPr>
              <w:t>National Interfaith Committee For Worker Justice</w:t>
            </w:r>
          </w:p>
        </w:tc>
        <w:tc>
          <w:tcPr>
            <w:tcW w:w="3396" w:type="dxa"/>
          </w:tcPr>
          <w:p w14:paraId="6E308E88" w14:textId="77777777" w:rsidR="00776053" w:rsidRDefault="00776053" w:rsidP="00ED40F8">
            <w:pPr>
              <w:spacing w:line="200" w:lineRule="atLeast"/>
              <w:rPr>
                <w:rFonts w:asciiTheme="majorHAnsi" w:hAnsiTheme="majorHAnsi"/>
                <w:sz w:val="24"/>
                <w:szCs w:val="24"/>
              </w:rPr>
            </w:pPr>
            <w:r>
              <w:rPr>
                <w:rFonts w:asciiTheme="majorHAnsi" w:hAnsiTheme="majorHAnsi"/>
                <w:sz w:val="24"/>
                <w:szCs w:val="24"/>
              </w:rPr>
              <w:t>Council of Canadians</w:t>
            </w:r>
          </w:p>
        </w:tc>
        <w:tc>
          <w:tcPr>
            <w:tcW w:w="3396" w:type="dxa"/>
          </w:tcPr>
          <w:p w14:paraId="57D8E014" w14:textId="77777777" w:rsidR="00776053" w:rsidRDefault="00776053" w:rsidP="00ED40F8">
            <w:pPr>
              <w:spacing w:line="200" w:lineRule="atLeast"/>
              <w:rPr>
                <w:rFonts w:asciiTheme="majorHAnsi" w:hAnsiTheme="majorHAnsi"/>
                <w:sz w:val="24"/>
                <w:szCs w:val="24"/>
              </w:rPr>
            </w:pPr>
            <w:r>
              <w:rPr>
                <w:rFonts w:asciiTheme="majorHAnsi" w:hAnsiTheme="majorHAnsi"/>
                <w:sz w:val="24"/>
                <w:szCs w:val="24"/>
              </w:rPr>
              <w:t>Free the Children</w:t>
            </w:r>
          </w:p>
        </w:tc>
      </w:tr>
    </w:tbl>
    <w:p w14:paraId="05062091" w14:textId="77777777" w:rsidR="00AB365E" w:rsidRDefault="00AB365E" w:rsidP="00ED40F8">
      <w:pPr>
        <w:spacing w:line="200" w:lineRule="atLeast"/>
        <w:rPr>
          <w:rFonts w:asciiTheme="majorHAnsi" w:hAnsiTheme="majorHAnsi"/>
          <w:b/>
          <w:bCs/>
          <w:sz w:val="24"/>
          <w:szCs w:val="24"/>
        </w:rPr>
      </w:pPr>
    </w:p>
    <w:p w14:paraId="571BFBDE" w14:textId="77777777" w:rsidR="00ED40F8" w:rsidRDefault="00ED40F8" w:rsidP="00ED40F8">
      <w:pPr>
        <w:spacing w:line="200" w:lineRule="atLeast"/>
        <w:rPr>
          <w:rFonts w:asciiTheme="majorHAnsi" w:hAnsiTheme="majorHAnsi"/>
          <w:b/>
          <w:bCs/>
          <w:sz w:val="24"/>
          <w:szCs w:val="24"/>
        </w:rPr>
      </w:pPr>
      <w:r w:rsidRPr="00ED40F8">
        <w:rPr>
          <w:rFonts w:asciiTheme="majorHAnsi" w:hAnsiTheme="majorHAnsi"/>
          <w:b/>
          <w:bCs/>
          <w:sz w:val="24"/>
          <w:szCs w:val="24"/>
        </w:rPr>
        <w:t>By Cause:</w:t>
      </w:r>
    </w:p>
    <w:p w14:paraId="679A5F65" w14:textId="77777777" w:rsidR="00ED40F8" w:rsidRPr="00AB365E" w:rsidRDefault="00ED40F8" w:rsidP="00AB365E">
      <w:pPr>
        <w:pStyle w:val="NoSpacing"/>
        <w:rPr>
          <w:rFonts w:asciiTheme="minorHAnsi" w:hAnsiTheme="minorHAnsi"/>
          <w:sz w:val="24"/>
          <w:szCs w:val="24"/>
        </w:rPr>
      </w:pPr>
      <w:r w:rsidRPr="00AB365E">
        <w:rPr>
          <w:rFonts w:asciiTheme="minorHAnsi" w:hAnsiTheme="minorHAnsi"/>
          <w:sz w:val="24"/>
          <w:szCs w:val="24"/>
        </w:rPr>
        <w:t>The role of unions fighting apartheid</w:t>
      </w:r>
    </w:p>
    <w:p w14:paraId="284A872D" w14:textId="77777777" w:rsidR="00ED40F8" w:rsidRPr="00AB365E" w:rsidRDefault="0087490E" w:rsidP="00AB365E">
      <w:pPr>
        <w:pStyle w:val="NoSpacing"/>
        <w:rPr>
          <w:rFonts w:asciiTheme="minorHAnsi" w:hAnsiTheme="minorHAnsi"/>
          <w:sz w:val="24"/>
          <w:szCs w:val="24"/>
        </w:rPr>
      </w:pPr>
      <w:r w:rsidRPr="00AB365E">
        <w:rPr>
          <w:rFonts w:asciiTheme="minorHAnsi" w:hAnsiTheme="minorHAnsi"/>
          <w:sz w:val="24"/>
          <w:szCs w:val="24"/>
        </w:rPr>
        <w:t>Labour and</w:t>
      </w:r>
      <w:r w:rsidR="00ED40F8" w:rsidRPr="00AB365E">
        <w:rPr>
          <w:rFonts w:asciiTheme="minorHAnsi" w:hAnsiTheme="minorHAnsi"/>
          <w:sz w:val="24"/>
          <w:szCs w:val="24"/>
        </w:rPr>
        <w:t xml:space="preserve"> the peace movement</w:t>
      </w:r>
    </w:p>
    <w:p w14:paraId="4E3088E3" w14:textId="77777777" w:rsidR="00ED40F8" w:rsidRPr="00AB365E" w:rsidRDefault="00ED40F8" w:rsidP="00AB365E">
      <w:pPr>
        <w:pStyle w:val="NoSpacing"/>
        <w:rPr>
          <w:rFonts w:asciiTheme="minorHAnsi" w:hAnsiTheme="minorHAnsi"/>
          <w:sz w:val="24"/>
          <w:szCs w:val="24"/>
        </w:rPr>
      </w:pPr>
      <w:r w:rsidRPr="00AB365E">
        <w:rPr>
          <w:rFonts w:asciiTheme="minorHAnsi" w:hAnsiTheme="minorHAnsi"/>
          <w:sz w:val="24"/>
          <w:szCs w:val="24"/>
        </w:rPr>
        <w:t>Labour and Idle No More</w:t>
      </w:r>
    </w:p>
    <w:p w14:paraId="37004781" w14:textId="77777777" w:rsidR="00ED40F8" w:rsidRPr="00AB365E" w:rsidRDefault="0087490E" w:rsidP="00AB365E">
      <w:pPr>
        <w:pStyle w:val="NoSpacing"/>
        <w:rPr>
          <w:rFonts w:asciiTheme="minorHAnsi" w:hAnsiTheme="minorHAnsi"/>
          <w:sz w:val="24"/>
          <w:szCs w:val="24"/>
        </w:rPr>
      </w:pPr>
      <w:r w:rsidRPr="00AB365E">
        <w:rPr>
          <w:rFonts w:asciiTheme="minorHAnsi" w:hAnsiTheme="minorHAnsi"/>
          <w:sz w:val="24"/>
          <w:szCs w:val="24"/>
        </w:rPr>
        <w:t>Labour and</w:t>
      </w:r>
      <w:r w:rsidR="00ED40F8" w:rsidRPr="00AB365E">
        <w:rPr>
          <w:rFonts w:asciiTheme="minorHAnsi" w:hAnsiTheme="minorHAnsi"/>
          <w:sz w:val="24"/>
          <w:szCs w:val="24"/>
        </w:rPr>
        <w:t xml:space="preserve"> women’s rights</w:t>
      </w:r>
    </w:p>
    <w:p w14:paraId="20C3EDF1" w14:textId="77777777" w:rsidR="00ED40F8" w:rsidRPr="00AB365E" w:rsidRDefault="00ED40F8" w:rsidP="00AB365E">
      <w:pPr>
        <w:pStyle w:val="NoSpacing"/>
        <w:rPr>
          <w:rFonts w:asciiTheme="minorHAnsi" w:hAnsiTheme="minorHAnsi"/>
          <w:sz w:val="24"/>
          <w:szCs w:val="24"/>
        </w:rPr>
      </w:pPr>
      <w:r w:rsidRPr="00AB365E">
        <w:rPr>
          <w:rFonts w:asciiTheme="minorHAnsi" w:hAnsiTheme="minorHAnsi"/>
          <w:sz w:val="24"/>
          <w:szCs w:val="24"/>
        </w:rPr>
        <w:t xml:space="preserve">Labour and Occupy Wall Street </w:t>
      </w:r>
    </w:p>
    <w:p w14:paraId="178BF45F" w14:textId="77777777" w:rsidR="00ED40F8" w:rsidRPr="00AB365E" w:rsidRDefault="00ED40F8" w:rsidP="00AB365E">
      <w:pPr>
        <w:pStyle w:val="NoSpacing"/>
        <w:rPr>
          <w:rFonts w:asciiTheme="minorHAnsi" w:hAnsiTheme="minorHAnsi"/>
          <w:sz w:val="24"/>
          <w:szCs w:val="24"/>
        </w:rPr>
      </w:pPr>
      <w:r w:rsidRPr="00AB365E">
        <w:rPr>
          <w:rFonts w:asciiTheme="minorHAnsi" w:hAnsiTheme="minorHAnsi"/>
          <w:sz w:val="24"/>
          <w:szCs w:val="24"/>
        </w:rPr>
        <w:t>Labour and faith groups</w:t>
      </w:r>
    </w:p>
    <w:p w14:paraId="6F2A8E5E" w14:textId="77777777" w:rsidR="00ED40F8" w:rsidRPr="00AB365E" w:rsidRDefault="00ED40F8" w:rsidP="00AB365E">
      <w:pPr>
        <w:pStyle w:val="NoSpacing"/>
        <w:rPr>
          <w:rStyle w:val="Hyperlink"/>
          <w:rFonts w:asciiTheme="minorHAnsi" w:hAnsiTheme="minorHAnsi"/>
          <w:b/>
          <w:bCs/>
          <w:sz w:val="24"/>
          <w:szCs w:val="24"/>
        </w:rPr>
      </w:pPr>
      <w:r w:rsidRPr="00AB365E">
        <w:rPr>
          <w:rFonts w:asciiTheme="minorHAnsi" w:hAnsiTheme="minorHAnsi"/>
          <w:sz w:val="24"/>
          <w:szCs w:val="24"/>
        </w:rPr>
        <w:t>Labour and human rights</w:t>
      </w:r>
    </w:p>
    <w:p w14:paraId="4EA48C48" w14:textId="77777777" w:rsidR="00ED40F8" w:rsidRPr="00AB365E" w:rsidRDefault="00ED40F8" w:rsidP="00AB365E">
      <w:pPr>
        <w:pStyle w:val="NoSpacing"/>
        <w:rPr>
          <w:rFonts w:asciiTheme="minorHAnsi" w:hAnsiTheme="minorHAnsi"/>
          <w:sz w:val="24"/>
          <w:szCs w:val="24"/>
        </w:rPr>
      </w:pPr>
      <w:r w:rsidRPr="00AB365E">
        <w:rPr>
          <w:rStyle w:val="Hyperlink"/>
          <w:rFonts w:asciiTheme="minorHAnsi" w:hAnsiTheme="minorHAnsi"/>
          <w:bCs/>
          <w:color w:val="auto"/>
          <w:sz w:val="24"/>
          <w:szCs w:val="24"/>
          <w:u w:val="none"/>
        </w:rPr>
        <w:t>Chile under Pinochet</w:t>
      </w:r>
    </w:p>
    <w:p w14:paraId="19A681CC" w14:textId="77777777" w:rsidR="007C4879" w:rsidRDefault="007C4879" w:rsidP="00D57AEF">
      <w:pPr>
        <w:pStyle w:val="ListNumber"/>
        <w:numPr>
          <w:ilvl w:val="0"/>
          <w:numId w:val="0"/>
        </w:numPr>
        <w:rPr>
          <w:sz w:val="32"/>
          <w:szCs w:val="32"/>
        </w:rPr>
      </w:pPr>
    </w:p>
    <w:p w14:paraId="23CE2835" w14:textId="77777777" w:rsidR="007C4879" w:rsidRDefault="007C4879" w:rsidP="00D57AEF">
      <w:pPr>
        <w:pStyle w:val="ListNumber"/>
        <w:numPr>
          <w:ilvl w:val="0"/>
          <w:numId w:val="0"/>
        </w:numPr>
        <w:rPr>
          <w:sz w:val="32"/>
          <w:szCs w:val="32"/>
        </w:rPr>
      </w:pPr>
    </w:p>
    <w:p w14:paraId="36E93C77" w14:textId="77777777" w:rsidR="007C4879" w:rsidRDefault="007C4879" w:rsidP="00D57AEF">
      <w:pPr>
        <w:pStyle w:val="ListNumber"/>
        <w:numPr>
          <w:ilvl w:val="0"/>
          <w:numId w:val="0"/>
        </w:numPr>
        <w:rPr>
          <w:sz w:val="32"/>
          <w:szCs w:val="32"/>
        </w:rPr>
      </w:pPr>
    </w:p>
    <w:p w14:paraId="2CC17873" w14:textId="77777777" w:rsidR="007C4879" w:rsidRDefault="007C4879" w:rsidP="00D57AEF">
      <w:pPr>
        <w:pStyle w:val="ListNumber"/>
        <w:numPr>
          <w:ilvl w:val="0"/>
          <w:numId w:val="0"/>
        </w:numPr>
        <w:rPr>
          <w:sz w:val="32"/>
          <w:szCs w:val="32"/>
        </w:rPr>
      </w:pPr>
    </w:p>
    <w:p w14:paraId="153697BE" w14:textId="77777777" w:rsidR="007C4879" w:rsidRDefault="007C4879" w:rsidP="00D57AEF">
      <w:pPr>
        <w:pStyle w:val="ListNumber"/>
        <w:numPr>
          <w:ilvl w:val="0"/>
          <w:numId w:val="0"/>
        </w:numPr>
        <w:rPr>
          <w:sz w:val="32"/>
          <w:szCs w:val="32"/>
        </w:rPr>
      </w:pPr>
    </w:p>
    <w:p w14:paraId="6A67FDD5" w14:textId="77777777" w:rsidR="00311309" w:rsidRPr="00D57AEF" w:rsidRDefault="00311309" w:rsidP="00D57AEF">
      <w:pPr>
        <w:pStyle w:val="ListNumber"/>
        <w:numPr>
          <w:ilvl w:val="0"/>
          <w:numId w:val="0"/>
        </w:numPr>
        <w:rPr>
          <w:sz w:val="32"/>
          <w:szCs w:val="32"/>
        </w:rPr>
      </w:pPr>
    </w:p>
    <w:sectPr w:rsidR="00311309" w:rsidRPr="00D57AEF" w:rsidSect="00C3559B">
      <w:headerReference w:type="even" r:id="rId10"/>
      <w:headerReference w:type="default" r:id="rId11"/>
      <w:footerReference w:type="even" r:id="rId12"/>
      <w:footerReference w:type="default" r:id="rId13"/>
      <w:headerReference w:type="first" r:id="rId14"/>
      <w:footerReference w:type="first" r:id="rId15"/>
      <w:pgSz w:w="12240" w:h="15840"/>
      <w:pgMar w:top="360" w:right="680" w:bottom="624" w:left="1361" w:header="720" w:footer="28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7463EDF" w14:textId="77777777" w:rsidR="00472616" w:rsidRDefault="00472616">
      <w:pPr>
        <w:spacing w:after="0" w:line="240" w:lineRule="auto"/>
      </w:pPr>
      <w:r>
        <w:separator/>
      </w:r>
    </w:p>
  </w:endnote>
  <w:endnote w:type="continuationSeparator" w:id="0">
    <w:p w14:paraId="273B6158" w14:textId="77777777" w:rsidR="00472616" w:rsidRDefault="00472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CC7A6" w14:textId="77777777" w:rsidR="00C3559B" w:rsidRDefault="00C3559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E79A3" w14:textId="77777777" w:rsidR="00AB365E" w:rsidRDefault="00AB365E" w:rsidP="00DF631B">
    <w:pPr>
      <w:pStyle w:val="Footer"/>
      <w:pBdr>
        <w:top w:val="thinThickSmallGap" w:sz="24" w:space="0" w:color="622423" w:themeColor="accent2" w:themeShade="7F"/>
      </w:pBdr>
      <w:rPr>
        <w:rFonts w:asciiTheme="majorHAnsi" w:hAnsiTheme="majorHAnsi"/>
      </w:rPr>
    </w:pPr>
    <w:bookmarkStart w:id="0" w:name="_GoBack"/>
    <w:bookmarkEnd w:id="0"/>
    <w:r>
      <w:rPr>
        <w:rFonts w:asciiTheme="majorHAnsi" w:hAnsiTheme="majorHAnsi"/>
      </w:rPr>
      <w:t xml:space="preserve">Labour History Project: A partnership of the Labour Heritage Centre and the BCTF </w:t>
    </w:r>
    <w:r>
      <w:rPr>
        <w:rFonts w:asciiTheme="majorHAnsi" w:hAnsiTheme="majorHAnsi"/>
      </w:rPr>
      <w:ptab w:relativeTo="margin" w:alignment="right" w:leader="none"/>
    </w:r>
    <w:r>
      <w:rPr>
        <w:rFonts w:asciiTheme="majorHAnsi" w:hAnsiTheme="majorHAnsi"/>
      </w:rPr>
      <w:t xml:space="preserve">Page </w:t>
    </w:r>
    <w:r>
      <w:rPr>
        <w:rFonts w:asciiTheme="minorHAnsi" w:hAnsiTheme="minorHAnsi"/>
      </w:rPr>
      <w:fldChar w:fldCharType="begin"/>
    </w:r>
    <w:r>
      <w:instrText xml:space="preserve"> PAGE   \* MERGEFORMAT </w:instrText>
    </w:r>
    <w:r>
      <w:rPr>
        <w:rFonts w:asciiTheme="minorHAnsi" w:hAnsiTheme="minorHAnsi"/>
      </w:rPr>
      <w:fldChar w:fldCharType="separate"/>
    </w:r>
    <w:r w:rsidR="00C3559B" w:rsidRPr="00C3559B">
      <w:rPr>
        <w:rFonts w:asciiTheme="majorHAnsi" w:hAnsiTheme="majorHAnsi"/>
        <w:noProof/>
      </w:rPr>
      <w:t>1</w:t>
    </w:r>
    <w:r>
      <w:rPr>
        <w:rFonts w:asciiTheme="majorHAnsi" w:hAnsiTheme="majorHAnsi"/>
        <w:noProof/>
      </w:rPr>
      <w:fldChar w:fldCharType="end"/>
    </w:r>
  </w:p>
  <w:p w14:paraId="0DAD3504" w14:textId="77777777" w:rsidR="00472616" w:rsidRDefault="00472616">
    <w:pPr>
      <w:tabs>
        <w:tab w:val="center" w:pos="4680"/>
        <w:tab w:val="right" w:pos="9360"/>
      </w:tabs>
      <w:spacing w:after="0" w:line="100" w:lineRule="atLeas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A2DEF" w14:textId="77777777" w:rsidR="00C3559B" w:rsidRDefault="00C3559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BE327D4" w14:textId="77777777" w:rsidR="00472616" w:rsidRDefault="00472616">
      <w:pPr>
        <w:spacing w:after="0" w:line="240" w:lineRule="auto"/>
      </w:pPr>
      <w:r>
        <w:separator/>
      </w:r>
    </w:p>
  </w:footnote>
  <w:footnote w:type="continuationSeparator" w:id="0">
    <w:p w14:paraId="481ED4B8" w14:textId="77777777" w:rsidR="00472616" w:rsidRDefault="0047261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25063" w14:textId="77777777" w:rsidR="00C3559B" w:rsidRDefault="00C355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F9E8F" w14:textId="77777777" w:rsidR="00C3559B" w:rsidRDefault="00C3559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ECDBA" w14:textId="77777777" w:rsidR="00C3559B" w:rsidRDefault="00C3559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00000002"/>
    <w:name w:val="LS1"/>
    <w:lvl w:ilvl="0">
      <w:start w:val="1"/>
      <w:numFmt w:val="decimal"/>
      <w:lvlText w:val="%1."/>
      <w:lvlJc w:val="left"/>
      <w:pPr>
        <w:tabs>
          <w:tab w:val="num" w:pos="912"/>
        </w:tabs>
        <w:ind w:left="912" w:hanging="552"/>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3"/>
    <w:multiLevelType w:val="multilevel"/>
    <w:tmpl w:val="00000003"/>
    <w:name w:val="LS2"/>
    <w:lvl w:ilvl="0">
      <w:start w:val="1"/>
      <w:numFmt w:val="decimal"/>
      <w:lvlText w:val="%1."/>
      <w:lvlJc w:val="left"/>
      <w:pPr>
        <w:tabs>
          <w:tab w:val="num" w:pos="1272"/>
        </w:tabs>
        <w:ind w:left="1272" w:hanging="912"/>
      </w:pPr>
      <w:rPr>
        <w:rFonts w:ascii="Arial" w:eastAsia="Arial" w:hAnsi="Arial" w:cs="Arial"/>
      </w:r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5">
    <w:nsid w:val="00000004"/>
    <w:multiLevelType w:val="multilevel"/>
    <w:tmpl w:val="00000004"/>
    <w:name w:val="LS3"/>
    <w:lvl w:ilvl="0">
      <w:start w:val="1"/>
      <w:numFmt w:val="decimal"/>
      <w:lvlText w:val="%1."/>
      <w:lvlJc w:val="left"/>
      <w:pPr>
        <w:tabs>
          <w:tab w:val="num" w:pos="720"/>
        </w:tabs>
        <w:ind w:left="720" w:hanging="360"/>
      </w:pPr>
      <w:rPr>
        <w:rFonts w:ascii="Arial" w:eastAsia="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5"/>
    <w:multiLevelType w:val="multilevel"/>
    <w:tmpl w:val="00000005"/>
    <w:name w:val="LS4"/>
    <w:lvl w:ilvl="0">
      <w:start w:val="1"/>
      <w:numFmt w:val="decimal"/>
      <w:lvlText w:val="%1."/>
      <w:lvlJc w:val="left"/>
      <w:pPr>
        <w:tabs>
          <w:tab w:val="num" w:pos="1080"/>
        </w:tabs>
        <w:ind w:left="1080" w:hanging="720"/>
      </w:pPr>
    </w:lvl>
    <w:lvl w:ilvl="1">
      <w:start w:val="1"/>
      <w:numFmt w:val="lowerLetter"/>
      <w:lvlText w:val="%2."/>
      <w:lvlJc w:val="left"/>
      <w:pPr>
        <w:tabs>
          <w:tab w:val="num" w:pos="1800"/>
        </w:tabs>
        <w:ind w:left="1800" w:hanging="720"/>
      </w:pPr>
    </w:lvl>
    <w:lvl w:ilvl="2">
      <w:start w:val="1"/>
      <w:numFmt w:val="lowerRoman"/>
      <w:lvlText w:val="%3."/>
      <w:lvlJc w:val="right"/>
      <w:pPr>
        <w:tabs>
          <w:tab w:val="num" w:pos="2520"/>
        </w:tabs>
        <w:ind w:left="2520" w:hanging="540"/>
      </w:pPr>
    </w:lvl>
    <w:lvl w:ilvl="3">
      <w:start w:val="1"/>
      <w:numFmt w:val="decimal"/>
      <w:lvlText w:val="%4."/>
      <w:lvlJc w:val="left"/>
      <w:pPr>
        <w:tabs>
          <w:tab w:val="num" w:pos="3240"/>
        </w:tabs>
        <w:ind w:left="3240" w:hanging="720"/>
      </w:pPr>
    </w:lvl>
    <w:lvl w:ilvl="4">
      <w:start w:val="1"/>
      <w:numFmt w:val="lowerLetter"/>
      <w:lvlText w:val="%5."/>
      <w:lvlJc w:val="left"/>
      <w:pPr>
        <w:tabs>
          <w:tab w:val="num" w:pos="3960"/>
        </w:tabs>
        <w:ind w:left="3960" w:hanging="720"/>
      </w:pPr>
    </w:lvl>
    <w:lvl w:ilvl="5">
      <w:start w:val="1"/>
      <w:numFmt w:val="lowerRoman"/>
      <w:lvlText w:val="%6."/>
      <w:lvlJc w:val="right"/>
      <w:pPr>
        <w:tabs>
          <w:tab w:val="num" w:pos="4680"/>
        </w:tabs>
        <w:ind w:left="4680" w:hanging="540"/>
      </w:pPr>
    </w:lvl>
    <w:lvl w:ilvl="6">
      <w:start w:val="1"/>
      <w:numFmt w:val="decimal"/>
      <w:lvlText w:val="%7."/>
      <w:lvlJc w:val="left"/>
      <w:pPr>
        <w:tabs>
          <w:tab w:val="num" w:pos="5400"/>
        </w:tabs>
        <w:ind w:left="5400" w:hanging="720"/>
      </w:pPr>
    </w:lvl>
    <w:lvl w:ilvl="7">
      <w:start w:val="1"/>
      <w:numFmt w:val="lowerLetter"/>
      <w:lvlText w:val="%8."/>
      <w:lvlJc w:val="left"/>
      <w:pPr>
        <w:tabs>
          <w:tab w:val="num" w:pos="6120"/>
        </w:tabs>
        <w:ind w:left="6120" w:hanging="720"/>
      </w:pPr>
    </w:lvl>
    <w:lvl w:ilvl="8">
      <w:start w:val="1"/>
      <w:numFmt w:val="lowerRoman"/>
      <w:lvlText w:val="%9."/>
      <w:lvlJc w:val="right"/>
      <w:pPr>
        <w:tabs>
          <w:tab w:val="num" w:pos="6840"/>
        </w:tabs>
        <w:ind w:left="6840" w:hanging="540"/>
      </w:pPr>
    </w:lvl>
  </w:abstractNum>
  <w:abstractNum w:abstractNumId="7">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0"/>
    <w:multiLevelType w:val="multilevel"/>
    <w:tmpl w:val="00000010"/>
    <w:name w:val="WW8Num16"/>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1"/>
    <w:multiLevelType w:val="multilevel"/>
    <w:tmpl w:val="00000011"/>
    <w:name w:val="WW8Num1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2"/>
    <w:multiLevelType w:val="multilevel"/>
    <w:tmpl w:val="00000012"/>
    <w:name w:val="WW8Num18"/>
    <w:lvl w:ilvl="0">
      <w:start w:val="1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1AD4A6D"/>
    <w:multiLevelType w:val="hybridMultilevel"/>
    <w:tmpl w:val="E8D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410CCB"/>
    <w:multiLevelType w:val="hybridMultilevel"/>
    <w:tmpl w:val="A58454B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AC7581"/>
    <w:multiLevelType w:val="hybridMultilevel"/>
    <w:tmpl w:val="F2E025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573E12"/>
    <w:multiLevelType w:val="hybridMultilevel"/>
    <w:tmpl w:val="69E2A23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183121"/>
    <w:multiLevelType w:val="hybridMultilevel"/>
    <w:tmpl w:val="1DD82E30"/>
    <w:lvl w:ilvl="0" w:tplc="006ED98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E6322C"/>
    <w:multiLevelType w:val="hybridMultilevel"/>
    <w:tmpl w:val="1B1A050A"/>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14"/>
  </w:num>
  <w:num w:numId="8">
    <w:abstractNumId w:val="1"/>
    <w:lvlOverride w:ilvl="0">
      <w:startOverride w:val="1"/>
    </w:lvlOverride>
  </w:num>
  <w:num w:numId="9">
    <w:abstractNumId w:val="0"/>
  </w:num>
  <w:num w:numId="10">
    <w:abstractNumId w:val="1"/>
    <w:lvlOverride w:ilvl="0">
      <w:startOverride w:val="1"/>
    </w:lvlOverride>
  </w:num>
  <w:num w:numId="11">
    <w:abstractNumId w:val="7"/>
  </w:num>
  <w:num w:numId="12">
    <w:abstractNumId w:val="8"/>
  </w:num>
  <w:num w:numId="13">
    <w:abstractNumId w:val="11"/>
  </w:num>
  <w:num w:numId="14">
    <w:abstractNumId w:val="9"/>
  </w:num>
  <w:num w:numId="15">
    <w:abstractNumId w:val="13"/>
  </w:num>
  <w:num w:numId="16">
    <w:abstractNumId w:val="12"/>
  </w:num>
  <w:num w:numId="17">
    <w:abstractNumId w:val="10"/>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2732]" strokecolor="none [161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365CB"/>
    <w:rsid w:val="000123E4"/>
    <w:rsid w:val="00065312"/>
    <w:rsid w:val="00084FE0"/>
    <w:rsid w:val="000A4D66"/>
    <w:rsid w:val="000E5830"/>
    <w:rsid w:val="0010202A"/>
    <w:rsid w:val="00125D37"/>
    <w:rsid w:val="00152DBA"/>
    <w:rsid w:val="001715D4"/>
    <w:rsid w:val="001A13D4"/>
    <w:rsid w:val="001A7AF5"/>
    <w:rsid w:val="001C7E55"/>
    <w:rsid w:val="001D5937"/>
    <w:rsid w:val="001D64D5"/>
    <w:rsid w:val="001F04D3"/>
    <w:rsid w:val="001F7B6C"/>
    <w:rsid w:val="002030D2"/>
    <w:rsid w:val="002209D9"/>
    <w:rsid w:val="00227485"/>
    <w:rsid w:val="002546E2"/>
    <w:rsid w:val="00287B2A"/>
    <w:rsid w:val="002B36FB"/>
    <w:rsid w:val="002D5F81"/>
    <w:rsid w:val="002F3131"/>
    <w:rsid w:val="002F3245"/>
    <w:rsid w:val="002F3A3E"/>
    <w:rsid w:val="003006B9"/>
    <w:rsid w:val="00310235"/>
    <w:rsid w:val="00311309"/>
    <w:rsid w:val="003607C6"/>
    <w:rsid w:val="00362B77"/>
    <w:rsid w:val="003726F2"/>
    <w:rsid w:val="00396253"/>
    <w:rsid w:val="003A39D6"/>
    <w:rsid w:val="003D292F"/>
    <w:rsid w:val="004365CB"/>
    <w:rsid w:val="00454721"/>
    <w:rsid w:val="00472616"/>
    <w:rsid w:val="00490C25"/>
    <w:rsid w:val="004A7D71"/>
    <w:rsid w:val="004D3015"/>
    <w:rsid w:val="004F1119"/>
    <w:rsid w:val="00507FAB"/>
    <w:rsid w:val="005519A6"/>
    <w:rsid w:val="00553F6B"/>
    <w:rsid w:val="00586748"/>
    <w:rsid w:val="005A1283"/>
    <w:rsid w:val="005C1FB6"/>
    <w:rsid w:val="00616A6A"/>
    <w:rsid w:val="0062343B"/>
    <w:rsid w:val="00636B42"/>
    <w:rsid w:val="00654032"/>
    <w:rsid w:val="00692100"/>
    <w:rsid w:val="006A2545"/>
    <w:rsid w:val="006A437B"/>
    <w:rsid w:val="006A7D7C"/>
    <w:rsid w:val="006D0638"/>
    <w:rsid w:val="006D70BC"/>
    <w:rsid w:val="00725D94"/>
    <w:rsid w:val="0077251A"/>
    <w:rsid w:val="00776053"/>
    <w:rsid w:val="007A1043"/>
    <w:rsid w:val="007C4879"/>
    <w:rsid w:val="007D6902"/>
    <w:rsid w:val="007E0B8F"/>
    <w:rsid w:val="00822153"/>
    <w:rsid w:val="00843AAC"/>
    <w:rsid w:val="0087490E"/>
    <w:rsid w:val="0087741C"/>
    <w:rsid w:val="008F144D"/>
    <w:rsid w:val="00907A0C"/>
    <w:rsid w:val="00935BA9"/>
    <w:rsid w:val="00963043"/>
    <w:rsid w:val="00965403"/>
    <w:rsid w:val="00997133"/>
    <w:rsid w:val="009B57C8"/>
    <w:rsid w:val="009D36D5"/>
    <w:rsid w:val="009E38DF"/>
    <w:rsid w:val="009F7725"/>
    <w:rsid w:val="00A17528"/>
    <w:rsid w:val="00A25951"/>
    <w:rsid w:val="00A55F1E"/>
    <w:rsid w:val="00AB365E"/>
    <w:rsid w:val="00AD474F"/>
    <w:rsid w:val="00AD6721"/>
    <w:rsid w:val="00B1102E"/>
    <w:rsid w:val="00B134E9"/>
    <w:rsid w:val="00B1499C"/>
    <w:rsid w:val="00B16AF9"/>
    <w:rsid w:val="00B20826"/>
    <w:rsid w:val="00B43865"/>
    <w:rsid w:val="00B52E78"/>
    <w:rsid w:val="00B95440"/>
    <w:rsid w:val="00BC74A3"/>
    <w:rsid w:val="00C3559B"/>
    <w:rsid w:val="00C400D3"/>
    <w:rsid w:val="00C523DC"/>
    <w:rsid w:val="00C63B9B"/>
    <w:rsid w:val="00CD5EB9"/>
    <w:rsid w:val="00CE5DFD"/>
    <w:rsid w:val="00D04598"/>
    <w:rsid w:val="00D14742"/>
    <w:rsid w:val="00D42C79"/>
    <w:rsid w:val="00D57AEF"/>
    <w:rsid w:val="00D6160A"/>
    <w:rsid w:val="00DE1320"/>
    <w:rsid w:val="00DF0388"/>
    <w:rsid w:val="00DF631B"/>
    <w:rsid w:val="00E254C8"/>
    <w:rsid w:val="00E26687"/>
    <w:rsid w:val="00E349DF"/>
    <w:rsid w:val="00E51377"/>
    <w:rsid w:val="00E7098F"/>
    <w:rsid w:val="00ED2DE7"/>
    <w:rsid w:val="00ED40F8"/>
    <w:rsid w:val="00EE269B"/>
    <w:rsid w:val="00EE4691"/>
    <w:rsid w:val="00F61A64"/>
    <w:rsid w:val="00F764EB"/>
    <w:rsid w:val="00F93E53"/>
    <w:rsid w:val="00F966B9"/>
    <w:rsid w:val="00FA79C0"/>
    <w:rsid w:val="00FC0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2732]" strokecolor="none [1612]"/>
    </o:shapedefaults>
    <o:shapelayout v:ext="edit">
      <o:idmap v:ext="edit" data="1"/>
    </o:shapelayout>
  </w:shapeDefaults>
  <w:doNotEmbedSmartTags/>
  <w:decimalSymbol w:val="."/>
  <w:listSeparator w:val=","/>
  <w14:docId w14:val="3B4E6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E2"/>
    <w:pPr>
      <w:suppressAutoHyphens/>
      <w:spacing w:after="200" w:line="276" w:lineRule="auto"/>
    </w:pPr>
  </w:style>
  <w:style w:type="paragraph" w:styleId="Heading1">
    <w:name w:val="heading 1"/>
    <w:basedOn w:val="Normal"/>
    <w:qFormat/>
    <w:rsid w:val="002546E2"/>
    <w:pPr>
      <w:keepNext/>
      <w:keepLines/>
      <w:spacing w:before="480" w:after="120"/>
      <w:outlineLvl w:val="0"/>
    </w:pPr>
  </w:style>
  <w:style w:type="paragraph" w:styleId="Heading2">
    <w:name w:val="heading 2"/>
    <w:basedOn w:val="Normal"/>
    <w:qFormat/>
    <w:rsid w:val="002546E2"/>
    <w:pPr>
      <w:keepNext/>
      <w:keepLines/>
      <w:spacing w:before="360" w:after="80"/>
      <w:outlineLvl w:val="1"/>
    </w:pPr>
  </w:style>
  <w:style w:type="paragraph" w:styleId="Heading3">
    <w:name w:val="heading 3"/>
    <w:basedOn w:val="Normal"/>
    <w:qFormat/>
    <w:rsid w:val="002546E2"/>
    <w:pPr>
      <w:keepNext/>
      <w:keepLines/>
      <w:spacing w:before="280" w:after="80"/>
      <w:outlineLvl w:val="2"/>
    </w:pPr>
  </w:style>
  <w:style w:type="paragraph" w:styleId="Heading4">
    <w:name w:val="heading 4"/>
    <w:basedOn w:val="Normal"/>
    <w:qFormat/>
    <w:rsid w:val="002546E2"/>
    <w:pPr>
      <w:keepNext/>
      <w:keepLines/>
      <w:spacing w:before="240" w:after="40"/>
      <w:outlineLvl w:val="3"/>
    </w:pPr>
  </w:style>
  <w:style w:type="paragraph" w:styleId="Heading5">
    <w:name w:val="heading 5"/>
    <w:basedOn w:val="Normal"/>
    <w:qFormat/>
    <w:rsid w:val="002546E2"/>
    <w:pPr>
      <w:keepNext/>
      <w:keepLines/>
      <w:spacing w:before="220" w:after="40"/>
      <w:outlineLvl w:val="4"/>
    </w:pPr>
  </w:style>
  <w:style w:type="paragraph" w:styleId="Heading6">
    <w:name w:val="heading 6"/>
    <w:basedOn w:val="Normal"/>
    <w:qFormat/>
    <w:rsid w:val="002546E2"/>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rsid w:val="002546E2"/>
  </w:style>
  <w:style w:type="character" w:customStyle="1" w:styleId="List2Level0">
    <w:name w:val="List2Level0"/>
    <w:rsid w:val="002546E2"/>
  </w:style>
  <w:style w:type="character" w:customStyle="1" w:styleId="List3Level0">
    <w:name w:val="List3Level0"/>
    <w:rsid w:val="002546E2"/>
  </w:style>
  <w:style w:type="character" w:customStyle="1" w:styleId="List1Level1">
    <w:name w:val="List1Level1"/>
    <w:rsid w:val="002546E2"/>
  </w:style>
  <w:style w:type="character" w:customStyle="1" w:styleId="List1Level2">
    <w:name w:val="List1Level2"/>
    <w:rsid w:val="002546E2"/>
  </w:style>
  <w:style w:type="character" w:customStyle="1" w:styleId="List1Level3">
    <w:name w:val="List1Level3"/>
    <w:rsid w:val="002546E2"/>
  </w:style>
  <w:style w:type="character" w:customStyle="1" w:styleId="List1Level4">
    <w:name w:val="List1Level4"/>
    <w:rsid w:val="002546E2"/>
  </w:style>
  <w:style w:type="character" w:customStyle="1" w:styleId="List1Level5">
    <w:name w:val="List1Level5"/>
    <w:rsid w:val="002546E2"/>
  </w:style>
  <w:style w:type="character" w:customStyle="1" w:styleId="List1Level6">
    <w:name w:val="List1Level6"/>
    <w:rsid w:val="002546E2"/>
  </w:style>
  <w:style w:type="character" w:customStyle="1" w:styleId="List1Level7">
    <w:name w:val="List1Level7"/>
    <w:rsid w:val="002546E2"/>
  </w:style>
  <w:style w:type="character" w:customStyle="1" w:styleId="List1Level8">
    <w:name w:val="List1Level8"/>
    <w:rsid w:val="002546E2"/>
  </w:style>
  <w:style w:type="character" w:customStyle="1" w:styleId="List2Level1">
    <w:name w:val="List2Level1"/>
    <w:rsid w:val="002546E2"/>
  </w:style>
  <w:style w:type="character" w:customStyle="1" w:styleId="List2Level2">
    <w:name w:val="List2Level2"/>
    <w:rsid w:val="002546E2"/>
  </w:style>
  <w:style w:type="character" w:customStyle="1" w:styleId="List2Level3">
    <w:name w:val="List2Level3"/>
    <w:rsid w:val="002546E2"/>
  </w:style>
  <w:style w:type="character" w:customStyle="1" w:styleId="List2Level4">
    <w:name w:val="List2Level4"/>
    <w:rsid w:val="002546E2"/>
  </w:style>
  <w:style w:type="character" w:customStyle="1" w:styleId="List2Level5">
    <w:name w:val="List2Level5"/>
    <w:rsid w:val="002546E2"/>
  </w:style>
  <w:style w:type="character" w:customStyle="1" w:styleId="List2Level6">
    <w:name w:val="List2Level6"/>
    <w:rsid w:val="002546E2"/>
  </w:style>
  <w:style w:type="character" w:customStyle="1" w:styleId="List2Level7">
    <w:name w:val="List2Level7"/>
    <w:rsid w:val="002546E2"/>
  </w:style>
  <w:style w:type="character" w:customStyle="1" w:styleId="List2Level8">
    <w:name w:val="List2Level8"/>
    <w:rsid w:val="002546E2"/>
  </w:style>
  <w:style w:type="character" w:customStyle="1" w:styleId="List3Level1">
    <w:name w:val="List3Level1"/>
    <w:rsid w:val="002546E2"/>
  </w:style>
  <w:style w:type="character" w:customStyle="1" w:styleId="List3Level2">
    <w:name w:val="List3Level2"/>
    <w:rsid w:val="002546E2"/>
  </w:style>
  <w:style w:type="character" w:customStyle="1" w:styleId="List3Level3">
    <w:name w:val="List3Level3"/>
    <w:rsid w:val="002546E2"/>
  </w:style>
  <w:style w:type="character" w:customStyle="1" w:styleId="List3Level4">
    <w:name w:val="List3Level4"/>
    <w:rsid w:val="002546E2"/>
  </w:style>
  <w:style w:type="character" w:customStyle="1" w:styleId="List3Level5">
    <w:name w:val="List3Level5"/>
    <w:rsid w:val="002546E2"/>
  </w:style>
  <w:style w:type="character" w:customStyle="1" w:styleId="List3Level6">
    <w:name w:val="List3Level6"/>
    <w:rsid w:val="002546E2"/>
  </w:style>
  <w:style w:type="character" w:customStyle="1" w:styleId="List3Level7">
    <w:name w:val="List3Level7"/>
    <w:rsid w:val="002546E2"/>
  </w:style>
  <w:style w:type="character" w:customStyle="1" w:styleId="List3Level8">
    <w:name w:val="List3Level8"/>
    <w:rsid w:val="002546E2"/>
  </w:style>
  <w:style w:type="character" w:customStyle="1" w:styleId="List4Level0">
    <w:name w:val="List4Level0"/>
    <w:rsid w:val="002546E2"/>
  </w:style>
  <w:style w:type="character" w:customStyle="1" w:styleId="List4Level1">
    <w:name w:val="List4Level1"/>
    <w:rsid w:val="002546E2"/>
  </w:style>
  <w:style w:type="character" w:customStyle="1" w:styleId="List4Level2">
    <w:name w:val="List4Level2"/>
    <w:rsid w:val="002546E2"/>
  </w:style>
  <w:style w:type="character" w:customStyle="1" w:styleId="List4Level3">
    <w:name w:val="List4Level3"/>
    <w:rsid w:val="002546E2"/>
  </w:style>
  <w:style w:type="character" w:customStyle="1" w:styleId="List4Level4">
    <w:name w:val="List4Level4"/>
    <w:rsid w:val="002546E2"/>
  </w:style>
  <w:style w:type="character" w:customStyle="1" w:styleId="List4Level5">
    <w:name w:val="List4Level5"/>
    <w:rsid w:val="002546E2"/>
  </w:style>
  <w:style w:type="character" w:customStyle="1" w:styleId="List4Level6">
    <w:name w:val="List4Level6"/>
    <w:rsid w:val="002546E2"/>
  </w:style>
  <w:style w:type="character" w:customStyle="1" w:styleId="List4Level7">
    <w:name w:val="List4Level7"/>
    <w:rsid w:val="002546E2"/>
  </w:style>
  <w:style w:type="character" w:customStyle="1" w:styleId="List4Level8">
    <w:name w:val="List4Level8"/>
    <w:rsid w:val="002546E2"/>
  </w:style>
  <w:style w:type="paragraph" w:customStyle="1" w:styleId="Heading">
    <w:name w:val="Heading"/>
    <w:basedOn w:val="Normal"/>
    <w:next w:val="BodyText"/>
    <w:rsid w:val="002546E2"/>
    <w:pPr>
      <w:keepNext/>
      <w:spacing w:before="240" w:after="120"/>
    </w:pPr>
  </w:style>
  <w:style w:type="paragraph" w:styleId="BodyText">
    <w:name w:val="Body Text"/>
    <w:basedOn w:val="Normal"/>
    <w:link w:val="BodyTextChar"/>
    <w:rsid w:val="002546E2"/>
    <w:pPr>
      <w:spacing w:after="120"/>
    </w:pPr>
  </w:style>
  <w:style w:type="paragraph" w:customStyle="1" w:styleId="NoList1">
    <w:name w:val="No List1"/>
    <w:rsid w:val="002546E2"/>
    <w:pPr>
      <w:suppressAutoHyphens/>
    </w:pPr>
  </w:style>
  <w:style w:type="paragraph" w:styleId="Title">
    <w:name w:val="Title"/>
    <w:basedOn w:val="Normal"/>
    <w:qFormat/>
    <w:rsid w:val="002546E2"/>
    <w:pPr>
      <w:keepNext/>
      <w:keepLines/>
      <w:spacing w:before="480" w:after="120"/>
    </w:pPr>
  </w:style>
  <w:style w:type="paragraph" w:styleId="Subtitle">
    <w:name w:val="Subtitle"/>
    <w:basedOn w:val="Normal"/>
    <w:qFormat/>
    <w:rsid w:val="002546E2"/>
    <w:pPr>
      <w:keepNext/>
      <w:keepLines/>
      <w:spacing w:before="360" w:after="80"/>
    </w:pPr>
  </w:style>
  <w:style w:type="paragraph" w:styleId="Footer">
    <w:name w:val="footer"/>
    <w:basedOn w:val="Normal"/>
    <w:link w:val="FooterChar"/>
    <w:rsid w:val="002546E2"/>
    <w:pPr>
      <w:suppressLineNumbers/>
      <w:tabs>
        <w:tab w:val="center" w:pos="5553"/>
        <w:tab w:val="right" w:pos="11106"/>
      </w:tabs>
    </w:pPr>
  </w:style>
  <w:style w:type="paragraph" w:customStyle="1" w:styleId="Framecontents">
    <w:name w:val="Frame contents"/>
    <w:basedOn w:val="BodyText"/>
    <w:rsid w:val="002546E2"/>
  </w:style>
  <w:style w:type="paragraph" w:customStyle="1" w:styleId="TableContents">
    <w:name w:val="Table Contents"/>
    <w:basedOn w:val="Normal"/>
    <w:rsid w:val="002546E2"/>
    <w:pPr>
      <w:suppressLineNumbers/>
    </w:pPr>
  </w:style>
  <w:style w:type="paragraph" w:styleId="Caption">
    <w:name w:val="caption"/>
    <w:basedOn w:val="Normal"/>
    <w:qFormat/>
    <w:rsid w:val="002546E2"/>
    <w:pPr>
      <w:suppressLineNumbers/>
      <w:spacing w:before="120" w:after="120"/>
    </w:pPr>
  </w:style>
  <w:style w:type="paragraph" w:customStyle="1" w:styleId="Drawing">
    <w:name w:val="Drawing"/>
    <w:basedOn w:val="Caption"/>
    <w:rsid w:val="002546E2"/>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MS Mincho"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MS Mincho"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styleId="Hyperlink">
    <w:name w:val="Hyperlink"/>
    <w:rsid w:val="001F04D3"/>
    <w:rPr>
      <w:color w:val="000080"/>
      <w:u w:val="single"/>
    </w:rPr>
  </w:style>
  <w:style w:type="paragraph" w:styleId="Header">
    <w:name w:val="header"/>
    <w:basedOn w:val="Normal"/>
    <w:link w:val="HeaderChar"/>
    <w:rsid w:val="001F04D3"/>
    <w:pPr>
      <w:widowControl w:val="0"/>
      <w:suppressLineNumbers/>
      <w:tabs>
        <w:tab w:val="center" w:pos="4986"/>
        <w:tab w:val="right" w:pos="9972"/>
      </w:tabs>
      <w:spacing w:after="0" w:line="240" w:lineRule="auto"/>
    </w:pPr>
    <w:rPr>
      <w:rFonts w:eastAsia="Lucida Sans Unicode" w:cs="Mangal"/>
      <w:kern w:val="1"/>
      <w:sz w:val="24"/>
      <w:szCs w:val="24"/>
      <w:lang w:eastAsia="zh-CN" w:bidi="hi-IN"/>
    </w:rPr>
  </w:style>
  <w:style w:type="character" w:customStyle="1" w:styleId="HeaderChar">
    <w:name w:val="Header Char"/>
    <w:basedOn w:val="DefaultParagraphFont"/>
    <w:link w:val="Header"/>
    <w:rsid w:val="001F04D3"/>
    <w:rPr>
      <w:rFonts w:eastAsia="Lucida Sans Unicode" w:cs="Mangal"/>
      <w:kern w:val="1"/>
      <w:sz w:val="24"/>
      <w:szCs w:val="24"/>
      <w:lang w:eastAsia="zh-CN" w:bidi="hi-IN"/>
    </w:rPr>
  </w:style>
  <w:style w:type="character" w:customStyle="1" w:styleId="FooterChar">
    <w:name w:val="Footer Char"/>
    <w:basedOn w:val="DefaultParagraphFont"/>
    <w:link w:val="Footer"/>
    <w:rsid w:val="001F04D3"/>
  </w:style>
  <w:style w:type="character" w:styleId="FollowedHyperlink">
    <w:name w:val="FollowedHyperlink"/>
    <w:basedOn w:val="DefaultParagraphFont"/>
    <w:uiPriority w:val="99"/>
    <w:semiHidden/>
    <w:unhideWhenUsed/>
    <w:rsid w:val="007A1043"/>
    <w:rPr>
      <w:color w:val="800080" w:themeColor="followedHyperlink"/>
      <w:u w:val="single"/>
    </w:rPr>
  </w:style>
  <w:style w:type="paragraph" w:styleId="ListParagraph">
    <w:name w:val="List Paragraph"/>
    <w:basedOn w:val="Normal"/>
    <w:uiPriority w:val="34"/>
    <w:qFormat/>
    <w:rsid w:val="007A1043"/>
    <w:pPr>
      <w:ind w:left="720"/>
      <w:contextualSpacing/>
    </w:pPr>
  </w:style>
  <w:style w:type="character" w:customStyle="1" w:styleId="BodyTextChar">
    <w:name w:val="Body Text Char"/>
    <w:basedOn w:val="DefaultParagraphFont"/>
    <w:link w:val="BodyText"/>
    <w:rsid w:val="006A2545"/>
  </w:style>
  <w:style w:type="character" w:styleId="Strong">
    <w:name w:val="Strong"/>
    <w:qFormat/>
    <w:rsid w:val="006A2545"/>
    <w:rPr>
      <w:b/>
      <w:bCs/>
    </w:rPr>
  </w:style>
  <w:style w:type="table" w:styleId="TableGrid">
    <w:name w:val="Table Grid"/>
    <w:basedOn w:val="TableNormal"/>
    <w:uiPriority w:val="59"/>
    <w:rsid w:val="00616A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72616"/>
    <w:pPr>
      <w:suppressAutoHyphen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style>
  <w:style w:type="paragraph" w:styleId="Heading1">
    <w:name w:val="heading 1"/>
    <w:basedOn w:val="Normal"/>
    <w:qFormat/>
    <w:pPr>
      <w:keepNext/>
      <w:keepLines/>
      <w:spacing w:before="480" w:after="120"/>
      <w:outlineLvl w:val="0"/>
    </w:pPr>
  </w:style>
  <w:style w:type="paragraph" w:styleId="Heading2">
    <w:name w:val="heading 2"/>
    <w:basedOn w:val="Normal"/>
    <w:qFormat/>
    <w:pPr>
      <w:keepNext/>
      <w:keepLines/>
      <w:spacing w:before="360" w:after="80"/>
      <w:outlineLvl w:val="1"/>
    </w:pPr>
  </w:style>
  <w:style w:type="paragraph" w:styleId="Heading3">
    <w:name w:val="heading 3"/>
    <w:basedOn w:val="Normal"/>
    <w:qFormat/>
    <w:pPr>
      <w:keepNext/>
      <w:keepLines/>
      <w:spacing w:before="280" w:after="80"/>
      <w:outlineLvl w:val="2"/>
    </w:pPr>
  </w:style>
  <w:style w:type="paragraph" w:styleId="Heading4">
    <w:name w:val="heading 4"/>
    <w:basedOn w:val="Normal"/>
    <w:qFormat/>
    <w:pPr>
      <w:keepNext/>
      <w:keepLines/>
      <w:spacing w:before="240" w:after="40"/>
      <w:outlineLvl w:val="3"/>
    </w:pPr>
  </w:style>
  <w:style w:type="paragraph" w:styleId="Heading5">
    <w:name w:val="heading 5"/>
    <w:basedOn w:val="Normal"/>
    <w:qFormat/>
    <w:pPr>
      <w:keepNext/>
      <w:keepLines/>
      <w:spacing w:before="220" w:after="40"/>
      <w:outlineLvl w:val="4"/>
    </w:pPr>
  </w:style>
  <w:style w:type="paragraph" w:styleId="Heading6">
    <w:name w:val="heading 6"/>
    <w:basedOn w:val="Normal"/>
    <w:qFormat/>
    <w:pPr>
      <w:keepNext/>
      <w:keepLines/>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1Level0">
    <w:name w:val="List1Level0"/>
  </w:style>
  <w:style w:type="character" w:customStyle="1" w:styleId="List2Level0">
    <w:name w:val="List2Level0"/>
  </w:style>
  <w:style w:type="character" w:customStyle="1" w:styleId="List3Level0">
    <w:name w:val="List3Level0"/>
  </w:style>
  <w:style w:type="character" w:customStyle="1" w:styleId="List1Level1">
    <w:name w:val="List1Level1"/>
  </w:style>
  <w:style w:type="character" w:customStyle="1" w:styleId="List1Level2">
    <w:name w:val="List1Level2"/>
  </w:style>
  <w:style w:type="character" w:customStyle="1" w:styleId="List1Level3">
    <w:name w:val="List1Level3"/>
  </w:style>
  <w:style w:type="character" w:customStyle="1" w:styleId="List1Level4">
    <w:name w:val="List1Level4"/>
  </w:style>
  <w:style w:type="character" w:customStyle="1" w:styleId="List1Level5">
    <w:name w:val="List1Level5"/>
  </w:style>
  <w:style w:type="character" w:customStyle="1" w:styleId="List1Level6">
    <w:name w:val="List1Level6"/>
  </w:style>
  <w:style w:type="character" w:customStyle="1" w:styleId="List1Level7">
    <w:name w:val="List1Level7"/>
  </w:style>
  <w:style w:type="character" w:customStyle="1" w:styleId="List1Level8">
    <w:name w:val="List1Level8"/>
  </w:style>
  <w:style w:type="character" w:customStyle="1" w:styleId="List2Level1">
    <w:name w:val="List2Level1"/>
  </w:style>
  <w:style w:type="character" w:customStyle="1" w:styleId="List2Level2">
    <w:name w:val="List2Level2"/>
  </w:style>
  <w:style w:type="character" w:customStyle="1" w:styleId="List2Level3">
    <w:name w:val="List2Level3"/>
  </w:style>
  <w:style w:type="character" w:customStyle="1" w:styleId="List2Level4">
    <w:name w:val="List2Level4"/>
  </w:style>
  <w:style w:type="character" w:customStyle="1" w:styleId="List2Level5">
    <w:name w:val="List2Level5"/>
  </w:style>
  <w:style w:type="character" w:customStyle="1" w:styleId="List2Level6">
    <w:name w:val="List2Level6"/>
  </w:style>
  <w:style w:type="character" w:customStyle="1" w:styleId="List2Level7">
    <w:name w:val="List2Level7"/>
  </w:style>
  <w:style w:type="character" w:customStyle="1" w:styleId="List2Level8">
    <w:name w:val="List2Level8"/>
  </w:style>
  <w:style w:type="character" w:customStyle="1" w:styleId="List3Level1">
    <w:name w:val="List3Level1"/>
  </w:style>
  <w:style w:type="character" w:customStyle="1" w:styleId="List3Level2">
    <w:name w:val="List3Level2"/>
  </w:style>
  <w:style w:type="character" w:customStyle="1" w:styleId="List3Level3">
    <w:name w:val="List3Level3"/>
  </w:style>
  <w:style w:type="character" w:customStyle="1" w:styleId="List3Level4">
    <w:name w:val="List3Level4"/>
  </w:style>
  <w:style w:type="character" w:customStyle="1" w:styleId="List3Level5">
    <w:name w:val="List3Level5"/>
  </w:style>
  <w:style w:type="character" w:customStyle="1" w:styleId="List3Level6">
    <w:name w:val="List3Level6"/>
  </w:style>
  <w:style w:type="character" w:customStyle="1" w:styleId="List3Level7">
    <w:name w:val="List3Level7"/>
  </w:style>
  <w:style w:type="character" w:customStyle="1" w:styleId="List3Level8">
    <w:name w:val="List3Level8"/>
  </w:style>
  <w:style w:type="character" w:customStyle="1" w:styleId="List4Level0">
    <w:name w:val="List4Level0"/>
  </w:style>
  <w:style w:type="character" w:customStyle="1" w:styleId="List4Level1">
    <w:name w:val="List4Level1"/>
  </w:style>
  <w:style w:type="character" w:customStyle="1" w:styleId="List4Level2">
    <w:name w:val="List4Level2"/>
  </w:style>
  <w:style w:type="character" w:customStyle="1" w:styleId="List4Level3">
    <w:name w:val="List4Level3"/>
  </w:style>
  <w:style w:type="character" w:customStyle="1" w:styleId="List4Level4">
    <w:name w:val="List4Level4"/>
  </w:style>
  <w:style w:type="character" w:customStyle="1" w:styleId="List4Level5">
    <w:name w:val="List4Level5"/>
  </w:style>
  <w:style w:type="character" w:customStyle="1" w:styleId="List4Level6">
    <w:name w:val="List4Level6"/>
  </w:style>
  <w:style w:type="character" w:customStyle="1" w:styleId="List4Level7">
    <w:name w:val="List4Level7"/>
  </w:style>
  <w:style w:type="character" w:customStyle="1" w:styleId="List4Level8">
    <w:name w:val="List4Level8"/>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customStyle="1" w:styleId="NoList1">
    <w:name w:val="No List1"/>
    <w:pPr>
      <w:suppressAutoHyphens/>
    </w:pPr>
  </w:style>
  <w:style w:type="paragraph" w:styleId="Title">
    <w:name w:val="Title"/>
    <w:basedOn w:val="Normal"/>
    <w:qFormat/>
    <w:pPr>
      <w:keepNext/>
      <w:keepLines/>
      <w:spacing w:before="480" w:after="120"/>
    </w:pPr>
  </w:style>
  <w:style w:type="paragraph" w:styleId="Subtitle">
    <w:name w:val="Subtitle"/>
    <w:basedOn w:val="Normal"/>
    <w:qFormat/>
    <w:pPr>
      <w:keepNext/>
      <w:keepLines/>
      <w:spacing w:before="360" w:after="80"/>
    </w:pPr>
  </w:style>
  <w:style w:type="paragraph" w:styleId="Footer">
    <w:name w:val="footer"/>
    <w:basedOn w:val="Normal"/>
    <w:pPr>
      <w:suppressLineNumbers/>
      <w:tabs>
        <w:tab w:val="center" w:pos="5553"/>
        <w:tab w:val="right" w:pos="11106"/>
      </w:tabs>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styleId="Caption">
    <w:name w:val="caption"/>
    <w:basedOn w:val="Normal"/>
    <w:qFormat/>
    <w:pPr>
      <w:suppressLineNumbers/>
      <w:spacing w:before="120" w:after="120"/>
    </w:pPr>
  </w:style>
  <w:style w:type="paragraph" w:customStyle="1" w:styleId="Drawing">
    <w:name w:val="Drawing"/>
    <w:basedOn w:val="Caption"/>
  </w:style>
  <w:style w:type="paragraph" w:styleId="BalloonText">
    <w:name w:val="Balloon Text"/>
    <w:basedOn w:val="Normal"/>
    <w:link w:val="BalloonTextChar"/>
    <w:uiPriority w:val="99"/>
    <w:semiHidden/>
    <w:unhideWhenUsed/>
    <w:rsid w:val="004365C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5CB"/>
    <w:rPr>
      <w:rFonts w:ascii="Lucida Grande" w:hAnsi="Lucida Grande" w:cs="Lucida Grande"/>
      <w:sz w:val="18"/>
      <w:szCs w:val="18"/>
    </w:rPr>
  </w:style>
  <w:style w:type="paragraph" w:styleId="ListNumber">
    <w:name w:val="List Number"/>
    <w:basedOn w:val="Normal"/>
    <w:uiPriority w:val="1"/>
    <w:qFormat/>
    <w:rsid w:val="003A39D6"/>
    <w:pPr>
      <w:numPr>
        <w:numId w:val="6"/>
      </w:numPr>
      <w:suppressAutoHyphens w:val="0"/>
    </w:pPr>
    <w:rPr>
      <w:rFonts w:ascii="Cambria" w:eastAsia="ＭＳ 明朝" w:hAnsi="Cambria"/>
      <w:color w:val="404040"/>
      <w:szCs w:val="24"/>
    </w:rPr>
  </w:style>
  <w:style w:type="paragraph" w:styleId="ListBullet2">
    <w:name w:val="List Bullet 2"/>
    <w:basedOn w:val="BlockText"/>
    <w:uiPriority w:val="1"/>
    <w:unhideWhenUsed/>
    <w:qFormat/>
    <w:rsid w:val="00CE5DFD"/>
    <w:pPr>
      <w:numPr>
        <w:numId w:val="9"/>
      </w:numPr>
      <w:pBdr>
        <w:top w:val="none" w:sz="0" w:space="0" w:color="auto"/>
        <w:left w:val="none" w:sz="0" w:space="0" w:color="auto"/>
        <w:bottom w:val="none" w:sz="0" w:space="0" w:color="auto"/>
        <w:right w:val="none" w:sz="0" w:space="0" w:color="auto"/>
      </w:pBdr>
      <w:suppressAutoHyphens w:val="0"/>
      <w:spacing w:after="40"/>
      <w:ind w:right="360"/>
    </w:pPr>
    <w:rPr>
      <w:rFonts w:ascii="Cambria" w:eastAsia="ＭＳ 明朝" w:hAnsi="Cambria" w:cs="Times New Roman"/>
      <w:i w:val="0"/>
      <w:color w:val="7F7F7F"/>
      <w:szCs w:val="24"/>
    </w:rPr>
  </w:style>
  <w:style w:type="paragraph" w:styleId="BlockText">
    <w:name w:val="Block Text"/>
    <w:basedOn w:val="Normal"/>
    <w:uiPriority w:val="99"/>
    <w:semiHidden/>
    <w:unhideWhenUsed/>
    <w:rsid w:val="00CE5DF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ln/>
        <a:extLst>
          <a:ext uri="{C572A759-6A51-4108-AA02-DFA0A04FC94B}">
            <ma14:wrappingTextBoxFlag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1">
          <a:schemeClr val="accent1"/>
        </a:lnRef>
        <a:fillRef idx="2">
          <a:schemeClr val="accent1"/>
        </a:fillRef>
        <a:effectRef idx="1">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4E231FD-0D3A-EE46-A045-382916091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756</Words>
  <Characters>4312</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F</dc:creator>
  <cp:keywords/>
  <cp:lastModifiedBy>RF</cp:lastModifiedBy>
  <cp:revision>3</cp:revision>
  <cp:lastPrinted>2014-10-15T04:51:00Z</cp:lastPrinted>
  <dcterms:created xsi:type="dcterms:W3CDTF">2014-10-15T04:51:00Z</dcterms:created>
  <dcterms:modified xsi:type="dcterms:W3CDTF">2014-10-15T04:51:00Z</dcterms:modified>
</cp:coreProperties>
</file>