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7E2" w:rsidRDefault="00D411A6" w:rsidP="00E05386">
      <w:r>
        <w:rPr>
          <w:noProof/>
          <w:lang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0;width:468pt;height:187.2pt;z-index:251658240" strokecolor="white [3212]">
            <v:textbox style="mso-next-textbox:#_x0000_s1026">
              <w:txbxContent>
                <w:p w:rsidR="00972C5A" w:rsidRDefault="00972C5A" w:rsidP="00E05386">
                  <w:pPr>
                    <w:tabs>
                      <w:tab w:val="left" w:pos="0"/>
                      <w:tab w:val="right" w:pos="9020"/>
                    </w:tabs>
                    <w:spacing w:after="120"/>
                    <w:rPr>
                      <w:sz w:val="28"/>
                      <w:szCs w:val="28"/>
                    </w:rPr>
                  </w:pPr>
                  <w:bookmarkStart w:id="0" w:name="_GoBack"/>
                  <w:bookmarkEnd w:id="0"/>
                  <w:r w:rsidRPr="00E05386">
                    <w:rPr>
                      <w:sz w:val="28"/>
                      <w:szCs w:val="28"/>
                    </w:rPr>
                    <w:t xml:space="preserve">Labour History Project                </w:t>
                  </w:r>
                  <w:r>
                    <w:rPr>
                      <w:sz w:val="28"/>
                      <w:szCs w:val="28"/>
                    </w:rPr>
                    <w:tab/>
                  </w:r>
                  <w:r w:rsidRPr="00E05386">
                    <w:rPr>
                      <w:sz w:val="28"/>
                      <w:szCs w:val="28"/>
                    </w:rPr>
                    <w:t>Working People: A History of Labour in BC</w:t>
                  </w:r>
                </w:p>
                <w:p w:rsidR="00972C5A" w:rsidRDefault="00972C5A" w:rsidP="00E05386">
                  <w:pPr>
                    <w:tabs>
                      <w:tab w:val="left" w:pos="0"/>
                      <w:tab w:val="right" w:pos="9020"/>
                    </w:tabs>
                    <w:rPr>
                      <w:sz w:val="28"/>
                      <w:szCs w:val="28"/>
                    </w:rPr>
                  </w:pPr>
                  <w:r w:rsidRPr="00E05386">
                    <w:rPr>
                      <w:noProof/>
                      <w:sz w:val="28"/>
                      <w:szCs w:val="28"/>
                      <w:lang w:eastAsia="en-CA"/>
                    </w:rPr>
                    <w:drawing>
                      <wp:inline distT="0" distB="0" distL="0" distR="0">
                        <wp:extent cx="5463015" cy="2034540"/>
                        <wp:effectExtent l="19050" t="0" r="4335" b="0"/>
                        <wp:docPr id="25" name="Picture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HPbannerFINAL.jpg"/>
                                <pic:cNvPicPr/>
                              </pic:nvPicPr>
                              <pic:blipFill rotWithShape="1"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      </a:ext>
                                  </a:extLst>
                                </a:blip>
                                <a:srcRect t="11100" b="30133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5460880" cy="203374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p14="http://schemas.microsoft.com/office/word/2010/wordprocessingDrawing" xmlns:mv="urn:schemas-microsoft-com:mac:vml" xmlns:mc="http://schemas.openxmlformats.org/markup-compatibility/2006" xmlns:mo="http://schemas.microsoft.com/office/mac/office/2008/main" xmlns:wpc="http://schemas.microsoft.com/office/word/2010/wordprocessingCanvas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72C5A" w:rsidRPr="00E05386" w:rsidRDefault="00972C5A" w:rsidP="00E05386">
                  <w:pPr>
                    <w:tabs>
                      <w:tab w:val="left" w:pos="0"/>
                      <w:tab w:val="right" w:pos="9020"/>
                    </w:tabs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Pr="006A1AA0" w:rsidRDefault="00D411A6" w:rsidP="006A1AA0">
      <w:pPr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noProof/>
          <w:sz w:val="24"/>
          <w:szCs w:val="24"/>
          <w:lang w:eastAsia="en-CA"/>
        </w:rPr>
        <w:pict>
          <v:group id="_x0000_s1058" style="position:absolute;left:0;text-align:left;margin-left:0;margin-top:2.45pt;width:469.35pt;height:75.95pt;z-index:251685888" coordorigin="1800,4889" coordsize="9387,1807">
            <v:rect id="Rectangle 2" o:spid="_x0000_s1027" style="position:absolute;left:1800;top:4889;width:9387;height:432;visibility:visible;v-text-anchor:middle-center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" fillcolor="#a7bfde [1620]" strokecolor="#4579b8 [3044]">
              <v:fill color2="#e4ecf5 [500]" rotate="t" colors="0 #a3c4ff;22938f #bfd5ff;1 #e5eeff" type="gradient"/>
              <v:shadow on="t" opacity="24903f" origin=",.5" offset="0,.55556mm"/>
              <v:textbox style="mso-next-textbox:#Rectangle 2" inset="0,0,0,0">
                <w:txbxContent>
                  <w:p w:rsidR="00972C5A" w:rsidRPr="00804935" w:rsidRDefault="00972C5A" w:rsidP="006A1AA0">
                    <w:pPr>
                      <w:jc w:val="center"/>
                      <w:rPr>
                        <w:b/>
                        <w:sz w:val="24"/>
                        <w:szCs w:val="24"/>
                        <w:lang w:val="fr-CA"/>
                      </w:rPr>
                    </w:pPr>
                    <w:proofErr w:type="spellStart"/>
                    <w:r>
                      <w:rPr>
                        <w:b/>
                        <w:sz w:val="24"/>
                        <w:szCs w:val="24"/>
                        <w:lang w:val="fr-CA"/>
                      </w:rPr>
                      <w:t>Solidarity</w:t>
                    </w:r>
                    <w:proofErr w:type="spellEnd"/>
                  </w:p>
                  <w:p w:rsidR="00972C5A" w:rsidRPr="006A1AA0" w:rsidRDefault="00972C5A" w:rsidP="006A1AA0">
                    <w:pPr>
                      <w:rPr>
                        <w:lang w:val="fr-CA"/>
                      </w:rPr>
                    </w:pPr>
                  </w:p>
                </w:txbxContent>
              </v:textbox>
            </v:rect>
            <v:shape id="_x0000_s1057" type="#_x0000_t202" style="position:absolute;left:1800;top:5400;width:9360;height:1296" filled="f" stroked="f">
              <v:textbox style="mso-next-textbox:#_x0000_s1057">
                <w:txbxContent>
                  <w:p w:rsidR="00972C5A" w:rsidRDefault="00972C5A" w:rsidP="00716F38">
                    <w:pPr>
                      <w:pStyle w:val="Filmsummary"/>
                    </w:pPr>
                    <w:r>
                      <w:t>Film Summary:</w:t>
                    </w:r>
                    <w:r w:rsidRPr="00716F38">
                      <w:rPr>
                        <w:b w:val="0"/>
                      </w:rPr>
                      <w:t xml:space="preserve"> In 1983, Operation Solidarity and the Solidarity Coalition came together in response to a series of proposed bills by the </w:t>
                    </w:r>
                    <w:proofErr w:type="spellStart"/>
                    <w:r w:rsidRPr="00716F38">
                      <w:rPr>
                        <w:b w:val="0"/>
                      </w:rPr>
                      <w:t>Socred</w:t>
                    </w:r>
                    <w:proofErr w:type="spellEnd"/>
                    <w:r w:rsidRPr="00716F38">
                      <w:rPr>
                        <w:b w:val="0"/>
                      </w:rPr>
                      <w:t xml:space="preserve"> government to stage the largest protest in the province’s history.  </w:t>
                    </w:r>
                    <w:r>
                      <w:t xml:space="preserve"> </w:t>
                    </w:r>
                  </w:p>
                </w:txbxContent>
              </v:textbox>
            </v:shape>
          </v:group>
        </w:pict>
      </w:r>
      <w:r w:rsidR="006A1AA0">
        <w:rPr>
          <w:rFonts w:asciiTheme="majorHAnsi" w:hAnsiTheme="majorHAnsi"/>
          <w:b/>
          <w:sz w:val="24"/>
          <w:szCs w:val="24"/>
        </w:rPr>
        <w:t xml:space="preserve"> </w:t>
      </w:r>
    </w:p>
    <w:p w:rsidR="004527E2" w:rsidRDefault="004527E2" w:rsidP="00E05386"/>
    <w:p w:rsidR="006A1AA0" w:rsidRDefault="006A1AA0" w:rsidP="006011F0">
      <w:pPr>
        <w:pStyle w:val="Filmsummary"/>
      </w:pPr>
    </w:p>
    <w:p w:rsidR="0055755B" w:rsidRDefault="0055755B" w:rsidP="00E05386"/>
    <w:p w:rsidR="0055755B" w:rsidRPr="0055755B" w:rsidRDefault="0055755B" w:rsidP="0055755B">
      <w:pPr>
        <w:jc w:val="center"/>
        <w:rPr>
          <w:rFonts w:ascii="Calibri" w:eastAsia="Times New Roman" w:hAnsi="Calibri" w:cs="Times New Roman"/>
          <w:b/>
          <w:sz w:val="24"/>
          <w:szCs w:val="24"/>
          <w:lang w:val="en-US" w:bidi="en-US"/>
        </w:rPr>
      </w:pPr>
    </w:p>
    <w:p w:rsidR="006A1AA0" w:rsidRDefault="00D411A6" w:rsidP="00E05386">
      <w:r>
        <w:rPr>
          <w:noProof/>
          <w:lang w:eastAsia="en-CA"/>
        </w:rPr>
        <w:pict>
          <v:group id="_x0000_s1064" style="position:absolute;margin-left:0;margin-top:8.75pt;width:468pt;height:1in;z-index:251692032" coordorigin="1800,6572" coordsize="9360,1129">
            <v:shape id="Text Box 28" o:spid="_x0000_s1061" type="#_x0000_t202" style="position:absolute;left:1800;top:6572;width:2572;height:1129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" fillcolor="white [3201]" strokecolor="#4f81bd [3204]" strokeweight="2pt">
              <v:path arrowok="t"/>
              <v:textbox style="mso-next-textbox:#Text Box 28" inset="1mm,1.3mm,1mm">
                <w:txbxContent>
                  <w:p w:rsidR="00972C5A" w:rsidRPr="00716F38" w:rsidRDefault="00972C5A" w:rsidP="00A85F9B">
                    <w:pPr>
                      <w:spacing w:before="40"/>
                      <w:jc w:val="center"/>
                      <w:rPr>
                        <w:rFonts w:asciiTheme="majorHAnsi" w:hAnsiTheme="majorHAnsi"/>
                      </w:rPr>
                    </w:pPr>
                    <w:r>
                      <w:rPr>
                        <w:rFonts w:asciiTheme="majorHAnsi" w:hAnsiTheme="majorHAnsi"/>
                        <w:b/>
                        <w:sz w:val="24"/>
                        <w:szCs w:val="24"/>
                      </w:rPr>
                      <w:t>Curriculum Application</w:t>
                    </w:r>
                    <w:r w:rsidRPr="00082287">
                      <w:rPr>
                        <w:rFonts w:asciiTheme="majorHAnsi" w:hAnsiTheme="majorHAnsi"/>
                        <w:b/>
                        <w:sz w:val="24"/>
                        <w:szCs w:val="24"/>
                      </w:rPr>
                      <w:t>:</w:t>
                    </w:r>
                    <w:r>
                      <w:rPr>
                        <w:rFonts w:asciiTheme="majorHAnsi" w:hAnsiTheme="majorHAnsi"/>
                        <w:b/>
                        <w:sz w:val="24"/>
                        <w:szCs w:val="24"/>
                      </w:rPr>
                      <w:t xml:space="preserve"> </w:t>
                    </w:r>
                    <w:r w:rsidRPr="00716F38">
                      <w:rPr>
                        <w:rFonts w:asciiTheme="majorHAnsi" w:hAnsiTheme="majorHAnsi"/>
                        <w:b/>
                      </w:rPr>
                      <w:t>Social Studies 11, Social Justice 12</w:t>
                    </w:r>
                  </w:p>
                </w:txbxContent>
              </v:textbox>
            </v:shape>
            <v:shape id="Text Box 32" o:spid="_x0000_s1062" type="#_x0000_t202" style="position:absolute;left:4680;top:6572;width:6480;height:1129;visibility:visible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" fillcolor="white [3201]" strokecolor="#4f81bd [3204]" strokeweight="2pt">
              <v:path arrowok="t"/>
              <v:textbox>
                <w:txbxContent>
                  <w:p w:rsidR="00972C5A" w:rsidRPr="00082287" w:rsidRDefault="00972C5A" w:rsidP="00A85F9B">
                    <w:pPr>
                      <w:pStyle w:val="Descriptions"/>
                      <w:spacing w:before="0"/>
                      <w:rPr>
                        <w:rFonts w:asciiTheme="majorHAnsi" w:hAnsiTheme="majorHAnsi"/>
                        <w:sz w:val="24"/>
                      </w:rPr>
                    </w:pPr>
                    <w:r w:rsidRPr="00082287">
                      <w:rPr>
                        <w:rFonts w:asciiTheme="majorHAnsi" w:hAnsiTheme="majorHAnsi"/>
                        <w:b/>
                        <w:sz w:val="24"/>
                        <w:szCs w:val="24"/>
                      </w:rPr>
                      <w:t>The Essential Question:</w:t>
                    </w:r>
                    <w:r w:rsidRPr="00082287">
                      <w:rPr>
                        <w:rFonts w:asciiTheme="majorHAnsi" w:hAnsiTheme="majorHAnsi"/>
                        <w:sz w:val="24"/>
                      </w:rPr>
                      <w:t xml:space="preserve"> </w:t>
                    </w:r>
                  </w:p>
                  <w:p w:rsidR="00972C5A" w:rsidRPr="00716F38" w:rsidRDefault="00972C5A" w:rsidP="00716F38">
                    <w:pPr>
                      <w:pStyle w:val="Descriptions"/>
                      <w:rPr>
                        <w:rFonts w:asciiTheme="majorHAnsi" w:eastAsia="Helvetica Neue" w:hAnsiTheme="majorHAnsi" w:cs="Helvetica Neue"/>
                        <w:sz w:val="24"/>
                        <w:szCs w:val="20"/>
                      </w:rPr>
                    </w:pPr>
                    <w:r w:rsidRPr="00716F38">
                      <w:rPr>
                        <w:rFonts w:asciiTheme="majorHAnsi" w:eastAsia="Helvetica Neue" w:hAnsiTheme="majorHAnsi" w:cs="Helvetica Neue"/>
                        <w:sz w:val="24"/>
                        <w:szCs w:val="20"/>
                      </w:rPr>
                      <w:t>What are the ways in which Canadian citizens can influence their government?  How can ordinary people affect positive change in a democratic society?</w:t>
                    </w:r>
                  </w:p>
                  <w:p w:rsidR="00972C5A" w:rsidRPr="00E71505" w:rsidRDefault="00972C5A" w:rsidP="00A85F9B">
                    <w:pPr>
                      <w:pStyle w:val="Descriptions"/>
                      <w:spacing w:before="0"/>
                      <w:rPr>
                        <w:rFonts w:asciiTheme="minorHAnsi" w:hAnsiTheme="minorHAnsi"/>
                      </w:rPr>
                    </w:pPr>
                  </w:p>
                  <w:p w:rsidR="00972C5A" w:rsidRPr="00E71505" w:rsidRDefault="00972C5A" w:rsidP="00A85F9B">
                    <w:pPr>
                      <w:rPr>
                        <w:rFonts w:asciiTheme="majorHAnsi" w:hAnsiTheme="majorHAnsi"/>
                      </w:rPr>
                    </w:pPr>
                  </w:p>
                  <w:p w:rsidR="00972C5A" w:rsidRPr="003A39D6" w:rsidRDefault="00972C5A" w:rsidP="00A85F9B">
                    <w:pPr>
                      <w:rPr>
                        <w:rFonts w:asciiTheme="majorHAnsi" w:hAnsiTheme="majorHAnsi"/>
                      </w:rPr>
                    </w:pPr>
                  </w:p>
                  <w:p w:rsidR="00972C5A" w:rsidRPr="003A39D6" w:rsidRDefault="00972C5A" w:rsidP="00A85F9B">
                    <w:pPr>
                      <w:rPr>
                        <w:rFonts w:asciiTheme="majorHAnsi" w:hAnsiTheme="majorHAnsi"/>
                      </w:rPr>
                    </w:pPr>
                  </w:p>
                  <w:p w:rsidR="00972C5A" w:rsidRPr="003A39D6" w:rsidRDefault="00972C5A" w:rsidP="00A85F9B">
                    <w:pPr>
                      <w:rPr>
                        <w:rFonts w:asciiTheme="majorHAnsi" w:hAnsiTheme="majorHAnsi"/>
                      </w:rPr>
                    </w:pPr>
                    <w:r w:rsidRPr="003A39D6">
                      <w:rPr>
                        <w:rFonts w:asciiTheme="majorHAnsi" w:hAnsiTheme="majorHAnsi"/>
                      </w:rPr>
                      <w:t xml:space="preserve">What historical factors </w:t>
                    </w:r>
                  </w:p>
                </w:txbxContent>
              </v:textbox>
            </v:shape>
          </v:group>
        </w:pict>
      </w:r>
    </w:p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D411A6" w:rsidP="00E05386">
      <w:r>
        <w:rPr>
          <w:noProof/>
          <w:lang w:eastAsia="en-CA"/>
        </w:rPr>
        <w:pict>
          <v:group id="_x0000_s1070" style="position:absolute;margin-left:0;margin-top:7.4pt;width:468pt;height:158.4pt;z-index:251706368" coordorigin="1800,7992" coordsize="9360,3168">
            <v:rect id="Rectangle 7" o:spid="_x0000_s1030" style="position:absolute;left:1800;top:7992;width:9360;height:521;visibility:visible;v-text-anchor:middle-center" o:regroupid="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" fillcolor="#a7bfde [1620]" strokecolor="#4579b8 [3044]">
              <v:fill color2="#e4ecf5 [500]" rotate="t" colors="0 #a3c4ff;22938f #bfd5ff;1 #e5eeff" type="gradient"/>
              <v:shadow on="t" opacity="24903f" origin=",.5" offset="0,.55556mm"/>
              <v:textbox style="mso-next-textbox:#Rectangle 7" inset="0,0,0,0">
                <w:txbxContent>
                  <w:p w:rsidR="00972C5A" w:rsidRPr="00804935" w:rsidRDefault="00972C5A" w:rsidP="0055755B">
                    <w:pPr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 w:rsidRPr="00804935">
                      <w:rPr>
                        <w:b/>
                        <w:sz w:val="24"/>
                        <w:szCs w:val="24"/>
                      </w:rPr>
                      <w:t>Summary of the Lesson Activities</w:t>
                    </w:r>
                  </w:p>
                </w:txbxContent>
              </v:textbox>
            </v:rect>
            <v:shape id="_x0000_s1032" type="#_x0000_t202" style="position:absolute;left:1800;top:8568;width:9360;height:2592" o:regroupid="7" strokecolor="white [3212]">
              <v:textbox style="mso-next-textbox:#_x0000_s1032">
                <w:txbxContent>
                  <w:p w:rsidR="00972C5A" w:rsidRDefault="00972C5A" w:rsidP="00972C5A">
                    <w:pPr>
                      <w:pStyle w:val="LessonActivities"/>
                      <w:spacing w:before="40" w:after="120" w:line="276" w:lineRule="auto"/>
                    </w:pPr>
                    <w:r>
                      <w:t>Focus questions for the vignette provide a short lesson option. (15 minutes)</w:t>
                    </w:r>
                  </w:p>
                  <w:p w:rsidR="00972C5A" w:rsidRPr="00804935" w:rsidRDefault="00972C5A" w:rsidP="00972C5A">
                    <w:pPr>
                      <w:pStyle w:val="LessonActivities"/>
                      <w:numPr>
                        <w:ilvl w:val="0"/>
                        <w:numId w:val="0"/>
                      </w:numPr>
                      <w:spacing w:before="40" w:after="120" w:line="276" w:lineRule="auto"/>
                      <w:ind w:left="432"/>
                    </w:pPr>
                  </w:p>
                  <w:p w:rsidR="00972C5A" w:rsidRDefault="00972C5A" w:rsidP="00972C5A">
                    <w:pPr>
                      <w:pStyle w:val="LessonActivities"/>
                      <w:spacing w:before="40" w:after="120" w:line="276" w:lineRule="auto"/>
                    </w:pPr>
                    <w:r>
                      <w:t>A more detailed lesson reviewing the video and provided reading material allows for a greater understanding of the events of the Solidarity movement in 1983. This work can be completed individually or in small groups.</w:t>
                    </w:r>
                  </w:p>
                  <w:p w:rsidR="00972C5A" w:rsidRPr="00804935" w:rsidRDefault="00972C5A" w:rsidP="00972C5A">
                    <w:pPr>
                      <w:pStyle w:val="LessonActivities"/>
                      <w:numPr>
                        <w:ilvl w:val="0"/>
                        <w:numId w:val="0"/>
                      </w:numPr>
                      <w:spacing w:before="40" w:after="120" w:line="276" w:lineRule="auto"/>
                    </w:pPr>
                  </w:p>
                  <w:p w:rsidR="00972C5A" w:rsidRDefault="000608CC" w:rsidP="00972C5A">
                    <w:pPr>
                      <w:pStyle w:val="LessonActivities"/>
                      <w:spacing w:before="40" w:after="120" w:line="276" w:lineRule="auto"/>
                    </w:pPr>
                    <w:r>
                      <w:t xml:space="preserve">The </w:t>
                    </w:r>
                    <w:r>
                      <w:t>a</w:t>
                    </w:r>
                    <w:r w:rsidR="00972C5A">
                      <w:t xml:space="preserve">ctivity “Resolve the problem without a union” provides the opportunity to </w:t>
                    </w:r>
                    <w:r>
                      <w:t>understand the reasoning behind collective bargaining rights</w:t>
                    </w:r>
                    <w:r w:rsidR="00972C5A">
                      <w:t>. This is a small group activity.</w:t>
                    </w:r>
                  </w:p>
                  <w:p w:rsidR="00972C5A" w:rsidRPr="00804935" w:rsidRDefault="00972C5A" w:rsidP="00972C5A">
                    <w:pPr>
                      <w:pStyle w:val="LessonActivities"/>
                      <w:numPr>
                        <w:ilvl w:val="0"/>
                        <w:numId w:val="0"/>
                      </w:numPr>
                      <w:spacing w:after="120" w:line="276" w:lineRule="auto"/>
                      <w:ind w:left="432"/>
                    </w:pPr>
                  </w:p>
                  <w:p w:rsidR="00972C5A" w:rsidRDefault="00972C5A" w:rsidP="00D92F35">
                    <w:pPr>
                      <w:pStyle w:val="LessonActivities"/>
                      <w:numPr>
                        <w:ilvl w:val="0"/>
                        <w:numId w:val="0"/>
                      </w:numPr>
                      <w:spacing w:line="300" w:lineRule="auto"/>
                      <w:ind w:left="432" w:hanging="288"/>
                    </w:pPr>
                  </w:p>
                  <w:p w:rsidR="00972C5A" w:rsidRPr="003D3825" w:rsidRDefault="00972C5A" w:rsidP="00D92F35">
                    <w:pPr>
                      <w:pStyle w:val="LessonActivities"/>
                      <w:numPr>
                        <w:ilvl w:val="0"/>
                        <w:numId w:val="0"/>
                      </w:numPr>
                      <w:spacing w:line="300" w:lineRule="auto"/>
                      <w:ind w:left="432" w:hanging="288"/>
                    </w:pPr>
                  </w:p>
                  <w:p w:rsidR="00972C5A" w:rsidRPr="0055755B" w:rsidRDefault="00972C5A">
                    <w:pPr>
                      <w:rPr>
                        <w:lang w:val="en-US"/>
                      </w:rPr>
                    </w:pPr>
                  </w:p>
                  <w:p w:rsidR="00972C5A" w:rsidRDefault="00972C5A"/>
                  <w:p w:rsidR="00972C5A" w:rsidRDefault="00972C5A"/>
                  <w:p w:rsidR="00972C5A" w:rsidRDefault="00972C5A"/>
                </w:txbxContent>
              </v:textbox>
            </v:shape>
          </v:group>
        </w:pict>
      </w:r>
    </w:p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4527E2" w:rsidRDefault="004527E2" w:rsidP="00E05386"/>
    <w:p w:rsidR="0055755B" w:rsidRDefault="00D411A6" w:rsidP="00E05386">
      <w:r>
        <w:rPr>
          <w:noProof/>
          <w:lang w:eastAsia="en-CA"/>
        </w:rPr>
        <w:pict>
          <v:group id="_x0000_s1071" style="position:absolute;margin-left:0;margin-top:11.85pt;width:468pt;height:151.2pt;z-index:251700736" coordorigin="1800,11304" coordsize="9360,3024">
            <v:shape id="_x0000_s1037" type="#_x0000_t202" style="position:absolute;left:1800;top:11880;width:9360;height:2448" o:regroupid="6" strokecolor="white [3212]">
              <v:textbox>
                <w:txbxContent>
                  <w:p w:rsidR="00972C5A" w:rsidRDefault="00972C5A" w:rsidP="00972C5A">
                    <w:pPr>
                      <w:pStyle w:val="LearningObjectives"/>
                      <w:spacing w:before="40" w:after="120" w:line="276" w:lineRule="auto"/>
                    </w:pPr>
                    <w:r w:rsidRPr="00716F38">
                      <w:t>Demonstrate an ability to connect labour and human rights tensions of the past with contemporary ones.</w:t>
                    </w:r>
                  </w:p>
                  <w:p w:rsidR="00AC4475" w:rsidRDefault="00AC4475" w:rsidP="00AC4475">
                    <w:pPr>
                      <w:pStyle w:val="LearningObjectives"/>
                      <w:numPr>
                        <w:ilvl w:val="0"/>
                        <w:numId w:val="0"/>
                      </w:numPr>
                      <w:spacing w:before="40" w:after="120" w:line="276" w:lineRule="auto"/>
                      <w:ind w:left="504"/>
                    </w:pPr>
                  </w:p>
                  <w:p w:rsidR="00972C5A" w:rsidRDefault="00972C5A" w:rsidP="00972C5A">
                    <w:pPr>
                      <w:pStyle w:val="LearningObjectives"/>
                      <w:spacing w:before="40" w:after="120" w:line="276" w:lineRule="auto"/>
                    </w:pPr>
                    <w:r w:rsidRPr="00716F38">
                      <w:t>Demonstrate a historical understanding of labour issues in BC.</w:t>
                    </w:r>
                  </w:p>
                  <w:p w:rsidR="00AC4475" w:rsidRDefault="00AC4475" w:rsidP="00AC4475">
                    <w:pPr>
                      <w:pStyle w:val="LearningObjectives"/>
                      <w:numPr>
                        <w:ilvl w:val="0"/>
                        <w:numId w:val="0"/>
                      </w:numPr>
                      <w:spacing w:before="40" w:after="120" w:line="276" w:lineRule="auto"/>
                    </w:pPr>
                  </w:p>
                  <w:p w:rsidR="00972C5A" w:rsidRPr="00716F38" w:rsidRDefault="00972C5A" w:rsidP="00972C5A">
                    <w:pPr>
                      <w:pStyle w:val="LearningObjectives"/>
                      <w:spacing w:before="40" w:after="120" w:line="276" w:lineRule="auto"/>
                    </w:pPr>
                    <w:r>
                      <w:t>Explore options for resolvi</w:t>
                    </w:r>
                    <w:r w:rsidR="00AC4475">
                      <w:t>ng labour disputes and evaluate</w:t>
                    </w:r>
                    <w:r>
                      <w:t xml:space="preserve"> their individual effectiveness</w:t>
                    </w:r>
                    <w:r w:rsidR="00AC4475">
                      <w:t>.</w:t>
                    </w:r>
                  </w:p>
                  <w:p w:rsidR="00972C5A" w:rsidRPr="003D3825" w:rsidRDefault="00972C5A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  <v:shape id="Text Box 33" o:spid="_x0000_s1035" type="#_x0000_t202" style="position:absolute;left:1800;top:11304;width:9360;height:483;visibility:visible;mso-width-relative:margin;mso-height-relative:margin" o:regroupid="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" fillcolor="#a7bfde" strokecolor="#4579b8">
              <v:fill color2="#e4ecf5" rotate="t" colors="0 #a3c4ff;22938f #bfd5ff;1 #e5eeff" type="gradient"/>
              <v:shadow on="t" opacity="24903f" origin=",.5" offset="0,.55556mm"/>
              <v:textbox style="mso-next-textbox:#Text Box 33">
                <w:txbxContent>
                  <w:p w:rsidR="00972C5A" w:rsidRPr="00804935" w:rsidRDefault="00972C5A" w:rsidP="003D3825">
                    <w:pPr>
                      <w:pStyle w:val="SectionHeadings"/>
                      <w:spacing w:after="0"/>
                      <w:rPr>
                        <w:rFonts w:asciiTheme="minorHAnsi" w:hAnsiTheme="minorHAnsi"/>
                      </w:rPr>
                    </w:pPr>
                    <w:r w:rsidRPr="00804935">
                      <w:rPr>
                        <w:rFonts w:asciiTheme="minorHAnsi" w:hAnsiTheme="minorHAnsi"/>
                      </w:rPr>
                      <w:t>Learning Objectives</w:t>
                    </w:r>
                  </w:p>
                </w:txbxContent>
              </v:textbox>
            </v:shape>
          </v:group>
        </w:pict>
      </w:r>
    </w:p>
    <w:p w:rsidR="004527E2" w:rsidRDefault="004527E2" w:rsidP="00E05386"/>
    <w:p w:rsidR="008A5F2E" w:rsidRDefault="008A5F2E" w:rsidP="00E05386"/>
    <w:p w:rsidR="004527E2" w:rsidRDefault="004527E2" w:rsidP="00E05386"/>
    <w:p w:rsidR="008A5F2E" w:rsidRDefault="008A5F2E" w:rsidP="00E05386"/>
    <w:p w:rsidR="008A5F2E" w:rsidRDefault="008A5F2E" w:rsidP="00E05386"/>
    <w:p w:rsidR="008A5F2E" w:rsidRDefault="008A5F2E" w:rsidP="00E05386"/>
    <w:p w:rsidR="008A5F2E" w:rsidRDefault="008A5F2E" w:rsidP="00E05386"/>
    <w:p w:rsidR="006F3F42" w:rsidRDefault="006F3F42" w:rsidP="00E05386"/>
    <w:p w:rsidR="006F3F42" w:rsidRDefault="006F3F42" w:rsidP="00E05386"/>
    <w:p w:rsidR="006F3F42" w:rsidRDefault="006F3F42" w:rsidP="00E05386"/>
    <w:p w:rsidR="006F3F42" w:rsidRDefault="006F3F42" w:rsidP="00E05386"/>
    <w:p w:rsidR="006F3F42" w:rsidRDefault="006F3F42" w:rsidP="00E05386"/>
    <w:p w:rsidR="008A5F2E" w:rsidRDefault="00D411A6" w:rsidP="00E05386">
      <w:r>
        <w:rPr>
          <w:noProof/>
          <w:lang w:eastAsia="en-CA"/>
        </w:rPr>
        <w:lastRenderedPageBreak/>
        <w:pict>
          <v:group id="_x0000_s1051" style="position:absolute;margin-left:0;margin-top:7.2pt;width:468pt;height:187.2pt;z-index:251668480" coordorigin="1800,1080" coordsize="9360,3287">
            <v:shape id="Text Box 35" o:spid="_x0000_s1039" type="#_x0000_t202" style="position:absolute;left:1800;top:1080;width:4320;height:3287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" fillcolor="white [3201]" strokecolor="#4f81bd [3204]" strokeweight="2pt">
              <v:textbox style="mso-next-textbox:#Text Box 35">
                <w:txbxContent>
                  <w:p w:rsidR="00972C5A" w:rsidRPr="00804935" w:rsidRDefault="00972C5A" w:rsidP="007B251C">
                    <w:pPr>
                      <w:jc w:val="center"/>
                      <w:rPr>
                        <w:b/>
                      </w:rPr>
                    </w:pPr>
                    <w:r w:rsidRPr="00804935">
                      <w:rPr>
                        <w:b/>
                      </w:rPr>
                      <w:t xml:space="preserve">Materials and Resources </w:t>
                    </w:r>
                    <w:r>
                      <w:rPr>
                        <w:b/>
                      </w:rPr>
                      <w:t>Provided</w:t>
                    </w:r>
                  </w:p>
                  <w:p w:rsidR="00972C5A" w:rsidRPr="006D70BC" w:rsidRDefault="00972C5A" w:rsidP="008A5F2E">
                    <w:pPr>
                      <w:jc w:val="center"/>
                      <w:rPr>
                        <w:rFonts w:asciiTheme="majorHAnsi" w:hAnsiTheme="majorHAnsi"/>
                        <w:b/>
                      </w:rPr>
                    </w:pPr>
                  </w:p>
                  <w:p w:rsidR="00972C5A" w:rsidRPr="000C282B" w:rsidRDefault="00D411A6" w:rsidP="000C282B">
                    <w:pPr>
                      <w:pStyle w:val="materialsandresourcesneeded"/>
                    </w:pPr>
                    <w:hyperlink r:id="rId8" w:history="1">
                      <w:r w:rsidR="00972C5A" w:rsidRPr="00EE169D">
                        <w:rPr>
                          <w:rStyle w:val="Hyperlink"/>
                        </w:rPr>
                        <w:t>“Solidarity” Episode 3- Working People- A history of Labour in British Columbia</w:t>
                      </w:r>
                    </w:hyperlink>
                  </w:p>
                  <w:p w:rsidR="00972C5A" w:rsidRPr="000C282B" w:rsidRDefault="00972C5A" w:rsidP="000C282B">
                    <w:pPr>
                      <w:pStyle w:val="materialsandresourcesneeded"/>
                    </w:pPr>
                    <w:r>
                      <w:t>Appendix 1: Teaching Strategy</w:t>
                    </w:r>
                  </w:p>
                  <w:p w:rsidR="00972C5A" w:rsidRDefault="00972C5A" w:rsidP="000C282B">
                    <w:pPr>
                      <w:pStyle w:val="materialsandresourcesneeded"/>
                    </w:pPr>
                    <w:r>
                      <w:t>Appendix  2: Solidarity Backgrounder</w:t>
                    </w:r>
                  </w:p>
                  <w:p w:rsidR="00972C5A" w:rsidRPr="000C282B" w:rsidRDefault="00972C5A" w:rsidP="000C282B">
                    <w:pPr>
                      <w:pStyle w:val="materialsandresourcesneeded"/>
                    </w:pPr>
                    <w:r>
                      <w:t>Appendix 3: The Good, the Bad and the Wal-Mart</w:t>
                    </w:r>
                  </w:p>
                  <w:p w:rsidR="00972C5A" w:rsidRDefault="00972C5A" w:rsidP="000C282B">
                    <w:pPr>
                      <w:pStyle w:val="materialsandresourcesneeded"/>
                    </w:pPr>
                    <w:r>
                      <w:t>Lesson Activity 1: Solidarity Worksheet</w:t>
                    </w:r>
                  </w:p>
                  <w:p w:rsidR="00972C5A" w:rsidRPr="006D70BC" w:rsidRDefault="00972C5A" w:rsidP="008A5F2E">
                    <w:pPr>
                      <w:pStyle w:val="materialsandresourcesneeded"/>
                    </w:pPr>
                    <w:r>
                      <w:t>Lesson Activity 2: Resolve the Problem without a Union</w:t>
                    </w:r>
                  </w:p>
                </w:txbxContent>
              </v:textbox>
            </v:shape>
            <v:shape id="Text Box 38" o:spid="_x0000_s1040" type="#_x0000_t202" style="position:absolute;left:6840;top:1080;width:4320;height:324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" fillcolor="white [3201]" strokecolor="#4f81bd [3204]" strokeweight="2pt">
              <v:textbox style="mso-next-textbox:#Text Box 38">
                <w:txbxContent>
                  <w:p w:rsidR="00972C5A" w:rsidRPr="00804935" w:rsidRDefault="00972C5A" w:rsidP="007B251C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Additional Suggested Materials</w:t>
                    </w:r>
                  </w:p>
                  <w:p w:rsidR="00972C5A" w:rsidRPr="006D70BC" w:rsidRDefault="00972C5A" w:rsidP="008A5F2E">
                    <w:pPr>
                      <w:jc w:val="center"/>
                      <w:rPr>
                        <w:rFonts w:asciiTheme="majorHAnsi" w:hAnsiTheme="majorHAnsi"/>
                        <w:b/>
                      </w:rPr>
                    </w:pPr>
                  </w:p>
                  <w:p w:rsidR="00972C5A" w:rsidRPr="000C282B" w:rsidRDefault="00D411A6" w:rsidP="000C282B">
                    <w:pPr>
                      <w:pStyle w:val="AdditionalSuggestedmaterials"/>
                    </w:pPr>
                    <w:hyperlink r:id="rId9" w:history="1">
                      <w:r w:rsidR="00972C5A" w:rsidRPr="00A508F8">
                        <w:rPr>
                          <w:rStyle w:val="Hyperlink"/>
                        </w:rPr>
                        <w:t>Common Cause- a 1984 film examining the events of Operation Solidarity</w:t>
                      </w:r>
                    </w:hyperlink>
                  </w:p>
                  <w:p w:rsidR="00972C5A" w:rsidRPr="006D70BC" w:rsidRDefault="00D411A6" w:rsidP="008A5F2E">
                    <w:pPr>
                      <w:pStyle w:val="AdditionalSuggestedmaterials"/>
                    </w:pPr>
                    <w:hyperlink r:id="rId10" w:history="1">
                      <w:r w:rsidR="00972C5A" w:rsidRPr="00982C0E">
                        <w:rPr>
                          <w:rStyle w:val="Hyperlink"/>
                        </w:rPr>
                        <w:t xml:space="preserve">VIU Media Studies. BC’s 1983 Solidarity Movement 30 Years </w:t>
                      </w:r>
                      <w:proofErr w:type="gramStart"/>
                      <w:r w:rsidR="00972C5A" w:rsidRPr="00982C0E">
                        <w:rPr>
                          <w:rStyle w:val="Hyperlink"/>
                        </w:rPr>
                        <w:t>On-</w:t>
                      </w:r>
                      <w:proofErr w:type="gramEnd"/>
                      <w:r w:rsidR="00972C5A" w:rsidRPr="00982C0E">
                        <w:rPr>
                          <w:rStyle w:val="Hyperlink"/>
                        </w:rPr>
                        <w:t xml:space="preserve">Something for the Left to Celebrate or best forgotten? </w:t>
                      </w:r>
                    </w:hyperlink>
                  </w:p>
                </w:txbxContent>
              </v:textbox>
            </v:shape>
          </v:group>
        </w:pict>
      </w:r>
    </w:p>
    <w:p w:rsidR="008A5F2E" w:rsidRDefault="008A5F2E" w:rsidP="00E05386"/>
    <w:p w:rsidR="008A5F2E" w:rsidRDefault="008A5F2E" w:rsidP="00E05386"/>
    <w:p w:rsidR="004527E2" w:rsidRDefault="004527E2" w:rsidP="00E05386"/>
    <w:p w:rsidR="0060204C" w:rsidRDefault="0060204C" w:rsidP="00E05386"/>
    <w:p w:rsidR="0060204C" w:rsidRDefault="0060204C" w:rsidP="00E05386"/>
    <w:p w:rsidR="0060204C" w:rsidRDefault="0060204C" w:rsidP="00E05386"/>
    <w:p w:rsidR="0060204C" w:rsidRDefault="0060204C" w:rsidP="00E05386"/>
    <w:p w:rsidR="0060204C" w:rsidRDefault="0060204C" w:rsidP="00E05386"/>
    <w:p w:rsidR="0060204C" w:rsidRDefault="00D411A6" w:rsidP="00E05386">
      <w:r>
        <w:rPr>
          <w:noProof/>
          <w:lang w:eastAsia="en-CA"/>
        </w:rPr>
        <w:pict>
          <v:group id="_x0000_s1066" style="position:absolute;margin-left:0;margin-top:275.15pt;width:468pt;height:240.6pt;z-index:251695104" coordorigin="1800,9144" coordsize="9360,4812">
            <v:shape id="Text Box 37" o:spid="_x0000_s1043" type="#_x0000_t202" style="position:absolute;left:1800;top:9144;width:9360;height:432;visibility:visible" o:regroupid="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" fillcolor="#a7bfde [1620]" strokecolor="#4579b8 [3044]">
              <v:fill color2="#e4ecf5 [500]" rotate="t" colors="0 #a3c4ff;22938f #bfd5ff;1 #e5eeff" type="gradient"/>
              <v:shadow on="t" opacity="24903f" origin=",.5" offset="0,.55556mm"/>
              <v:textbox style="mso-next-textbox:#Text Box 37">
                <w:txbxContent>
                  <w:p w:rsidR="00972C5A" w:rsidRPr="00804935" w:rsidRDefault="00972C5A" w:rsidP="008A5F2E">
                    <w:pPr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>
                      <w:rPr>
                        <w:b/>
                        <w:sz w:val="24"/>
                        <w:szCs w:val="24"/>
                      </w:rPr>
                      <w:t xml:space="preserve">Lesson </w:t>
                    </w:r>
                    <w:r w:rsidRPr="00804935">
                      <w:rPr>
                        <w:b/>
                        <w:sz w:val="24"/>
                        <w:szCs w:val="24"/>
                      </w:rPr>
                      <w:t xml:space="preserve">Activities </w:t>
                    </w:r>
                  </w:p>
                </w:txbxContent>
              </v:textbox>
            </v:shape>
            <v:shape id="_x0000_s1044" type="#_x0000_t202" style="position:absolute;left:1800;top:9720;width:9360;height:4236" o:regroupid="5" strokecolor="white [3212]">
              <v:textbox style="mso-next-textbox:#_x0000_s1044">
                <w:txbxContent>
                  <w:p w:rsidR="00972C5A" w:rsidRPr="00804935" w:rsidRDefault="00AC4475" w:rsidP="0060204C">
                    <w:pPr>
                      <w:pStyle w:val="AdditionalActivities"/>
                      <w:numPr>
                        <w:ilvl w:val="0"/>
                        <w:numId w:val="9"/>
                      </w:numPr>
                      <w:rPr>
                        <w:rFonts w:asciiTheme="majorHAnsi" w:hAnsiTheme="majorHAnsi"/>
                        <w:color w:val="auto"/>
                      </w:rPr>
                    </w:pPr>
                    <w:r>
                      <w:rPr>
                        <w:rFonts w:asciiTheme="majorHAnsi" w:hAnsiTheme="majorHAnsi"/>
                        <w:color w:val="auto"/>
                      </w:rPr>
                      <w:t xml:space="preserve">The lesson materials are designed to be taught as part of the study of labour </w:t>
                    </w:r>
                    <w:proofErr w:type="gramStart"/>
                    <w:r>
                      <w:rPr>
                        <w:rFonts w:asciiTheme="majorHAnsi" w:hAnsiTheme="majorHAnsi"/>
                        <w:color w:val="auto"/>
                      </w:rPr>
                      <w:t>relations  and</w:t>
                    </w:r>
                    <w:proofErr w:type="gramEnd"/>
                    <w:r>
                      <w:rPr>
                        <w:rFonts w:asciiTheme="majorHAnsi" w:hAnsiTheme="majorHAnsi"/>
                        <w:color w:val="auto"/>
                      </w:rPr>
                      <w:t xml:space="preserve"> social justice within the history of the later part of the 20</w:t>
                    </w:r>
                    <w:r w:rsidRPr="00AC4475">
                      <w:rPr>
                        <w:rFonts w:asciiTheme="majorHAnsi" w:hAnsiTheme="majorHAnsi"/>
                        <w:color w:val="auto"/>
                        <w:vertAlign w:val="superscript"/>
                      </w:rPr>
                      <w:t>th</w:t>
                    </w:r>
                    <w:r>
                      <w:rPr>
                        <w:rFonts w:asciiTheme="majorHAnsi" w:hAnsiTheme="majorHAnsi"/>
                        <w:color w:val="auto"/>
                      </w:rPr>
                      <w:t xml:space="preserve"> century</w:t>
                    </w:r>
                    <w:r w:rsidR="00972C5A" w:rsidRPr="00804935">
                      <w:rPr>
                        <w:rFonts w:asciiTheme="majorHAnsi" w:hAnsiTheme="majorHAnsi"/>
                        <w:color w:val="auto"/>
                      </w:rPr>
                      <w:t>.</w:t>
                    </w:r>
                    <w:r>
                      <w:rPr>
                        <w:rFonts w:asciiTheme="majorHAnsi" w:hAnsiTheme="majorHAnsi"/>
                        <w:color w:val="auto"/>
                      </w:rPr>
                      <w:t xml:space="preserve"> The materials can be incorporated into Social Studies classes, Social Justice, Law or Political Studies.</w:t>
                    </w:r>
                  </w:p>
                  <w:p w:rsidR="00972C5A" w:rsidRPr="00804935" w:rsidRDefault="00AC4475" w:rsidP="0060204C">
                    <w:pPr>
                      <w:pStyle w:val="AdditionalActivities"/>
                      <w:numPr>
                        <w:ilvl w:val="0"/>
                        <w:numId w:val="9"/>
                      </w:numPr>
                      <w:rPr>
                        <w:rFonts w:asciiTheme="majorHAnsi" w:hAnsiTheme="majorHAnsi"/>
                        <w:color w:val="auto"/>
                      </w:rPr>
                    </w:pPr>
                    <w:r>
                      <w:rPr>
                        <w:rFonts w:asciiTheme="majorHAnsi" w:hAnsiTheme="majorHAnsi"/>
                        <w:color w:val="auto"/>
                      </w:rPr>
                      <w:t>Appendix 1 provides a detailed overview of suggested strategies for teaching the materials of this lesson</w:t>
                    </w:r>
                  </w:p>
                  <w:p w:rsidR="00972C5A" w:rsidRPr="00804935" w:rsidRDefault="00AC4475" w:rsidP="0060204C">
                    <w:pPr>
                      <w:pStyle w:val="AdditionalActivities"/>
                      <w:numPr>
                        <w:ilvl w:val="0"/>
                        <w:numId w:val="9"/>
                      </w:numPr>
                      <w:rPr>
                        <w:rFonts w:asciiTheme="majorHAnsi" w:hAnsiTheme="majorHAnsi"/>
                        <w:color w:val="auto"/>
                      </w:rPr>
                    </w:pPr>
                    <w:r>
                      <w:rPr>
                        <w:rFonts w:asciiTheme="majorHAnsi" w:hAnsiTheme="majorHAnsi"/>
                        <w:color w:val="auto"/>
                      </w:rPr>
                      <w:t>Lesson materials can be covered in variety of ways depending on the time available in your course. A short lesson option would cover a portion of the class, the extended version; resolve a problem without a union would take a normal class period to complete. An extension reading for further understanding the role of workers’ rights is found in Appendix 3 the Good, the bad and the Wal-Mart with sample questions to prompt student discussion.</w:t>
                    </w:r>
                  </w:p>
                  <w:p w:rsidR="00972C5A" w:rsidRPr="00804935" w:rsidRDefault="00AC4475" w:rsidP="0060204C">
                    <w:pPr>
                      <w:pStyle w:val="AdditionalActivities"/>
                      <w:numPr>
                        <w:ilvl w:val="0"/>
                        <w:numId w:val="9"/>
                      </w:numPr>
                      <w:rPr>
                        <w:rFonts w:asciiTheme="majorHAnsi" w:hAnsiTheme="majorHAnsi"/>
                        <w:color w:val="auto"/>
                      </w:rPr>
                    </w:pPr>
                    <w:r>
                      <w:rPr>
                        <w:rFonts w:asciiTheme="majorHAnsi" w:hAnsiTheme="majorHAnsi"/>
                        <w:color w:val="auto"/>
                      </w:rPr>
                      <w:t xml:space="preserve">The 2 video links provided in </w:t>
                    </w:r>
                    <w:r w:rsidR="002B1A2F">
                      <w:rPr>
                        <w:rFonts w:asciiTheme="majorHAnsi" w:hAnsiTheme="majorHAnsi"/>
                        <w:color w:val="auto"/>
                      </w:rPr>
                      <w:t>“</w:t>
                    </w:r>
                    <w:r>
                      <w:rPr>
                        <w:rFonts w:asciiTheme="majorHAnsi" w:hAnsiTheme="majorHAnsi"/>
                        <w:color w:val="auto"/>
                      </w:rPr>
                      <w:t xml:space="preserve">Additional Suggested </w:t>
                    </w:r>
                    <w:r w:rsidR="002B1A2F">
                      <w:rPr>
                        <w:rFonts w:asciiTheme="majorHAnsi" w:hAnsiTheme="majorHAnsi"/>
                        <w:color w:val="auto"/>
                      </w:rPr>
                      <w:t>M</w:t>
                    </w:r>
                    <w:r>
                      <w:rPr>
                        <w:rFonts w:asciiTheme="majorHAnsi" w:hAnsiTheme="majorHAnsi"/>
                        <w:color w:val="auto"/>
                      </w:rPr>
                      <w:t>aterials</w:t>
                    </w:r>
                    <w:r w:rsidR="002B1A2F">
                      <w:rPr>
                        <w:rFonts w:asciiTheme="majorHAnsi" w:hAnsiTheme="majorHAnsi"/>
                        <w:color w:val="auto"/>
                      </w:rPr>
                      <w:t>” could be used to compare and contrast how historical events are covered and perceived over time.</w:t>
                    </w:r>
                  </w:p>
                  <w:p w:rsidR="00972C5A" w:rsidRPr="00804935" w:rsidRDefault="00972C5A" w:rsidP="006B472A">
                    <w:pPr>
                      <w:pStyle w:val="AdditionalActivities"/>
                      <w:numPr>
                        <w:ilvl w:val="0"/>
                        <w:numId w:val="0"/>
                      </w:numPr>
                      <w:ind w:left="720"/>
                      <w:rPr>
                        <w:rFonts w:asciiTheme="majorHAnsi" w:hAnsiTheme="majorHAnsi"/>
                        <w:color w:val="auto"/>
                      </w:rPr>
                    </w:pPr>
                  </w:p>
                </w:txbxContent>
              </v:textbox>
            </v:shape>
          </v:group>
        </w:pict>
      </w:r>
      <w:r>
        <w:rPr>
          <w:noProof/>
          <w:lang w:eastAsia="en-CA"/>
        </w:rPr>
        <w:pict>
          <v:group id="_x0000_s1053" style="position:absolute;margin-left:0;margin-top:80.75pt;width:468pt;height:180pt;z-index:251672832" coordorigin="1800,4536" coordsize="9360,3600">
            <v:shape id="Text Box 36" o:spid="_x0000_s1041" type="#_x0000_t202" style="position:absolute;left:1800;top:4536;width:9360;height:43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" fillcolor="#a7bfde [1620]" strokecolor="#4579b8 [3044]">
              <v:fill color2="#e4ecf5 [500]" rotate="t" colors="0 #a3c4ff;22938f #bfd5ff;1 #e5eeff" type="gradient"/>
              <v:shadow on="t" opacity="24903f" origin=",.5" offset="0,.55556mm"/>
              <v:textbox style="mso-next-textbox:#Text Box 36">
                <w:txbxContent>
                  <w:p w:rsidR="00972C5A" w:rsidRPr="00804935" w:rsidRDefault="00972C5A" w:rsidP="008A5F2E">
                    <w:pPr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 w:rsidRPr="00804935">
                      <w:rPr>
                        <w:b/>
                        <w:sz w:val="24"/>
                        <w:szCs w:val="24"/>
                      </w:rPr>
                      <w:t>Vignette Questions</w:t>
                    </w:r>
                  </w:p>
                </w:txbxContent>
              </v:textbox>
            </v:shape>
            <v:shape id="_x0000_s1042" type="#_x0000_t202" style="position:absolute;left:1800;top:5112;width:9360;height:3024" strokecolor="white [3212]">
              <v:textbox>
                <w:txbxContent>
                  <w:p w:rsidR="00972C5A" w:rsidRPr="00804935" w:rsidRDefault="00972C5A" w:rsidP="00D76228">
                    <w:pPr>
                      <w:pStyle w:val="VignetteQuestions"/>
                      <w:spacing w:before="0" w:after="80" w:line="276" w:lineRule="auto"/>
                      <w:contextualSpacing/>
                      <w:rPr>
                        <w:rFonts w:asciiTheme="majorHAnsi" w:hAnsiTheme="majorHAnsi"/>
                        <w:color w:val="auto"/>
                      </w:rPr>
                    </w:pPr>
                    <w:r>
                      <w:rPr>
                        <w:rFonts w:asciiTheme="majorHAnsi" w:hAnsiTheme="majorHAnsi"/>
                        <w:color w:val="auto"/>
                      </w:rPr>
                      <w:t>What events prompted the origins of the solidarity movement in the summer of 1983</w:t>
                    </w:r>
                    <w:r w:rsidRPr="00804935">
                      <w:rPr>
                        <w:rFonts w:asciiTheme="majorHAnsi" w:hAnsiTheme="majorHAnsi"/>
                        <w:color w:val="auto"/>
                      </w:rPr>
                      <w:t>?</w:t>
                    </w:r>
                  </w:p>
                  <w:p w:rsidR="00972C5A" w:rsidRPr="00804935" w:rsidRDefault="00972C5A" w:rsidP="00D76228">
                    <w:pPr>
                      <w:pStyle w:val="VignetteQuestions"/>
                      <w:spacing w:before="0" w:after="80" w:line="276" w:lineRule="auto"/>
                      <w:contextualSpacing/>
                      <w:rPr>
                        <w:rFonts w:asciiTheme="majorHAnsi" w:hAnsiTheme="majorHAnsi"/>
                        <w:color w:val="auto"/>
                      </w:rPr>
                    </w:pPr>
                    <w:r>
                      <w:rPr>
                        <w:rFonts w:asciiTheme="majorHAnsi" w:hAnsiTheme="majorHAnsi"/>
                        <w:color w:val="auto"/>
                      </w:rPr>
                      <w:t>Which 3 main groups joined together in the summer of 1983 that would become known as the Solidarity movement</w:t>
                    </w:r>
                    <w:r w:rsidRPr="00804935">
                      <w:rPr>
                        <w:rFonts w:asciiTheme="majorHAnsi" w:hAnsiTheme="majorHAnsi"/>
                        <w:color w:val="auto"/>
                      </w:rPr>
                      <w:t>?</w:t>
                    </w:r>
                  </w:p>
                  <w:p w:rsidR="00972C5A" w:rsidRPr="00804935" w:rsidRDefault="00972C5A" w:rsidP="00D76228">
                    <w:pPr>
                      <w:pStyle w:val="VignetteQuestions"/>
                      <w:spacing w:before="0" w:after="80" w:line="276" w:lineRule="auto"/>
                      <w:contextualSpacing/>
                      <w:rPr>
                        <w:rFonts w:asciiTheme="majorHAnsi" w:hAnsiTheme="majorHAnsi"/>
                        <w:color w:val="auto"/>
                      </w:rPr>
                    </w:pPr>
                    <w:r>
                      <w:rPr>
                        <w:rFonts w:asciiTheme="majorHAnsi" w:hAnsiTheme="majorHAnsi"/>
                        <w:color w:val="auto"/>
                      </w:rPr>
                      <w:t>Three major protests took place in the summer and fall of 1983 against the Social Credit government’s stripping of legislation; where did these protests take place</w:t>
                    </w:r>
                    <w:r w:rsidRPr="00804935">
                      <w:rPr>
                        <w:rFonts w:asciiTheme="majorHAnsi" w:hAnsiTheme="majorHAnsi"/>
                        <w:color w:val="auto"/>
                      </w:rPr>
                      <w:t>?</w:t>
                    </w:r>
                  </w:p>
                  <w:p w:rsidR="00972C5A" w:rsidRDefault="00972C5A" w:rsidP="00D76228">
                    <w:pPr>
                      <w:pStyle w:val="VignetteQuestions"/>
                      <w:spacing w:before="0" w:after="80" w:line="276" w:lineRule="auto"/>
                      <w:contextualSpacing/>
                      <w:rPr>
                        <w:rFonts w:asciiTheme="majorHAnsi" w:hAnsiTheme="majorHAnsi"/>
                        <w:color w:val="auto"/>
                      </w:rPr>
                    </w:pPr>
                    <w:r>
                      <w:rPr>
                        <w:rFonts w:asciiTheme="majorHAnsi" w:hAnsiTheme="majorHAnsi"/>
                        <w:color w:val="auto"/>
                      </w:rPr>
                      <w:t>What “fear” prompted the provincial government to negotiate with the solidarity movement?</w:t>
                    </w:r>
                  </w:p>
                  <w:p w:rsidR="00972C5A" w:rsidRPr="00804935" w:rsidRDefault="00972C5A" w:rsidP="00D76228">
                    <w:pPr>
                      <w:pStyle w:val="VignetteQuestions"/>
                      <w:spacing w:before="0" w:after="80" w:line="276" w:lineRule="auto"/>
                      <w:contextualSpacing/>
                      <w:rPr>
                        <w:rFonts w:asciiTheme="majorHAnsi" w:hAnsiTheme="majorHAnsi"/>
                        <w:color w:val="auto"/>
                      </w:rPr>
                    </w:pPr>
                    <w:r>
                      <w:rPr>
                        <w:rFonts w:asciiTheme="majorHAnsi" w:hAnsiTheme="majorHAnsi"/>
                        <w:color w:val="auto"/>
                      </w:rPr>
                      <w:t>Which labour leader negotiated a settlement with the provincial government?</w:t>
                    </w:r>
                  </w:p>
                  <w:p w:rsidR="00972C5A" w:rsidRPr="00804935" w:rsidRDefault="00972C5A" w:rsidP="00D76228">
                    <w:pPr>
                      <w:pStyle w:val="VignetteQuestions"/>
                      <w:spacing w:before="0" w:after="80" w:line="300" w:lineRule="auto"/>
                      <w:rPr>
                        <w:rFonts w:asciiTheme="majorHAnsi" w:hAnsiTheme="majorHAnsi"/>
                        <w:color w:val="auto"/>
                      </w:rPr>
                    </w:pPr>
                    <w:r>
                      <w:rPr>
                        <w:rFonts w:asciiTheme="majorHAnsi" w:hAnsiTheme="majorHAnsi"/>
                        <w:color w:val="auto"/>
                      </w:rPr>
                      <w:t>Which groups were not satisfied with the settlement</w:t>
                    </w:r>
                    <w:r w:rsidRPr="00804935">
                      <w:rPr>
                        <w:rFonts w:asciiTheme="majorHAnsi" w:hAnsiTheme="majorHAnsi"/>
                        <w:color w:val="auto"/>
                      </w:rPr>
                      <w:t>?</w:t>
                    </w:r>
                    <w:r>
                      <w:rPr>
                        <w:rFonts w:asciiTheme="majorHAnsi" w:hAnsiTheme="majorHAnsi"/>
                        <w:color w:val="auto"/>
                      </w:rPr>
                      <w:t xml:space="preserve"> Explain</w:t>
                    </w:r>
                  </w:p>
                  <w:p w:rsidR="00972C5A" w:rsidRPr="008A5F2E" w:rsidRDefault="00972C5A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v:group>
        </w:pict>
      </w:r>
      <w:r>
        <w:rPr>
          <w:noProof/>
          <w:lang w:eastAsia="en-CA"/>
        </w:rPr>
        <w:pict>
          <v:shape id="Text Box 40" o:spid="_x0000_s1047" type="#_x0000_t202" style="position:absolute;margin-left:0;margin-top:527.15pt;width:468pt;height:21.6pt;z-index:25167872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" fillcolor="#a7bfde" strokecolor="#4579b8">
            <v:fill color2="#e4ecf5" rotate="t" colors="0 #a3c4ff;22938f #bfd5ff;1 #e5eeff" type="gradient"/>
            <v:shadow on="t" opacity="24903f" origin=",.5" offset="0,.55556mm"/>
            <v:textbox>
              <w:txbxContent>
                <w:p w:rsidR="00972C5A" w:rsidRPr="00804935" w:rsidRDefault="00972C5A" w:rsidP="0060204C">
                  <w:pPr>
                    <w:jc w:val="center"/>
                    <w:rPr>
                      <w:sz w:val="20"/>
                      <w:szCs w:val="20"/>
                    </w:rPr>
                  </w:pPr>
                  <w:r w:rsidRPr="00804935">
                    <w:rPr>
                      <w:sz w:val="20"/>
                      <w:szCs w:val="20"/>
                    </w:rPr>
                    <w:t xml:space="preserve">Credit: Teaching Activities and Lesson Plan developed by </w:t>
                  </w:r>
                  <w:r>
                    <w:rPr>
                      <w:sz w:val="20"/>
                      <w:szCs w:val="20"/>
                    </w:rPr>
                    <w:t xml:space="preserve">John </w:t>
                  </w:r>
                  <w:proofErr w:type="spellStart"/>
                  <w:r>
                    <w:rPr>
                      <w:sz w:val="20"/>
                      <w:szCs w:val="20"/>
                    </w:rPr>
                    <w:t>Decaire</w:t>
                  </w:r>
                  <w:proofErr w:type="spellEnd"/>
                </w:p>
              </w:txbxContent>
            </v:textbox>
            <w10:wrap type="square"/>
          </v:shape>
        </w:pict>
      </w:r>
    </w:p>
    <w:sectPr w:rsidR="0060204C" w:rsidSect="00E05386">
      <w:footerReference w:type="default" r:id="rId11"/>
      <w:pgSz w:w="12240" w:h="15840"/>
      <w:pgMar w:top="1080" w:right="1080" w:bottom="108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22FC" w:rsidRDefault="00D622FC" w:rsidP="004527E2">
      <w:r>
        <w:separator/>
      </w:r>
    </w:p>
  </w:endnote>
  <w:endnote w:type="continuationSeparator" w:id="0">
    <w:p w:rsidR="00D622FC" w:rsidRDefault="00D622FC" w:rsidP="004527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C5A" w:rsidRDefault="00972C5A" w:rsidP="004527E2">
    <w:pPr>
      <w:pStyle w:val="Footer"/>
      <w:tabs>
        <w:tab w:val="clear" w:pos="4680"/>
      </w:tabs>
    </w:pPr>
    <w:r>
      <w:rPr>
        <w:rFonts w:asciiTheme="majorHAnsi" w:hAnsiTheme="majorHAnsi"/>
      </w:rPr>
      <w:tab/>
    </w:r>
    <w:r w:rsidRPr="00241D69">
      <w:rPr>
        <w:rFonts w:asciiTheme="majorHAnsi" w:hAnsiTheme="majorHAnsi"/>
      </w:rPr>
      <w:t>Labour History Project: A partnership of the Labour H</w:t>
    </w:r>
    <w:r>
      <w:rPr>
        <w:rFonts w:asciiTheme="majorHAnsi" w:hAnsiTheme="majorHAnsi"/>
      </w:rPr>
      <w:t>eritage</w:t>
    </w:r>
    <w:r w:rsidRPr="00241D69">
      <w:rPr>
        <w:rFonts w:asciiTheme="majorHAnsi" w:hAnsiTheme="majorHAnsi"/>
      </w:rPr>
      <w:t xml:space="preserve"> Centre and the </w:t>
    </w:r>
    <w:proofErr w:type="gramStart"/>
    <w:r w:rsidRPr="00241D69">
      <w:rPr>
        <w:rFonts w:asciiTheme="majorHAnsi" w:hAnsiTheme="majorHAnsi"/>
      </w:rPr>
      <w:t xml:space="preserve">BCTF  </w:t>
    </w:r>
    <w:r>
      <w:rPr>
        <w:rFonts w:asciiTheme="majorHAnsi" w:hAnsiTheme="majorHAnsi"/>
        <w:i/>
      </w:rPr>
      <w:t>p</w:t>
    </w:r>
    <w:proofErr w:type="gramEnd"/>
    <w:r>
      <w:rPr>
        <w:rFonts w:asciiTheme="majorHAnsi" w:hAnsiTheme="majorHAnsi"/>
        <w:i/>
      </w:rPr>
      <w:t>.</w:t>
    </w:r>
    <w:sdt>
      <w:sdtPr>
        <w:rPr>
          <w:rFonts w:asciiTheme="majorHAnsi" w:hAnsiTheme="majorHAnsi"/>
          <w:i/>
        </w:rPr>
        <w:id w:val="34485522"/>
        <w:docPartObj>
          <w:docPartGallery w:val="Page Numbers (Bottom of Page)"/>
          <w:docPartUnique/>
        </w:docPartObj>
      </w:sdtPr>
      <w:sdtContent>
        <w:r w:rsidR="00D411A6" w:rsidRPr="00241D69">
          <w:rPr>
            <w:rFonts w:asciiTheme="majorHAnsi" w:hAnsiTheme="majorHAnsi"/>
            <w:i/>
          </w:rPr>
          <w:fldChar w:fldCharType="begin"/>
        </w:r>
        <w:r w:rsidRPr="00241D69">
          <w:rPr>
            <w:rFonts w:asciiTheme="majorHAnsi" w:hAnsiTheme="majorHAnsi"/>
            <w:i/>
          </w:rPr>
          <w:instrText xml:space="preserve"> PAGE   \* MERGEFORMAT </w:instrText>
        </w:r>
        <w:r w:rsidR="00D411A6" w:rsidRPr="00241D69">
          <w:rPr>
            <w:rFonts w:asciiTheme="majorHAnsi" w:hAnsiTheme="majorHAnsi"/>
            <w:i/>
          </w:rPr>
          <w:fldChar w:fldCharType="separate"/>
        </w:r>
        <w:r w:rsidR="000608CC">
          <w:rPr>
            <w:rFonts w:asciiTheme="majorHAnsi" w:hAnsiTheme="majorHAnsi"/>
            <w:i/>
            <w:noProof/>
          </w:rPr>
          <w:t>1</w:t>
        </w:r>
        <w:r w:rsidR="00D411A6" w:rsidRPr="00241D69">
          <w:rPr>
            <w:rFonts w:asciiTheme="majorHAnsi" w:hAnsiTheme="majorHAnsi"/>
            <w:i/>
          </w:rPr>
          <w:fldChar w:fldCharType="end"/>
        </w:r>
      </w:sdtContent>
    </w:sdt>
  </w:p>
  <w:p w:rsidR="00972C5A" w:rsidRDefault="00972C5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22FC" w:rsidRDefault="00D622FC" w:rsidP="004527E2">
      <w:r>
        <w:separator/>
      </w:r>
    </w:p>
  </w:footnote>
  <w:footnote w:type="continuationSeparator" w:id="0">
    <w:p w:rsidR="00D622FC" w:rsidRDefault="00D622FC" w:rsidP="004527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DDCC5D38"/>
    <w:lvl w:ilvl="0">
      <w:start w:val="1"/>
      <w:numFmt w:val="bullet"/>
      <w:pStyle w:val="ListBullet2"/>
      <w:lvlText w:val="¡"/>
      <w:lvlJc w:val="left"/>
      <w:pPr>
        <w:ind w:left="720" w:hanging="360"/>
      </w:pPr>
      <w:rPr>
        <w:rFonts w:ascii="Wingdings 2" w:hAnsi="Wingdings 2" w:hint="default"/>
        <w:color w:val="595959"/>
      </w:rPr>
    </w:lvl>
  </w:abstractNum>
  <w:abstractNum w:abstractNumId="1">
    <w:nsid w:val="0543121F"/>
    <w:multiLevelType w:val="hybridMultilevel"/>
    <w:tmpl w:val="A9966FC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1E64AE"/>
    <w:multiLevelType w:val="hybridMultilevel"/>
    <w:tmpl w:val="E9DE8CB8"/>
    <w:lvl w:ilvl="0" w:tplc="B39E39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9D3D9F"/>
    <w:multiLevelType w:val="hybridMultilevel"/>
    <w:tmpl w:val="962ED8B6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60E0684"/>
    <w:multiLevelType w:val="hybridMultilevel"/>
    <w:tmpl w:val="8296485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4759C3"/>
    <w:multiLevelType w:val="multilevel"/>
    <w:tmpl w:val="B3B24F3C"/>
    <w:lvl w:ilvl="0">
      <w:start w:val="1"/>
      <w:numFmt w:val="decimal"/>
      <w:lvlText w:val="%1.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6">
    <w:nsid w:val="4C7312E1"/>
    <w:multiLevelType w:val="hybridMultilevel"/>
    <w:tmpl w:val="892CED48"/>
    <w:lvl w:ilvl="0" w:tplc="8FC0250A">
      <w:start w:val="1"/>
      <w:numFmt w:val="decimal"/>
      <w:pStyle w:val="VignetteQuestions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A31632"/>
    <w:multiLevelType w:val="hybridMultilevel"/>
    <w:tmpl w:val="9222AFF8"/>
    <w:lvl w:ilvl="0" w:tplc="5E4C1468">
      <w:start w:val="1"/>
      <w:numFmt w:val="decimal"/>
      <w:pStyle w:val="LessonActivities"/>
      <w:lvlText w:val="%1."/>
      <w:lvlJc w:val="left"/>
      <w:pPr>
        <w:ind w:left="108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BEB6794"/>
    <w:multiLevelType w:val="hybridMultilevel"/>
    <w:tmpl w:val="CF1278A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97474C"/>
    <w:multiLevelType w:val="hybridMultilevel"/>
    <w:tmpl w:val="7CF897B2"/>
    <w:lvl w:ilvl="0" w:tplc="31529394">
      <w:start w:val="1"/>
      <w:numFmt w:val="decimal"/>
      <w:pStyle w:val="LearningObjectives"/>
      <w:lvlText w:val="%1."/>
      <w:lvlJc w:val="left"/>
      <w:pPr>
        <w:ind w:left="504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224" w:hanging="360"/>
      </w:pPr>
    </w:lvl>
    <w:lvl w:ilvl="2" w:tplc="1009001B" w:tentative="1">
      <w:start w:val="1"/>
      <w:numFmt w:val="lowerRoman"/>
      <w:lvlText w:val="%3."/>
      <w:lvlJc w:val="right"/>
      <w:pPr>
        <w:ind w:left="1944" w:hanging="180"/>
      </w:pPr>
    </w:lvl>
    <w:lvl w:ilvl="3" w:tplc="1009000F" w:tentative="1">
      <w:start w:val="1"/>
      <w:numFmt w:val="decimal"/>
      <w:lvlText w:val="%4."/>
      <w:lvlJc w:val="left"/>
      <w:pPr>
        <w:ind w:left="2664" w:hanging="360"/>
      </w:pPr>
    </w:lvl>
    <w:lvl w:ilvl="4" w:tplc="10090019" w:tentative="1">
      <w:start w:val="1"/>
      <w:numFmt w:val="lowerLetter"/>
      <w:lvlText w:val="%5."/>
      <w:lvlJc w:val="left"/>
      <w:pPr>
        <w:ind w:left="3384" w:hanging="360"/>
      </w:pPr>
    </w:lvl>
    <w:lvl w:ilvl="5" w:tplc="1009001B" w:tentative="1">
      <w:start w:val="1"/>
      <w:numFmt w:val="lowerRoman"/>
      <w:lvlText w:val="%6."/>
      <w:lvlJc w:val="right"/>
      <w:pPr>
        <w:ind w:left="4104" w:hanging="180"/>
      </w:pPr>
    </w:lvl>
    <w:lvl w:ilvl="6" w:tplc="1009000F" w:tentative="1">
      <w:start w:val="1"/>
      <w:numFmt w:val="decimal"/>
      <w:lvlText w:val="%7."/>
      <w:lvlJc w:val="left"/>
      <w:pPr>
        <w:ind w:left="4824" w:hanging="360"/>
      </w:pPr>
    </w:lvl>
    <w:lvl w:ilvl="7" w:tplc="10090019" w:tentative="1">
      <w:start w:val="1"/>
      <w:numFmt w:val="lowerLetter"/>
      <w:lvlText w:val="%8."/>
      <w:lvlJc w:val="left"/>
      <w:pPr>
        <w:ind w:left="5544" w:hanging="360"/>
      </w:pPr>
    </w:lvl>
    <w:lvl w:ilvl="8" w:tplc="1009001B" w:tentative="1">
      <w:start w:val="1"/>
      <w:numFmt w:val="lowerRoman"/>
      <w:lvlText w:val="%9."/>
      <w:lvlJc w:val="right"/>
      <w:pPr>
        <w:ind w:left="6264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6"/>
    <w:lvlOverride w:ilvl="0">
      <w:startOverride w:val="2"/>
    </w:lvlOverride>
  </w:num>
  <w:num w:numId="5">
    <w:abstractNumId w:val="6"/>
    <w:lvlOverride w:ilvl="0">
      <w:startOverride w:val="1"/>
    </w:lvlOverride>
  </w:num>
  <w:num w:numId="6">
    <w:abstractNumId w:val="6"/>
    <w:lvlOverride w:ilvl="0">
      <w:startOverride w:val="3"/>
    </w:lvlOverride>
  </w:num>
  <w:num w:numId="7">
    <w:abstractNumId w:val="9"/>
  </w:num>
  <w:num w:numId="8">
    <w:abstractNumId w:val="0"/>
  </w:num>
  <w:num w:numId="9">
    <w:abstractNumId w:val="4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8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44"/>
  <w:drawingGridVerticalSpacing w:val="144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6F38"/>
    <w:rsid w:val="000608CC"/>
    <w:rsid w:val="0006543A"/>
    <w:rsid w:val="000C282B"/>
    <w:rsid w:val="000D719B"/>
    <w:rsid w:val="00143A95"/>
    <w:rsid w:val="00152568"/>
    <w:rsid w:val="00205F27"/>
    <w:rsid w:val="002073EC"/>
    <w:rsid w:val="002B1A2F"/>
    <w:rsid w:val="002D6575"/>
    <w:rsid w:val="00305CDB"/>
    <w:rsid w:val="00316EE7"/>
    <w:rsid w:val="0034199A"/>
    <w:rsid w:val="00342940"/>
    <w:rsid w:val="003C69A5"/>
    <w:rsid w:val="003D3825"/>
    <w:rsid w:val="003E484B"/>
    <w:rsid w:val="00422101"/>
    <w:rsid w:val="004527E2"/>
    <w:rsid w:val="004F55F5"/>
    <w:rsid w:val="0055755B"/>
    <w:rsid w:val="0058182C"/>
    <w:rsid w:val="005F2190"/>
    <w:rsid w:val="006011F0"/>
    <w:rsid w:val="0060204C"/>
    <w:rsid w:val="00615C48"/>
    <w:rsid w:val="00655712"/>
    <w:rsid w:val="006A1AA0"/>
    <w:rsid w:val="006B472A"/>
    <w:rsid w:val="006C403D"/>
    <w:rsid w:val="006D6705"/>
    <w:rsid w:val="006D72EC"/>
    <w:rsid w:val="006F3F42"/>
    <w:rsid w:val="00716F38"/>
    <w:rsid w:val="00724712"/>
    <w:rsid w:val="00747961"/>
    <w:rsid w:val="00776BED"/>
    <w:rsid w:val="007B251C"/>
    <w:rsid w:val="007C72B5"/>
    <w:rsid w:val="007F4300"/>
    <w:rsid w:val="00804935"/>
    <w:rsid w:val="008301D9"/>
    <w:rsid w:val="008A5F2E"/>
    <w:rsid w:val="008C11BF"/>
    <w:rsid w:val="00902533"/>
    <w:rsid w:val="00972C5A"/>
    <w:rsid w:val="00982C0E"/>
    <w:rsid w:val="009E4064"/>
    <w:rsid w:val="00A035C9"/>
    <w:rsid w:val="00A4493B"/>
    <w:rsid w:val="00A508F8"/>
    <w:rsid w:val="00A85F9B"/>
    <w:rsid w:val="00A93B74"/>
    <w:rsid w:val="00A942A5"/>
    <w:rsid w:val="00A97164"/>
    <w:rsid w:val="00AC4475"/>
    <w:rsid w:val="00B51362"/>
    <w:rsid w:val="00B52C4A"/>
    <w:rsid w:val="00B83553"/>
    <w:rsid w:val="00BE7EF6"/>
    <w:rsid w:val="00C45330"/>
    <w:rsid w:val="00C65E1F"/>
    <w:rsid w:val="00CA364E"/>
    <w:rsid w:val="00D0045F"/>
    <w:rsid w:val="00D411A6"/>
    <w:rsid w:val="00D622FC"/>
    <w:rsid w:val="00D76228"/>
    <w:rsid w:val="00D92F35"/>
    <w:rsid w:val="00DE6419"/>
    <w:rsid w:val="00E05386"/>
    <w:rsid w:val="00E20562"/>
    <w:rsid w:val="00EB753B"/>
    <w:rsid w:val="00ED07E9"/>
    <w:rsid w:val="00EE169D"/>
    <w:rsid w:val="00EE17B3"/>
    <w:rsid w:val="00F46C31"/>
    <w:rsid w:val="00FC4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egrouptable v:ext="edit">
        <o:entry new="1" old="0"/>
        <o:entry new="2" old="0"/>
        <o:entry new="3" old="2"/>
        <o:entry new="4" old="0"/>
        <o:entry new="5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1" w:qFormat="1"/>
    <w:lsdException w:name="List Bullet 2" w:uiPriority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386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53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38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527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527E2"/>
  </w:style>
  <w:style w:type="paragraph" w:styleId="Footer">
    <w:name w:val="footer"/>
    <w:basedOn w:val="Normal"/>
    <w:link w:val="FooterChar"/>
    <w:uiPriority w:val="99"/>
    <w:unhideWhenUsed/>
    <w:rsid w:val="00452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27E2"/>
  </w:style>
  <w:style w:type="paragraph" w:styleId="ListParagraph">
    <w:name w:val="List Paragraph"/>
    <w:basedOn w:val="Normal"/>
    <w:uiPriority w:val="34"/>
    <w:qFormat/>
    <w:rsid w:val="003D3825"/>
    <w:pPr>
      <w:ind w:left="720"/>
      <w:contextualSpacing/>
    </w:pPr>
  </w:style>
  <w:style w:type="paragraph" w:customStyle="1" w:styleId="LessonActivities">
    <w:name w:val="Lesson Activities"/>
    <w:basedOn w:val="ListParagraph"/>
    <w:qFormat/>
    <w:rsid w:val="00B52C4A"/>
    <w:pPr>
      <w:numPr>
        <w:numId w:val="2"/>
      </w:numPr>
      <w:spacing w:after="80"/>
      <w:ind w:left="432" w:hanging="288"/>
    </w:pPr>
    <w:rPr>
      <w:rFonts w:ascii="Cambria" w:eastAsia="MS Mincho" w:hAnsi="Cambria" w:cs="Times New Roman"/>
      <w:lang w:val="en-US" w:bidi="en-US"/>
    </w:rPr>
  </w:style>
  <w:style w:type="paragraph" w:customStyle="1" w:styleId="SectionHeadings">
    <w:name w:val="Section Headings"/>
    <w:basedOn w:val="Normal"/>
    <w:link w:val="SectionHeadingsChar"/>
    <w:qFormat/>
    <w:rsid w:val="003D3825"/>
    <w:pPr>
      <w:spacing w:after="160"/>
      <w:jc w:val="center"/>
    </w:pPr>
    <w:rPr>
      <w:rFonts w:asciiTheme="majorHAnsi" w:eastAsiaTheme="minorEastAsia" w:hAnsiTheme="majorHAnsi"/>
      <w:b/>
      <w:sz w:val="24"/>
      <w:szCs w:val="24"/>
      <w:lang w:val="en-US" w:bidi="en-US"/>
    </w:rPr>
  </w:style>
  <w:style w:type="character" w:customStyle="1" w:styleId="SectionHeadingsChar">
    <w:name w:val="Section Headings Char"/>
    <w:basedOn w:val="DefaultParagraphFont"/>
    <w:link w:val="SectionHeadings"/>
    <w:rsid w:val="003D3825"/>
    <w:rPr>
      <w:rFonts w:asciiTheme="majorHAnsi" w:eastAsiaTheme="minorEastAsia" w:hAnsiTheme="majorHAnsi"/>
      <w:b/>
      <w:sz w:val="24"/>
      <w:szCs w:val="24"/>
      <w:lang w:val="en-US" w:bidi="en-US"/>
    </w:rPr>
  </w:style>
  <w:style w:type="paragraph" w:styleId="ListNumber">
    <w:name w:val="List Number"/>
    <w:basedOn w:val="Normal"/>
    <w:uiPriority w:val="1"/>
    <w:qFormat/>
    <w:rsid w:val="003D3825"/>
    <w:pPr>
      <w:tabs>
        <w:tab w:val="num" w:pos="360"/>
      </w:tabs>
      <w:spacing w:before="120" w:after="160"/>
    </w:pPr>
    <w:rPr>
      <w:rFonts w:eastAsia="MS Mincho"/>
      <w:color w:val="404040"/>
      <w:sz w:val="24"/>
      <w:szCs w:val="24"/>
      <w:lang w:val="en-US" w:bidi="en-US"/>
    </w:rPr>
  </w:style>
  <w:style w:type="paragraph" w:customStyle="1" w:styleId="LearningObjectives">
    <w:name w:val="Learning Objectives"/>
    <w:basedOn w:val="LessonActivities"/>
    <w:qFormat/>
    <w:rsid w:val="00D92F35"/>
    <w:pPr>
      <w:numPr>
        <w:numId w:val="7"/>
      </w:numPr>
      <w:spacing w:line="300" w:lineRule="auto"/>
    </w:pPr>
  </w:style>
  <w:style w:type="paragraph" w:styleId="ListBullet2">
    <w:name w:val="List Bullet 2"/>
    <w:basedOn w:val="BlockText"/>
    <w:uiPriority w:val="1"/>
    <w:unhideWhenUsed/>
    <w:rsid w:val="008A5F2E"/>
    <w:pPr>
      <w:numPr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40"/>
      <w:ind w:right="360"/>
    </w:pPr>
    <w:rPr>
      <w:rFonts w:ascii="Cambria" w:eastAsia="MS Mincho" w:hAnsi="Cambria" w:cs="Times New Roman"/>
      <w:i w:val="0"/>
      <w:color w:val="7F7F7F"/>
      <w:szCs w:val="24"/>
      <w:lang w:val="en-US" w:bidi="en-US"/>
    </w:rPr>
  </w:style>
  <w:style w:type="paragraph" w:styleId="BlockText">
    <w:name w:val="Block Text"/>
    <w:basedOn w:val="Normal"/>
    <w:uiPriority w:val="99"/>
    <w:semiHidden/>
    <w:unhideWhenUsed/>
    <w:rsid w:val="008A5F2E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customStyle="1" w:styleId="VignetteQuestions">
    <w:name w:val="Vignette Questions"/>
    <w:basedOn w:val="ListNumber"/>
    <w:qFormat/>
    <w:rsid w:val="0060204C"/>
    <w:pPr>
      <w:numPr>
        <w:numId w:val="5"/>
      </w:numPr>
    </w:pPr>
    <w:rPr>
      <w:sz w:val="22"/>
      <w:szCs w:val="22"/>
    </w:rPr>
  </w:style>
  <w:style w:type="paragraph" w:customStyle="1" w:styleId="AdditionalActivities">
    <w:name w:val="Additional Activities"/>
    <w:basedOn w:val="VignetteQuestions"/>
    <w:qFormat/>
    <w:rsid w:val="0060204C"/>
  </w:style>
  <w:style w:type="paragraph" w:customStyle="1" w:styleId="AdditionalSuggestedmaterials">
    <w:name w:val="Additional Suggested materials"/>
    <w:basedOn w:val="ListBullet2"/>
    <w:qFormat/>
    <w:rsid w:val="000C282B"/>
    <w:rPr>
      <w:rFonts w:asciiTheme="majorHAnsi" w:hAnsiTheme="majorHAnsi"/>
      <w:color w:val="auto"/>
      <w:sz w:val="20"/>
      <w:szCs w:val="20"/>
    </w:rPr>
  </w:style>
  <w:style w:type="paragraph" w:customStyle="1" w:styleId="materialsandresourcesneeded">
    <w:name w:val="materials and resources needed"/>
    <w:basedOn w:val="ListBullet2"/>
    <w:qFormat/>
    <w:rsid w:val="000C282B"/>
    <w:pPr>
      <w:spacing w:after="20"/>
    </w:pPr>
    <w:rPr>
      <w:rFonts w:asciiTheme="majorHAnsi" w:hAnsiTheme="majorHAnsi"/>
      <w:color w:val="auto"/>
      <w:sz w:val="20"/>
      <w:szCs w:val="20"/>
    </w:rPr>
  </w:style>
  <w:style w:type="paragraph" w:customStyle="1" w:styleId="Filmsummary">
    <w:name w:val="Film summary"/>
    <w:basedOn w:val="Normal"/>
    <w:qFormat/>
    <w:rsid w:val="006011F0"/>
    <w:rPr>
      <w:rFonts w:asciiTheme="majorHAnsi" w:hAnsiTheme="majorHAnsi"/>
      <w:b/>
      <w:sz w:val="24"/>
      <w:szCs w:val="24"/>
    </w:rPr>
  </w:style>
  <w:style w:type="paragraph" w:customStyle="1" w:styleId="Descriptions">
    <w:name w:val="Descriptions"/>
    <w:basedOn w:val="NormalWeb"/>
    <w:qFormat/>
    <w:rsid w:val="00A85F9B"/>
    <w:pPr>
      <w:spacing w:before="60"/>
    </w:pPr>
    <w:rPr>
      <w:rFonts w:ascii="Garamond" w:eastAsia="Times New Roman" w:hAnsi="Garamond"/>
      <w:color w:val="000000"/>
      <w:sz w:val="22"/>
      <w:szCs w:val="22"/>
      <w:lang w:eastAsia="en-CA"/>
    </w:rPr>
  </w:style>
  <w:style w:type="paragraph" w:customStyle="1" w:styleId="normal0">
    <w:name w:val="normal"/>
    <w:rsid w:val="00A85F9B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A85F9B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E169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508F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6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dnapisec.kaltura.com/index.php/extwidget/preview/partner_id/1454421/uiconf_id/26824312/entry_id/0_3nfde2wa/embed/dynami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youtube.com/watch?v=EWv_miGZpA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feature=player_embedded&amp;v=b90V1GRo0os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yne\Desktop\LHP\Template\Working%20People%20Lesson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Working People Lesson 2.dotx</Template>
  <TotalTime>432</TotalTime>
  <Pages>2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Wayne</dc:creator>
  <cp:lastModifiedBy>Wayne</cp:lastModifiedBy>
  <cp:revision>11</cp:revision>
  <cp:lastPrinted>2015-04-13T22:27:00Z</cp:lastPrinted>
  <dcterms:created xsi:type="dcterms:W3CDTF">2016-03-31T21:40:00Z</dcterms:created>
  <dcterms:modified xsi:type="dcterms:W3CDTF">2016-04-19T19:48:00Z</dcterms:modified>
</cp:coreProperties>
</file>