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B70F61" w14:textId="7776CEF0" w:rsidR="004527E2" w:rsidRDefault="00AD7689" w:rsidP="00E05386">
      <w:r>
        <w:rPr>
          <w:noProof/>
          <w:lang w:eastAsia="en-CA"/>
        </w:rPr>
        <mc:AlternateContent>
          <mc:Choice Requires="wps">
            <w:drawing>
              <wp:anchor distT="0" distB="0" distL="114300" distR="114300" simplePos="0" relativeHeight="251653632" behindDoc="0" locked="0" layoutInCell="1" allowOverlap="1" wp14:anchorId="2549FB98" wp14:editId="5A5B3115">
                <wp:simplePos x="0" y="0"/>
                <wp:positionH relativeFrom="column">
                  <wp:posOffset>0</wp:posOffset>
                </wp:positionH>
                <wp:positionV relativeFrom="paragraph">
                  <wp:posOffset>0</wp:posOffset>
                </wp:positionV>
                <wp:extent cx="5943600" cy="2377440"/>
                <wp:effectExtent l="9525" t="9525" r="9525" b="13335"/>
                <wp:wrapNone/>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377440"/>
                        </a:xfrm>
                        <a:prstGeom prst="rect">
                          <a:avLst/>
                        </a:prstGeom>
                        <a:solidFill>
                          <a:srgbClr val="FFFFFF"/>
                        </a:solidFill>
                        <a:ln w="9525">
                          <a:solidFill>
                            <a:srgbClr val="FFFFFF"/>
                          </a:solidFill>
                          <a:miter lim="800000"/>
                          <a:headEnd/>
                          <a:tailEnd/>
                        </a:ln>
                      </wps:spPr>
                      <wps:txbx>
                        <w:txbxContent>
                          <w:p w14:paraId="55E9BE0E" w14:textId="77777777" w:rsidR="008A5F2E" w:rsidRDefault="008A5F2E" w:rsidP="00E05386">
                            <w:pPr>
                              <w:tabs>
                                <w:tab w:val="left" w:pos="0"/>
                                <w:tab w:val="right" w:pos="9020"/>
                              </w:tabs>
                              <w:spacing w:after="120"/>
                              <w:rPr>
                                <w:sz w:val="28"/>
                                <w:szCs w:val="28"/>
                              </w:rPr>
                            </w:pPr>
                            <w:r w:rsidRPr="00E05386">
                              <w:rPr>
                                <w:sz w:val="28"/>
                                <w:szCs w:val="28"/>
                              </w:rPr>
                              <w:t xml:space="preserve">Labour History Project                </w:t>
                            </w:r>
                            <w:r>
                              <w:rPr>
                                <w:sz w:val="28"/>
                                <w:szCs w:val="28"/>
                              </w:rPr>
                              <w:tab/>
                            </w:r>
                            <w:r w:rsidRPr="00E05386">
                              <w:rPr>
                                <w:sz w:val="28"/>
                                <w:szCs w:val="28"/>
                              </w:rPr>
                              <w:t>Working People: A History of Labour in BC</w:t>
                            </w:r>
                          </w:p>
                          <w:p w14:paraId="032D115B" w14:textId="0E125B8B" w:rsidR="008A5F2E" w:rsidRDefault="00AD7689" w:rsidP="00E05386">
                            <w:pPr>
                              <w:tabs>
                                <w:tab w:val="left" w:pos="0"/>
                                <w:tab w:val="right" w:pos="9020"/>
                              </w:tabs>
                              <w:rPr>
                                <w:sz w:val="28"/>
                                <w:szCs w:val="28"/>
                              </w:rPr>
                            </w:pPr>
                            <w:r w:rsidRPr="00202EE5">
                              <w:rPr>
                                <w:noProof/>
                                <w:sz w:val="28"/>
                                <w:szCs w:val="28"/>
                                <w:lang w:eastAsia="en-CA"/>
                              </w:rPr>
                              <w:drawing>
                                <wp:inline distT="0" distB="0" distL="0" distR="0" wp14:anchorId="5DCB8A37" wp14:editId="47226891">
                                  <wp:extent cx="5461635" cy="2037715"/>
                                  <wp:effectExtent l="0" t="0" r="0" b="0"/>
                                  <wp:docPr id="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
                                            <a:extLst>
                                              <a:ext uri="{28A0092B-C50C-407E-A947-70E740481C1C}">
                                                <a14:useLocalDpi xmlns:a14="http://schemas.microsoft.com/office/drawing/2010/main" val="0"/>
                                              </a:ext>
                                            </a:extLst>
                                          </a:blip>
                                          <a:srcRect t="11099" b="30133"/>
                                          <a:stretch>
                                            <a:fillRect/>
                                          </a:stretch>
                                        </pic:blipFill>
                                        <pic:spPr bwMode="auto">
                                          <a:xfrm>
                                            <a:off x="0" y="0"/>
                                            <a:ext cx="5461635" cy="2037715"/>
                                          </a:xfrm>
                                          <a:prstGeom prst="rect">
                                            <a:avLst/>
                                          </a:prstGeom>
                                          <a:noFill/>
                                          <a:ln>
                                            <a:noFill/>
                                          </a:ln>
                                        </pic:spPr>
                                      </pic:pic>
                                    </a:graphicData>
                                  </a:graphic>
                                </wp:inline>
                              </w:drawing>
                            </w:r>
                          </w:p>
                          <w:p w14:paraId="72FF839B" w14:textId="77777777" w:rsidR="008A5F2E" w:rsidRPr="00E05386" w:rsidRDefault="008A5F2E" w:rsidP="00E05386">
                            <w:pPr>
                              <w:tabs>
                                <w:tab w:val="left" w:pos="0"/>
                                <w:tab w:val="right" w:pos="9020"/>
                              </w:tabs>
                              <w:rPr>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2549FB98" id="_x0000_t202" coordsize="21600,21600" o:spt="202" path="m,l,21600r21600,l21600,xe">
                <v:stroke joinstyle="miter"/>
                <v:path gradientshapeok="t" o:connecttype="rect"/>
              </v:shapetype>
              <v:shape id="Text Box 2" o:spid="_x0000_s1026" type="#_x0000_t202" style="position:absolute;margin-left:0;margin-top:0;width:468pt;height:187.2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" strokecolor="white">
                <v:textbox>
                  <w:txbxContent>
                    <w:p w14:paraId="55E9BE0E" w14:textId="77777777" w:rsidR="008A5F2E" w:rsidRDefault="008A5F2E" w:rsidP="00E05386">
                      <w:pPr>
                        <w:tabs>
                          <w:tab w:val="left" w:pos="0"/>
                          <w:tab w:val="right" w:pos="9020"/>
                        </w:tabs>
                        <w:spacing w:after="120"/>
                        <w:rPr>
                          <w:sz w:val="28"/>
                          <w:szCs w:val="28"/>
                        </w:rPr>
                      </w:pPr>
                      <w:bookmarkStart w:id="1" w:name="_GoBack"/>
                      <w:bookmarkEnd w:id="1"/>
                      <w:r w:rsidRPr="00E05386">
                        <w:rPr>
                          <w:sz w:val="28"/>
                          <w:szCs w:val="28"/>
                        </w:rPr>
                        <w:t xml:space="preserve">Labour History Project                </w:t>
                      </w:r>
                      <w:r>
                        <w:rPr>
                          <w:sz w:val="28"/>
                          <w:szCs w:val="28"/>
                        </w:rPr>
                        <w:tab/>
                      </w:r>
                      <w:r w:rsidRPr="00E05386">
                        <w:rPr>
                          <w:sz w:val="28"/>
                          <w:szCs w:val="28"/>
                        </w:rPr>
                        <w:t>Working People: A History of Labour in BC</w:t>
                      </w:r>
                    </w:p>
                    <w:p w14:paraId="032D115B" w14:textId="0E125B8B" w:rsidR="008A5F2E" w:rsidRDefault="00AD7689" w:rsidP="00E05386">
                      <w:pPr>
                        <w:tabs>
                          <w:tab w:val="left" w:pos="0"/>
                          <w:tab w:val="right" w:pos="9020"/>
                        </w:tabs>
                        <w:rPr>
                          <w:sz w:val="28"/>
                          <w:szCs w:val="28"/>
                        </w:rPr>
                      </w:pPr>
                      <w:r w:rsidRPr="00202EE5">
                        <w:rPr>
                          <w:noProof/>
                          <w:sz w:val="28"/>
                          <w:szCs w:val="28"/>
                          <w:lang w:eastAsia="en-CA"/>
                        </w:rPr>
                        <w:drawing>
                          <wp:inline distT="0" distB="0" distL="0" distR="0" wp14:anchorId="5DCB8A37" wp14:editId="47226891">
                            <wp:extent cx="5461635" cy="2037715"/>
                            <wp:effectExtent l="0" t="0" r="0" b="0"/>
                            <wp:docPr id="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
                                      <a:extLst>
                                        <a:ext uri="{28A0092B-C50C-407E-A947-70E740481C1C}">
                                          <a14:useLocalDpi xmlns:a14="http://schemas.microsoft.com/office/drawing/2010/main" val="0"/>
                                        </a:ext>
                                      </a:extLst>
                                    </a:blip>
                                    <a:srcRect t="11099" b="30133"/>
                                    <a:stretch>
                                      <a:fillRect/>
                                    </a:stretch>
                                  </pic:blipFill>
                                  <pic:spPr bwMode="auto">
                                    <a:xfrm>
                                      <a:off x="0" y="0"/>
                                      <a:ext cx="5461635" cy="2037715"/>
                                    </a:xfrm>
                                    <a:prstGeom prst="rect">
                                      <a:avLst/>
                                    </a:prstGeom>
                                    <a:noFill/>
                                    <a:ln>
                                      <a:noFill/>
                                    </a:ln>
                                  </pic:spPr>
                                </pic:pic>
                              </a:graphicData>
                            </a:graphic>
                          </wp:inline>
                        </w:drawing>
                      </w:r>
                    </w:p>
                    <w:p w14:paraId="72FF839B" w14:textId="77777777" w:rsidR="008A5F2E" w:rsidRPr="00E05386" w:rsidRDefault="008A5F2E" w:rsidP="00E05386">
                      <w:pPr>
                        <w:tabs>
                          <w:tab w:val="left" w:pos="0"/>
                          <w:tab w:val="right" w:pos="9020"/>
                        </w:tabs>
                        <w:rPr>
                          <w:sz w:val="28"/>
                          <w:szCs w:val="28"/>
                        </w:rPr>
                      </w:pPr>
                    </w:p>
                  </w:txbxContent>
                </v:textbox>
              </v:shape>
            </w:pict>
          </mc:Fallback>
        </mc:AlternateContent>
      </w:r>
    </w:p>
    <w:p w14:paraId="3AD5F686" w14:textId="77777777" w:rsidR="004527E2" w:rsidRDefault="004527E2" w:rsidP="00E05386"/>
    <w:p w14:paraId="3D5F36F1" w14:textId="77777777" w:rsidR="004527E2" w:rsidRDefault="004527E2" w:rsidP="00E05386"/>
    <w:p w14:paraId="08CB813D" w14:textId="77777777" w:rsidR="004527E2" w:rsidRDefault="004527E2" w:rsidP="00E05386"/>
    <w:p w14:paraId="0229B1CB" w14:textId="77777777" w:rsidR="004527E2" w:rsidRDefault="004527E2" w:rsidP="00E05386"/>
    <w:p w14:paraId="149667CE" w14:textId="77777777" w:rsidR="004527E2" w:rsidRDefault="004527E2" w:rsidP="00E05386"/>
    <w:p w14:paraId="69190002" w14:textId="77777777" w:rsidR="004527E2" w:rsidRDefault="004527E2" w:rsidP="00E05386"/>
    <w:p w14:paraId="7F224A14" w14:textId="77777777" w:rsidR="004527E2" w:rsidRDefault="004527E2" w:rsidP="00E05386"/>
    <w:p w14:paraId="6180DD0C" w14:textId="77777777" w:rsidR="004527E2" w:rsidRDefault="004527E2" w:rsidP="00E05386"/>
    <w:p w14:paraId="27ACF1E6" w14:textId="77777777" w:rsidR="004527E2" w:rsidRDefault="004527E2" w:rsidP="00E05386"/>
    <w:p w14:paraId="30C8C48B" w14:textId="77777777" w:rsidR="004527E2" w:rsidRDefault="004527E2" w:rsidP="00E05386"/>
    <w:p w14:paraId="2128E6FC" w14:textId="77777777" w:rsidR="004527E2" w:rsidRDefault="004527E2" w:rsidP="00E05386"/>
    <w:p w14:paraId="393206E6" w14:textId="77777777" w:rsidR="004527E2" w:rsidRDefault="004527E2" w:rsidP="00E05386"/>
    <w:p w14:paraId="4F3F659E" w14:textId="77777777" w:rsidR="004527E2" w:rsidRDefault="004527E2" w:rsidP="00E05386"/>
    <w:p w14:paraId="4E2A43DA" w14:textId="7132DE75" w:rsidR="004527E2" w:rsidRPr="006A1AA0" w:rsidRDefault="006A1AA0" w:rsidP="006A1AA0">
      <w:pPr>
        <w:jc w:val="center"/>
        <w:rPr>
          <w:rFonts w:ascii="Cambria" w:hAnsi="Cambria"/>
          <w:b/>
          <w:sz w:val="24"/>
          <w:szCs w:val="24"/>
        </w:rPr>
      </w:pPr>
      <w:r>
        <w:rPr>
          <w:rFonts w:ascii="Cambria" w:hAnsi="Cambria"/>
          <w:b/>
          <w:sz w:val="24"/>
          <w:szCs w:val="24"/>
        </w:rPr>
        <w:t xml:space="preserve"> </w:t>
      </w:r>
      <w:r w:rsidR="00AD7689" w:rsidRPr="00D074B0">
        <w:rPr>
          <w:noProof/>
          <w:lang w:eastAsia="en-CA"/>
        </w:rPr>
        <mc:AlternateContent>
          <mc:Choice Requires="wps">
            <w:drawing>
              <wp:anchor distT="0" distB="0" distL="114300" distR="114300" simplePos="0" relativeHeight="251654656" behindDoc="1" locked="0" layoutInCell="1" allowOverlap="1" wp14:anchorId="2245B8E8" wp14:editId="4941825C">
                <wp:simplePos x="0" y="0"/>
                <wp:positionH relativeFrom="column">
                  <wp:posOffset>0</wp:posOffset>
                </wp:positionH>
                <wp:positionV relativeFrom="paragraph">
                  <wp:posOffset>31115</wp:posOffset>
                </wp:positionV>
                <wp:extent cx="5960745" cy="274320"/>
                <wp:effectExtent l="9525" t="8890" r="11430" b="21590"/>
                <wp:wrapNone/>
                <wp:docPr id="2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0745" cy="27432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030C7957" w14:textId="77777777" w:rsidR="008A5F2E" w:rsidRPr="00804935" w:rsidRDefault="000818A1" w:rsidP="006A1AA0">
                            <w:pPr>
                              <w:jc w:val="center"/>
                              <w:rPr>
                                <w:b/>
                                <w:sz w:val="24"/>
                                <w:szCs w:val="24"/>
                                <w:lang w:val="fr-CA"/>
                              </w:rPr>
                            </w:pPr>
                            <w:r>
                              <w:rPr>
                                <w:b/>
                                <w:sz w:val="24"/>
                                <w:szCs w:val="24"/>
                                <w:lang w:val="fr-CA"/>
                              </w:rPr>
                              <w:t>Trouble on the Line</w:t>
                            </w:r>
                            <w:r w:rsidR="008A5F2E" w:rsidRPr="00804935">
                              <w:rPr>
                                <w:b/>
                                <w:sz w:val="24"/>
                                <w:szCs w:val="24"/>
                                <w:lang w:val="fr-CA"/>
                              </w:rPr>
                              <w:t xml:space="preserve"> </w:t>
                            </w:r>
                          </w:p>
                          <w:p w14:paraId="10979DC7" w14:textId="77777777" w:rsidR="008A5F2E" w:rsidRPr="006A1AA0" w:rsidRDefault="008A5F2E" w:rsidP="006A1AA0">
                            <w:pPr>
                              <w:rPr>
                                <w:lang w:val="fr-CA"/>
                              </w:rPr>
                            </w:pPr>
                          </w:p>
                        </w:txbxContent>
                      </wps:txbx>
                      <wps:bodyPr rot="0" vert="horz" wrap="square" lIns="0" tIns="0" rIns="0" bIns="0" anchor="ctr" anchorCtr="1"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2245B8E8" id="Rectangle 2" o:spid="_x0000_s1027" style="position:absolute;left:0;text-align:left;margin-left:0;margin-top:2.45pt;width:469.35pt;height:21.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" fillcolor="#e5eeff" strokecolor="#4579b8">
                <v:fill color2="#a3c4ff" rotate="t" colors="0 #e5eeff;42598f #bfd5ff;1 #a3c4ff" focus="100%" type="gradient"/>
                <v:shadow on="t" opacity="24903f" origin=",.5" offset="0,.55556mm"/>
                <v:textbox inset="0,0,0,0">
                  <w:txbxContent>
                    <w:p w14:paraId="030C7957" w14:textId="77777777" w:rsidR="008A5F2E" w:rsidRPr="00804935" w:rsidRDefault="000818A1" w:rsidP="006A1AA0">
                      <w:pPr>
                        <w:jc w:val="center"/>
                        <w:rPr>
                          <w:b/>
                          <w:sz w:val="24"/>
                          <w:szCs w:val="24"/>
                          <w:lang w:val="fr-CA"/>
                        </w:rPr>
                      </w:pPr>
                      <w:r>
                        <w:rPr>
                          <w:b/>
                          <w:sz w:val="24"/>
                          <w:szCs w:val="24"/>
                          <w:lang w:val="fr-CA"/>
                        </w:rPr>
                        <w:t>Trouble on the Line</w:t>
                      </w:r>
                      <w:r w:rsidR="008A5F2E" w:rsidRPr="00804935">
                        <w:rPr>
                          <w:b/>
                          <w:sz w:val="24"/>
                          <w:szCs w:val="24"/>
                          <w:lang w:val="fr-CA"/>
                        </w:rPr>
                        <w:t xml:space="preserve"> </w:t>
                      </w:r>
                    </w:p>
                    <w:p w14:paraId="10979DC7" w14:textId="77777777" w:rsidR="008A5F2E" w:rsidRPr="006A1AA0" w:rsidRDefault="008A5F2E" w:rsidP="006A1AA0">
                      <w:pPr>
                        <w:rPr>
                          <w:lang w:val="fr-CA"/>
                        </w:rPr>
                      </w:pPr>
                    </w:p>
                  </w:txbxContent>
                </v:textbox>
              </v:rect>
            </w:pict>
          </mc:Fallback>
        </mc:AlternateContent>
      </w:r>
    </w:p>
    <w:p w14:paraId="4679D9C9" w14:textId="77777777" w:rsidR="004527E2" w:rsidRDefault="004527E2" w:rsidP="00E05386"/>
    <w:p w14:paraId="4BA4DAD2" w14:textId="77777777" w:rsidR="00A81AAE" w:rsidRPr="00A81AAE" w:rsidRDefault="006A1AA0" w:rsidP="008E18DE">
      <w:pPr>
        <w:rPr>
          <w:rFonts w:ascii="Cambria" w:hAnsi="Cambria"/>
          <w:sz w:val="24"/>
          <w:szCs w:val="24"/>
        </w:rPr>
      </w:pPr>
      <w:r w:rsidRPr="003A39D6">
        <w:rPr>
          <w:rFonts w:ascii="Cambria" w:hAnsi="Cambria"/>
          <w:b/>
          <w:sz w:val="24"/>
          <w:szCs w:val="24"/>
        </w:rPr>
        <w:t>Film Summary:</w:t>
      </w:r>
      <w:r w:rsidRPr="003A39D6">
        <w:rPr>
          <w:rFonts w:ascii="Cambria" w:hAnsi="Cambria"/>
          <w:sz w:val="24"/>
          <w:szCs w:val="24"/>
        </w:rPr>
        <w:t xml:space="preserve"> </w:t>
      </w:r>
      <w:r w:rsidR="00A859A0">
        <w:rPr>
          <w:rFonts w:ascii="Cambria" w:hAnsi="Cambria"/>
          <w:sz w:val="24"/>
          <w:szCs w:val="24"/>
        </w:rPr>
        <w:t xml:space="preserve">A </w:t>
      </w:r>
      <w:r w:rsidR="00A81AAE" w:rsidRPr="00A81AAE">
        <w:rPr>
          <w:rFonts w:ascii="Cambria" w:hAnsi="Cambria"/>
          <w:sz w:val="24"/>
          <w:szCs w:val="24"/>
        </w:rPr>
        <w:t>Historical look at female telephone operators in British Columbia and some of their early activism with specific reference to the first strike in the Canadian telephone industry.</w:t>
      </w:r>
    </w:p>
    <w:p w14:paraId="0E6B8C39" w14:textId="57A029B8" w:rsidR="006A1AA0" w:rsidRDefault="00AD7689" w:rsidP="00A81AAE">
      <w:r>
        <w:rPr>
          <w:rFonts w:ascii="Cambria" w:hAnsi="Cambria"/>
          <w:b/>
          <w:noProof/>
          <w:sz w:val="24"/>
          <w:szCs w:val="24"/>
          <w:lang w:val="en-US" w:bidi="en-US"/>
        </w:rPr>
        <mc:AlternateContent>
          <mc:Choice Requires="wpg">
            <w:drawing>
              <wp:anchor distT="0" distB="0" distL="114300" distR="114300" simplePos="0" relativeHeight="251655680" behindDoc="0" locked="0" layoutInCell="1" allowOverlap="1" wp14:anchorId="67D36915" wp14:editId="724B8E54">
                <wp:simplePos x="0" y="0"/>
                <wp:positionH relativeFrom="column">
                  <wp:posOffset>17145</wp:posOffset>
                </wp:positionH>
                <wp:positionV relativeFrom="paragraph">
                  <wp:posOffset>38100</wp:posOffset>
                </wp:positionV>
                <wp:extent cx="5943600" cy="794385"/>
                <wp:effectExtent l="17145" t="15240" r="20955" b="19050"/>
                <wp:wrapNone/>
                <wp:docPr id="19"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794385"/>
                          <a:chOff x="1800" y="6474"/>
                          <a:chExt cx="9360" cy="1440"/>
                        </a:xfrm>
                      </wpg:grpSpPr>
                      <wps:wsp>
                        <wps:cNvPr id="20" name="Text Box 28"/>
                        <wps:cNvSpPr txBox="1">
                          <a:spLocks noChangeArrowheads="1"/>
                        </wps:cNvSpPr>
                        <wps:spPr bwMode="auto">
                          <a:xfrm>
                            <a:off x="1800" y="6474"/>
                            <a:ext cx="2736" cy="1440"/>
                          </a:xfrm>
                          <a:prstGeom prst="rect">
                            <a:avLst/>
                          </a:prstGeom>
                          <a:solidFill>
                            <a:srgbClr val="FFFFFF"/>
                          </a:solidFill>
                          <a:ln w="25400">
                            <a:solidFill>
                              <a:srgbClr val="4F81BD"/>
                            </a:solidFill>
                            <a:miter lim="800000"/>
                            <a:headEnd/>
                            <a:tailEnd/>
                          </a:ln>
                        </wps:spPr>
                        <wps:txbx>
                          <w:txbxContent>
                            <w:p w14:paraId="6589DEFE" w14:textId="77777777" w:rsidR="008A5F2E" w:rsidRPr="00804935" w:rsidRDefault="008A5F2E" w:rsidP="006A1AA0">
                              <w:pPr>
                                <w:jc w:val="center"/>
                                <w:rPr>
                                  <w:b/>
                                  <w:sz w:val="24"/>
                                  <w:szCs w:val="24"/>
                                </w:rPr>
                              </w:pPr>
                              <w:r w:rsidRPr="00804935">
                                <w:rPr>
                                  <w:b/>
                                  <w:sz w:val="24"/>
                                  <w:szCs w:val="24"/>
                                </w:rPr>
                                <w:t>Curriculum Application</w:t>
                              </w:r>
                            </w:p>
                            <w:p w14:paraId="753CAF5B" w14:textId="77777777" w:rsidR="008A5F2E" w:rsidRPr="00051ABF" w:rsidRDefault="00A81AAE" w:rsidP="006A1AA0">
                              <w:pPr>
                                <w:jc w:val="center"/>
                                <w:rPr>
                                  <w:rFonts w:ascii="Cambria" w:hAnsi="Cambria"/>
                                  <w:sz w:val="20"/>
                                  <w:szCs w:val="20"/>
                                </w:rPr>
                              </w:pPr>
                              <w:r w:rsidRPr="00051ABF">
                                <w:rPr>
                                  <w:rFonts w:ascii="Cambria" w:hAnsi="Cambria"/>
                                  <w:sz w:val="20"/>
                                  <w:szCs w:val="20"/>
                                </w:rPr>
                                <w:t xml:space="preserve">Social Studies </w:t>
                              </w:r>
                              <w:r w:rsidR="00BF40A5" w:rsidRPr="00051ABF">
                                <w:rPr>
                                  <w:rFonts w:ascii="Cambria" w:hAnsi="Cambria"/>
                                  <w:sz w:val="20"/>
                                  <w:szCs w:val="20"/>
                                </w:rPr>
                                <w:t>9</w:t>
                              </w:r>
                            </w:p>
                            <w:p w14:paraId="34202447" w14:textId="55E976D9" w:rsidR="00A81AAE" w:rsidRPr="00051ABF" w:rsidRDefault="00A81AAE" w:rsidP="006A1AA0">
                              <w:pPr>
                                <w:jc w:val="center"/>
                                <w:rPr>
                                  <w:rFonts w:ascii="Cambria" w:hAnsi="Cambria"/>
                                  <w:sz w:val="16"/>
                                  <w:szCs w:val="16"/>
                                </w:rPr>
                              </w:pPr>
                              <w:r w:rsidRPr="00051ABF">
                                <w:rPr>
                                  <w:rFonts w:ascii="Cambria" w:hAnsi="Cambria"/>
                                  <w:sz w:val="16"/>
                                  <w:szCs w:val="16"/>
                                </w:rPr>
                                <w:t>(</w:t>
                              </w:r>
                              <w:r w:rsidR="00051ABF" w:rsidRPr="00051ABF">
                                <w:rPr>
                                  <w:rFonts w:ascii="Cambria" w:hAnsi="Cambria"/>
                                  <w:sz w:val="16"/>
                                  <w:szCs w:val="16"/>
                                </w:rPr>
                                <w:t xml:space="preserve">Social Studies 10 </w:t>
                              </w:r>
                              <w:r w:rsidRPr="00051ABF">
                                <w:rPr>
                                  <w:rFonts w:ascii="Cambria" w:hAnsi="Cambria"/>
                                  <w:sz w:val="16"/>
                                  <w:szCs w:val="16"/>
                                </w:rPr>
                                <w:t>as a prelude to women’s role in the 20</w:t>
                              </w:r>
                              <w:r w:rsidRPr="00051ABF">
                                <w:rPr>
                                  <w:rFonts w:ascii="Cambria" w:hAnsi="Cambria"/>
                                  <w:sz w:val="16"/>
                                  <w:szCs w:val="16"/>
                                  <w:vertAlign w:val="superscript"/>
                                </w:rPr>
                                <w:t>th</w:t>
                              </w:r>
                              <w:r w:rsidRPr="00051ABF">
                                <w:rPr>
                                  <w:rFonts w:ascii="Cambria" w:hAnsi="Cambria"/>
                                  <w:sz w:val="16"/>
                                  <w:szCs w:val="16"/>
                                </w:rPr>
                                <w:t xml:space="preserve"> century work force)</w:t>
                              </w:r>
                            </w:p>
                          </w:txbxContent>
                        </wps:txbx>
                        <wps:bodyPr rot="0" vert="horz" wrap="square" lIns="36000" tIns="46800" rIns="36000" bIns="45720" anchor="t" anchorCtr="0" upright="1">
                          <a:noAutofit/>
                        </wps:bodyPr>
                      </wps:wsp>
                      <wps:wsp>
                        <wps:cNvPr id="21" name="Text Box 32"/>
                        <wps:cNvSpPr txBox="1">
                          <a:spLocks noChangeArrowheads="1"/>
                        </wps:cNvSpPr>
                        <wps:spPr bwMode="auto">
                          <a:xfrm>
                            <a:off x="4968" y="6474"/>
                            <a:ext cx="6192" cy="1440"/>
                          </a:xfrm>
                          <a:prstGeom prst="rect">
                            <a:avLst/>
                          </a:prstGeom>
                          <a:solidFill>
                            <a:srgbClr val="FFFFFF"/>
                          </a:solidFill>
                          <a:ln w="25400">
                            <a:solidFill>
                              <a:srgbClr val="4F81BD"/>
                            </a:solidFill>
                            <a:miter lim="800000"/>
                            <a:headEnd/>
                            <a:tailEnd/>
                          </a:ln>
                        </wps:spPr>
                        <wps:txbx>
                          <w:txbxContent>
                            <w:p w14:paraId="742B3897" w14:textId="73F34618" w:rsidR="00A81AAE" w:rsidRPr="00202EE5" w:rsidRDefault="008A5F2E" w:rsidP="00A81AAE">
                              <w:pPr>
                                <w:rPr>
                                  <w:rFonts w:ascii="Cambria" w:hAnsi="Cambria"/>
                                  <w:sz w:val="24"/>
                                </w:rPr>
                              </w:pPr>
                              <w:r w:rsidRPr="00804935">
                                <w:rPr>
                                  <w:b/>
                                  <w:sz w:val="24"/>
                                  <w:szCs w:val="24"/>
                                </w:rPr>
                                <w:t>The Essential Question</w:t>
                              </w:r>
                              <w:r w:rsidR="00051ABF">
                                <w:rPr>
                                  <w:b/>
                                  <w:sz w:val="24"/>
                                  <w:szCs w:val="24"/>
                                </w:rPr>
                                <w:t>s</w:t>
                              </w:r>
                              <w:r w:rsidRPr="00804935">
                                <w:rPr>
                                  <w:b/>
                                  <w:sz w:val="24"/>
                                  <w:szCs w:val="24"/>
                                </w:rPr>
                                <w:t>:</w:t>
                              </w:r>
                              <w:r w:rsidRPr="00202EE5">
                                <w:rPr>
                                  <w:rFonts w:ascii="Cambria" w:hAnsi="Cambria"/>
                                  <w:sz w:val="24"/>
                                </w:rPr>
                                <w:t xml:space="preserve"> </w:t>
                              </w:r>
                            </w:p>
                            <w:p w14:paraId="3926DC23" w14:textId="2E445C12" w:rsidR="008A5F2E" w:rsidRPr="00051ABF" w:rsidRDefault="00A81AAE" w:rsidP="00051ABF">
                              <w:pPr>
                                <w:spacing w:before="40"/>
                                <w:rPr>
                                  <w:rFonts w:ascii="Cambria" w:hAnsi="Cambria"/>
                                  <w:sz w:val="20"/>
                                  <w:szCs w:val="20"/>
                                </w:rPr>
                              </w:pPr>
                              <w:r w:rsidRPr="00051ABF">
                                <w:rPr>
                                  <w:rFonts w:ascii="Cambria" w:hAnsi="Cambria"/>
                                  <w:sz w:val="20"/>
                                  <w:szCs w:val="20"/>
                                </w:rPr>
                                <w:t>What role did the women operators play in the success of the 1902 Telephone strike?</w:t>
                              </w:r>
                              <w:r w:rsidR="00051ABF" w:rsidRPr="00051ABF">
                                <w:rPr>
                                  <w:rFonts w:ascii="Cambria" w:hAnsi="Cambria"/>
                                  <w:sz w:val="20"/>
                                  <w:szCs w:val="20"/>
                                </w:rPr>
                                <w:t xml:space="preserve"> How was the role of women in the workforce changing in the early 20</w:t>
                              </w:r>
                              <w:r w:rsidR="00051ABF" w:rsidRPr="00051ABF">
                                <w:rPr>
                                  <w:rFonts w:ascii="Cambria" w:hAnsi="Cambria"/>
                                  <w:sz w:val="20"/>
                                  <w:szCs w:val="20"/>
                                  <w:vertAlign w:val="superscript"/>
                                </w:rPr>
                                <w:t>th</w:t>
                              </w:r>
                              <w:r w:rsidR="00051ABF" w:rsidRPr="00051ABF">
                                <w:rPr>
                                  <w:rFonts w:ascii="Cambria" w:hAnsi="Cambria"/>
                                  <w:sz w:val="20"/>
                                  <w:szCs w:val="20"/>
                                </w:rPr>
                                <w:t xml:space="preserve"> </w:t>
                              </w:r>
                              <w:r w:rsidR="00362F28" w:rsidRPr="00051ABF">
                                <w:rPr>
                                  <w:rFonts w:ascii="Cambria" w:hAnsi="Cambria"/>
                                  <w:sz w:val="20"/>
                                  <w:szCs w:val="20"/>
                                </w:rPr>
                                <w:t>Century</w:t>
                              </w:r>
                              <w:r w:rsidR="00051ABF" w:rsidRPr="00051ABF">
                                <w:rPr>
                                  <w:rFonts w:ascii="Cambria" w:hAnsi="Cambria"/>
                                  <w:sz w:val="20"/>
                                  <w:szCs w:val="20"/>
                                </w:rPr>
                                <w: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du="http://schemas.microsoft.com/office/word/2023/wordml/word16du">
            <w:pict>
              <v:group w14:anchorId="67D36915" id="Group 33" o:spid="_x0000_s1028" style="position:absolute;margin-left:1.35pt;margin-top:3pt;width:468pt;height:62.55pt;z-index:251655680" coordorigin="1800,6474" coordsize="936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">
                <v:shape id="Text Box 28" o:spid="_x0000_s1029" type="#_x0000_t202" style="position:absolute;left:1800;top:6474;width:2736;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" strokecolor="#4f81bd" strokeweight="2pt">
                  <v:textbox inset="1mm,1.3mm,1mm">
                    <w:txbxContent>
                      <w:p w14:paraId="6589DEFE" w14:textId="77777777" w:rsidR="008A5F2E" w:rsidRPr="00804935" w:rsidRDefault="008A5F2E" w:rsidP="006A1AA0">
                        <w:pPr>
                          <w:jc w:val="center"/>
                          <w:rPr>
                            <w:b/>
                            <w:sz w:val="24"/>
                            <w:szCs w:val="24"/>
                          </w:rPr>
                        </w:pPr>
                        <w:r w:rsidRPr="00804935">
                          <w:rPr>
                            <w:b/>
                            <w:sz w:val="24"/>
                            <w:szCs w:val="24"/>
                          </w:rPr>
                          <w:t>Curriculum Application</w:t>
                        </w:r>
                      </w:p>
                      <w:p w14:paraId="753CAF5B" w14:textId="77777777" w:rsidR="008A5F2E" w:rsidRPr="00051ABF" w:rsidRDefault="00A81AAE" w:rsidP="006A1AA0">
                        <w:pPr>
                          <w:jc w:val="center"/>
                          <w:rPr>
                            <w:rFonts w:ascii="Cambria" w:hAnsi="Cambria"/>
                            <w:sz w:val="20"/>
                            <w:szCs w:val="20"/>
                          </w:rPr>
                        </w:pPr>
                        <w:r w:rsidRPr="00051ABF">
                          <w:rPr>
                            <w:rFonts w:ascii="Cambria" w:hAnsi="Cambria"/>
                            <w:sz w:val="20"/>
                            <w:szCs w:val="20"/>
                          </w:rPr>
                          <w:t xml:space="preserve">Social Studies </w:t>
                        </w:r>
                        <w:r w:rsidR="00BF40A5" w:rsidRPr="00051ABF">
                          <w:rPr>
                            <w:rFonts w:ascii="Cambria" w:hAnsi="Cambria"/>
                            <w:sz w:val="20"/>
                            <w:szCs w:val="20"/>
                          </w:rPr>
                          <w:t>9</w:t>
                        </w:r>
                      </w:p>
                      <w:p w14:paraId="34202447" w14:textId="55E976D9" w:rsidR="00A81AAE" w:rsidRPr="00051ABF" w:rsidRDefault="00A81AAE" w:rsidP="006A1AA0">
                        <w:pPr>
                          <w:jc w:val="center"/>
                          <w:rPr>
                            <w:rFonts w:ascii="Cambria" w:hAnsi="Cambria"/>
                            <w:sz w:val="16"/>
                            <w:szCs w:val="16"/>
                          </w:rPr>
                        </w:pPr>
                        <w:r w:rsidRPr="00051ABF">
                          <w:rPr>
                            <w:rFonts w:ascii="Cambria" w:hAnsi="Cambria"/>
                            <w:sz w:val="16"/>
                            <w:szCs w:val="16"/>
                          </w:rPr>
                          <w:t>(</w:t>
                        </w:r>
                        <w:r w:rsidR="00051ABF" w:rsidRPr="00051ABF">
                          <w:rPr>
                            <w:rFonts w:ascii="Cambria" w:hAnsi="Cambria"/>
                            <w:sz w:val="16"/>
                            <w:szCs w:val="16"/>
                          </w:rPr>
                          <w:t xml:space="preserve">Social Studies 10 </w:t>
                        </w:r>
                        <w:r w:rsidRPr="00051ABF">
                          <w:rPr>
                            <w:rFonts w:ascii="Cambria" w:hAnsi="Cambria"/>
                            <w:sz w:val="16"/>
                            <w:szCs w:val="16"/>
                          </w:rPr>
                          <w:t>as a prelude to women’s role in the 20</w:t>
                        </w:r>
                        <w:r w:rsidRPr="00051ABF">
                          <w:rPr>
                            <w:rFonts w:ascii="Cambria" w:hAnsi="Cambria"/>
                            <w:sz w:val="16"/>
                            <w:szCs w:val="16"/>
                            <w:vertAlign w:val="superscript"/>
                          </w:rPr>
                          <w:t>th</w:t>
                        </w:r>
                        <w:r w:rsidRPr="00051ABF">
                          <w:rPr>
                            <w:rFonts w:ascii="Cambria" w:hAnsi="Cambria"/>
                            <w:sz w:val="16"/>
                            <w:szCs w:val="16"/>
                          </w:rPr>
                          <w:t xml:space="preserve"> century work force)</w:t>
                        </w:r>
                      </w:p>
                    </w:txbxContent>
                  </v:textbox>
                </v:shape>
                <v:shape id="Text Box 32" o:spid="_x0000_s1030" type="#_x0000_t202" style="position:absolute;left:4968;top:6474;width:6192;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" strokecolor="#4f81bd" strokeweight="2pt">
                  <v:textbox>
                    <w:txbxContent>
                      <w:p w14:paraId="742B3897" w14:textId="73F34618" w:rsidR="00A81AAE" w:rsidRPr="00202EE5" w:rsidRDefault="008A5F2E" w:rsidP="00A81AAE">
                        <w:pPr>
                          <w:rPr>
                            <w:rFonts w:ascii="Cambria" w:hAnsi="Cambria"/>
                            <w:sz w:val="24"/>
                          </w:rPr>
                        </w:pPr>
                        <w:r w:rsidRPr="00804935">
                          <w:rPr>
                            <w:b/>
                            <w:sz w:val="24"/>
                            <w:szCs w:val="24"/>
                          </w:rPr>
                          <w:t>The Essential Question</w:t>
                        </w:r>
                        <w:r w:rsidR="00051ABF">
                          <w:rPr>
                            <w:b/>
                            <w:sz w:val="24"/>
                            <w:szCs w:val="24"/>
                          </w:rPr>
                          <w:t>s</w:t>
                        </w:r>
                        <w:r w:rsidRPr="00804935">
                          <w:rPr>
                            <w:b/>
                            <w:sz w:val="24"/>
                            <w:szCs w:val="24"/>
                          </w:rPr>
                          <w:t>:</w:t>
                        </w:r>
                        <w:r w:rsidRPr="00202EE5">
                          <w:rPr>
                            <w:rFonts w:ascii="Cambria" w:hAnsi="Cambria"/>
                            <w:sz w:val="24"/>
                          </w:rPr>
                          <w:t xml:space="preserve"> </w:t>
                        </w:r>
                      </w:p>
                      <w:p w14:paraId="3926DC23" w14:textId="2E445C12" w:rsidR="008A5F2E" w:rsidRPr="00051ABF" w:rsidRDefault="00A81AAE" w:rsidP="00051ABF">
                        <w:pPr>
                          <w:spacing w:before="40"/>
                          <w:rPr>
                            <w:rFonts w:ascii="Cambria" w:hAnsi="Cambria"/>
                            <w:sz w:val="20"/>
                            <w:szCs w:val="20"/>
                          </w:rPr>
                        </w:pPr>
                        <w:r w:rsidRPr="00051ABF">
                          <w:rPr>
                            <w:rFonts w:ascii="Cambria" w:hAnsi="Cambria"/>
                            <w:sz w:val="20"/>
                            <w:szCs w:val="20"/>
                          </w:rPr>
                          <w:t>What role did the women operators play in the success of the 1902 Telephone strike?</w:t>
                        </w:r>
                        <w:r w:rsidR="00051ABF" w:rsidRPr="00051ABF">
                          <w:rPr>
                            <w:rFonts w:ascii="Cambria" w:hAnsi="Cambria"/>
                            <w:sz w:val="20"/>
                            <w:szCs w:val="20"/>
                          </w:rPr>
                          <w:t xml:space="preserve"> How was the role of women in the workforce changing in the early 20</w:t>
                        </w:r>
                        <w:r w:rsidR="00051ABF" w:rsidRPr="00051ABF">
                          <w:rPr>
                            <w:rFonts w:ascii="Cambria" w:hAnsi="Cambria"/>
                            <w:sz w:val="20"/>
                            <w:szCs w:val="20"/>
                            <w:vertAlign w:val="superscript"/>
                          </w:rPr>
                          <w:t>th</w:t>
                        </w:r>
                        <w:r w:rsidR="00051ABF" w:rsidRPr="00051ABF">
                          <w:rPr>
                            <w:rFonts w:ascii="Cambria" w:hAnsi="Cambria"/>
                            <w:sz w:val="20"/>
                            <w:szCs w:val="20"/>
                          </w:rPr>
                          <w:t xml:space="preserve"> </w:t>
                        </w:r>
                        <w:r w:rsidR="00362F28" w:rsidRPr="00051ABF">
                          <w:rPr>
                            <w:rFonts w:ascii="Cambria" w:hAnsi="Cambria"/>
                            <w:sz w:val="20"/>
                            <w:szCs w:val="20"/>
                          </w:rPr>
                          <w:t>Century</w:t>
                        </w:r>
                        <w:r w:rsidR="00051ABF" w:rsidRPr="00051ABF">
                          <w:rPr>
                            <w:rFonts w:ascii="Cambria" w:hAnsi="Cambria"/>
                            <w:sz w:val="20"/>
                            <w:szCs w:val="20"/>
                          </w:rPr>
                          <w:t>?</w:t>
                        </w:r>
                      </w:p>
                    </w:txbxContent>
                  </v:textbox>
                </v:shape>
              </v:group>
            </w:pict>
          </mc:Fallback>
        </mc:AlternateContent>
      </w:r>
    </w:p>
    <w:p w14:paraId="4EEF29B1" w14:textId="77777777" w:rsidR="0055755B" w:rsidRDefault="0055755B" w:rsidP="00E05386"/>
    <w:p w14:paraId="481F53FA" w14:textId="77777777" w:rsidR="0055755B" w:rsidRPr="0055755B" w:rsidRDefault="0055755B" w:rsidP="0055755B">
      <w:pPr>
        <w:jc w:val="center"/>
        <w:rPr>
          <w:rFonts w:eastAsia="Times New Roman"/>
          <w:b/>
          <w:sz w:val="24"/>
          <w:szCs w:val="24"/>
          <w:lang w:val="en-US" w:bidi="en-US"/>
        </w:rPr>
      </w:pPr>
    </w:p>
    <w:p w14:paraId="74E56E24" w14:textId="77777777" w:rsidR="006A1AA0" w:rsidRDefault="006A1AA0" w:rsidP="00E05386"/>
    <w:p w14:paraId="20BF507E" w14:textId="77777777" w:rsidR="006A1AA0" w:rsidRDefault="006A1AA0" w:rsidP="00E05386"/>
    <w:p w14:paraId="667FBD86" w14:textId="01C23BB7" w:rsidR="0055755B" w:rsidRDefault="00AD7689" w:rsidP="00E05386">
      <w:r>
        <w:rPr>
          <w:noProof/>
          <w:lang w:eastAsia="en-CA"/>
        </w:rPr>
        <mc:AlternateContent>
          <mc:Choice Requires="wpg">
            <w:drawing>
              <wp:anchor distT="0" distB="0" distL="114300" distR="114300" simplePos="0" relativeHeight="251657728" behindDoc="0" locked="0" layoutInCell="1" allowOverlap="1" wp14:anchorId="34732B70" wp14:editId="56547967">
                <wp:simplePos x="0" y="0"/>
                <wp:positionH relativeFrom="column">
                  <wp:posOffset>0</wp:posOffset>
                </wp:positionH>
                <wp:positionV relativeFrom="paragraph">
                  <wp:posOffset>78740</wp:posOffset>
                </wp:positionV>
                <wp:extent cx="5960745" cy="1619250"/>
                <wp:effectExtent l="9525" t="9525" r="11430" b="9525"/>
                <wp:wrapNone/>
                <wp:docPr id="16"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0745" cy="1619250"/>
                          <a:chOff x="1800" y="8136"/>
                          <a:chExt cx="9360" cy="2575"/>
                        </a:xfrm>
                      </wpg:grpSpPr>
                      <wps:wsp>
                        <wps:cNvPr id="17" name="Rectangle 7"/>
                        <wps:cNvSpPr>
                          <a:spLocks noChangeArrowheads="1"/>
                        </wps:cNvSpPr>
                        <wps:spPr bwMode="auto">
                          <a:xfrm>
                            <a:off x="1800" y="8136"/>
                            <a:ext cx="9360" cy="494"/>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525662BA" w14:textId="77777777" w:rsidR="008A5F2E" w:rsidRPr="00804935" w:rsidRDefault="008A5F2E" w:rsidP="0055755B">
                              <w:pPr>
                                <w:jc w:val="center"/>
                                <w:rPr>
                                  <w:b/>
                                  <w:sz w:val="24"/>
                                  <w:szCs w:val="24"/>
                                </w:rPr>
                              </w:pPr>
                              <w:r w:rsidRPr="00804935">
                                <w:rPr>
                                  <w:b/>
                                  <w:sz w:val="24"/>
                                  <w:szCs w:val="24"/>
                                </w:rPr>
                                <w:t>Summary of the Lesson Activities</w:t>
                              </w:r>
                            </w:p>
                          </w:txbxContent>
                        </wps:txbx>
                        <wps:bodyPr rot="0" vert="horz" wrap="square" lIns="0" tIns="0" rIns="0" bIns="0" anchor="ctr" anchorCtr="1" upright="1">
                          <a:noAutofit/>
                        </wps:bodyPr>
                      </wps:wsp>
                      <wps:wsp>
                        <wps:cNvPr id="18" name="Text Box 8"/>
                        <wps:cNvSpPr txBox="1">
                          <a:spLocks noChangeArrowheads="1"/>
                        </wps:cNvSpPr>
                        <wps:spPr bwMode="auto">
                          <a:xfrm>
                            <a:off x="1800" y="8712"/>
                            <a:ext cx="9360" cy="1999"/>
                          </a:xfrm>
                          <a:prstGeom prst="rect">
                            <a:avLst/>
                          </a:prstGeom>
                          <a:solidFill>
                            <a:srgbClr val="FFFFFF"/>
                          </a:solidFill>
                          <a:ln w="9525">
                            <a:solidFill>
                              <a:srgbClr val="FFFFFF"/>
                            </a:solidFill>
                            <a:miter lim="800000"/>
                            <a:headEnd/>
                            <a:tailEnd/>
                          </a:ln>
                        </wps:spPr>
                        <wps:txbx>
                          <w:txbxContent>
                            <w:p w14:paraId="0D8240B8" w14:textId="77777777" w:rsidR="00A81AAE" w:rsidRPr="00A81AAE" w:rsidRDefault="00A81AAE" w:rsidP="00A81AAE">
                              <w:pPr>
                                <w:pStyle w:val="LessonActivities"/>
                                <w:spacing w:line="276" w:lineRule="auto"/>
                              </w:pPr>
                              <w:r w:rsidRPr="00A81AAE">
                                <w:t>Focus questions for the vignette provide a short lesson option (15 minutes)</w:t>
                              </w:r>
                            </w:p>
                            <w:p w14:paraId="58F9815F" w14:textId="77777777" w:rsidR="00A81AAE" w:rsidRPr="00A81AAE" w:rsidRDefault="00A81AAE" w:rsidP="00A81AAE">
                              <w:pPr>
                                <w:pStyle w:val="LessonActivities"/>
                                <w:spacing w:line="276" w:lineRule="auto"/>
                              </w:pPr>
                              <w:r w:rsidRPr="00A81AAE">
                                <w:t>Reading exercise of supplementary materials (Lesson Activity 1 and Lesson Activity 2)</w:t>
                              </w:r>
                            </w:p>
                            <w:p w14:paraId="76E511FE" w14:textId="77777777" w:rsidR="00A81AAE" w:rsidRPr="00A81AAE" w:rsidRDefault="00A81AAE" w:rsidP="00A81AAE">
                              <w:pPr>
                                <w:pStyle w:val="LessonActivities"/>
                                <w:spacing w:line="276" w:lineRule="auto"/>
                              </w:pPr>
                              <w:r w:rsidRPr="00A81AAE">
                                <w:t>Activity questions that go with the supplementary materials that are suitable for either individual or group approaches</w:t>
                              </w:r>
                            </w:p>
                            <w:p w14:paraId="4CF04079" w14:textId="77777777" w:rsidR="00A81AAE" w:rsidRPr="00B7321A" w:rsidRDefault="00A81AAE" w:rsidP="00A81AAE">
                              <w:pPr>
                                <w:pStyle w:val="LessonActivities"/>
                                <w:spacing w:line="276" w:lineRule="auto"/>
                              </w:pPr>
                              <w:r w:rsidRPr="00A81AAE">
                                <w:t xml:space="preserve">Extended activities that go with the supplementary materials that are suitable for either individual </w:t>
                              </w:r>
                              <w:r w:rsidRPr="00B7321A">
                                <w:t>or group approaches</w:t>
                              </w:r>
                            </w:p>
                            <w:p w14:paraId="37E63DE5" w14:textId="77777777" w:rsidR="008A5F2E" w:rsidRDefault="008A5F2E" w:rsidP="00D92F35">
                              <w:pPr>
                                <w:pStyle w:val="LessonActivities"/>
                                <w:numPr>
                                  <w:ilvl w:val="0"/>
                                  <w:numId w:val="0"/>
                                </w:numPr>
                                <w:spacing w:line="300" w:lineRule="auto"/>
                                <w:ind w:left="432" w:hanging="288"/>
                              </w:pPr>
                            </w:p>
                            <w:p w14:paraId="16E14F2A" w14:textId="77777777" w:rsidR="008A5F2E" w:rsidRPr="003D3825" w:rsidRDefault="008A5F2E" w:rsidP="00D92F35">
                              <w:pPr>
                                <w:pStyle w:val="LessonActivities"/>
                                <w:numPr>
                                  <w:ilvl w:val="0"/>
                                  <w:numId w:val="0"/>
                                </w:numPr>
                                <w:spacing w:line="300" w:lineRule="auto"/>
                                <w:ind w:left="432" w:hanging="288"/>
                              </w:pPr>
                            </w:p>
                            <w:p w14:paraId="5CA6B0FC" w14:textId="77777777" w:rsidR="008A5F2E" w:rsidRPr="0055755B" w:rsidRDefault="008A5F2E">
                              <w:pPr>
                                <w:rPr>
                                  <w:lang w:val="en-US"/>
                                </w:rPr>
                              </w:pPr>
                            </w:p>
                            <w:p w14:paraId="01E08C44" w14:textId="77777777" w:rsidR="008A5F2E" w:rsidRDefault="008A5F2E"/>
                            <w:p w14:paraId="1E71C294" w14:textId="77777777" w:rsidR="008A5F2E" w:rsidRDefault="008A5F2E"/>
                            <w:p w14:paraId="0D427240" w14:textId="77777777" w:rsidR="008A5F2E" w:rsidRDefault="008A5F2E"/>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du="http://schemas.microsoft.com/office/word/2023/wordml/word16du">
            <w:pict>
              <v:group w14:anchorId="34732B70" id="Group 28" o:spid="_x0000_s1031" style="position:absolute;margin-left:0;margin-top:6.2pt;width:469.35pt;height:127.5pt;z-index:251657728" coordorigin="1800,8136" coordsize="9360,2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">
                <v:rect id="Rectangle 7" o:spid="_x0000_s1032" style="position:absolute;left:1800;top:8136;width:9360;height:494;visibility:visible;mso-wrap-style:square;v-text-anchor:middle-center"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" fillcolor="#e5eeff" strokecolor="#4579b8">
                  <v:fill color2="#a3c4ff" rotate="t" colors="0 #e5eeff;42598f #bfd5ff;1 #a3c4ff" focus="100%" type="gradient"/>
                  <v:shadow on="t" opacity="24903f" origin=",.5" offset="0,.55556mm"/>
                  <v:textbox inset="0,0,0,0">
                    <w:txbxContent>
                      <w:p w14:paraId="525662BA" w14:textId="77777777" w:rsidR="008A5F2E" w:rsidRPr="00804935" w:rsidRDefault="008A5F2E" w:rsidP="0055755B">
                        <w:pPr>
                          <w:jc w:val="center"/>
                          <w:rPr>
                            <w:b/>
                            <w:sz w:val="24"/>
                            <w:szCs w:val="24"/>
                          </w:rPr>
                        </w:pPr>
                        <w:r w:rsidRPr="00804935">
                          <w:rPr>
                            <w:b/>
                            <w:sz w:val="24"/>
                            <w:szCs w:val="24"/>
                          </w:rPr>
                          <w:t>Summary of the Lesson Activities</w:t>
                        </w:r>
                      </w:p>
                    </w:txbxContent>
                  </v:textbox>
                </v:rect>
                <v:shape id="Text Box 8" o:spid="_x0000_s1033" type="#_x0000_t202" style="position:absolute;left:1800;top:8712;width:9360;height:19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" strokecolor="white">
                  <v:textbox>
                    <w:txbxContent>
                      <w:p w14:paraId="0D8240B8" w14:textId="77777777" w:rsidR="00A81AAE" w:rsidRPr="00A81AAE" w:rsidRDefault="00A81AAE" w:rsidP="00A81AAE">
                        <w:pPr>
                          <w:pStyle w:val="LessonActivities"/>
                          <w:spacing w:line="276" w:lineRule="auto"/>
                        </w:pPr>
                        <w:r w:rsidRPr="00A81AAE">
                          <w:t>Focus questions for the vignette provide a short lesson option (15 minutes)</w:t>
                        </w:r>
                      </w:p>
                      <w:p w14:paraId="58F9815F" w14:textId="77777777" w:rsidR="00A81AAE" w:rsidRPr="00A81AAE" w:rsidRDefault="00A81AAE" w:rsidP="00A81AAE">
                        <w:pPr>
                          <w:pStyle w:val="LessonActivities"/>
                          <w:spacing w:line="276" w:lineRule="auto"/>
                        </w:pPr>
                        <w:r w:rsidRPr="00A81AAE">
                          <w:t>Reading exercise of supplementary materials (Lesson Activity 1 and Lesson Activity 2)</w:t>
                        </w:r>
                      </w:p>
                      <w:p w14:paraId="76E511FE" w14:textId="77777777" w:rsidR="00A81AAE" w:rsidRPr="00A81AAE" w:rsidRDefault="00A81AAE" w:rsidP="00A81AAE">
                        <w:pPr>
                          <w:pStyle w:val="LessonActivities"/>
                          <w:spacing w:line="276" w:lineRule="auto"/>
                        </w:pPr>
                        <w:r w:rsidRPr="00A81AAE">
                          <w:t>Activity questions that go with the supplementary materials that are suitable for either individual or group approaches</w:t>
                        </w:r>
                      </w:p>
                      <w:p w14:paraId="4CF04079" w14:textId="77777777" w:rsidR="00A81AAE" w:rsidRPr="00B7321A" w:rsidRDefault="00A81AAE" w:rsidP="00A81AAE">
                        <w:pPr>
                          <w:pStyle w:val="LessonActivities"/>
                          <w:spacing w:line="276" w:lineRule="auto"/>
                        </w:pPr>
                        <w:r w:rsidRPr="00A81AAE">
                          <w:t xml:space="preserve">Extended activities that go with the supplementary materials that are suitable for either individual </w:t>
                        </w:r>
                        <w:r w:rsidRPr="00B7321A">
                          <w:t>or group approaches</w:t>
                        </w:r>
                      </w:p>
                      <w:p w14:paraId="37E63DE5" w14:textId="77777777" w:rsidR="008A5F2E" w:rsidRDefault="008A5F2E" w:rsidP="00D92F35">
                        <w:pPr>
                          <w:pStyle w:val="LessonActivities"/>
                          <w:numPr>
                            <w:ilvl w:val="0"/>
                            <w:numId w:val="0"/>
                          </w:numPr>
                          <w:spacing w:line="300" w:lineRule="auto"/>
                          <w:ind w:left="432" w:hanging="288"/>
                        </w:pPr>
                      </w:p>
                      <w:p w14:paraId="16E14F2A" w14:textId="77777777" w:rsidR="008A5F2E" w:rsidRPr="003D3825" w:rsidRDefault="008A5F2E" w:rsidP="00D92F35">
                        <w:pPr>
                          <w:pStyle w:val="LessonActivities"/>
                          <w:numPr>
                            <w:ilvl w:val="0"/>
                            <w:numId w:val="0"/>
                          </w:numPr>
                          <w:spacing w:line="300" w:lineRule="auto"/>
                          <w:ind w:left="432" w:hanging="288"/>
                        </w:pPr>
                      </w:p>
                      <w:p w14:paraId="5CA6B0FC" w14:textId="77777777" w:rsidR="008A5F2E" w:rsidRPr="0055755B" w:rsidRDefault="008A5F2E">
                        <w:pPr>
                          <w:rPr>
                            <w:lang w:val="en-US"/>
                          </w:rPr>
                        </w:pPr>
                      </w:p>
                      <w:p w14:paraId="01E08C44" w14:textId="77777777" w:rsidR="008A5F2E" w:rsidRDefault="008A5F2E"/>
                      <w:p w14:paraId="1E71C294" w14:textId="77777777" w:rsidR="008A5F2E" w:rsidRDefault="008A5F2E"/>
                      <w:p w14:paraId="0D427240" w14:textId="77777777" w:rsidR="008A5F2E" w:rsidRDefault="008A5F2E"/>
                    </w:txbxContent>
                  </v:textbox>
                </v:shape>
              </v:group>
            </w:pict>
          </mc:Fallback>
        </mc:AlternateContent>
      </w:r>
    </w:p>
    <w:p w14:paraId="4D96B005" w14:textId="77777777" w:rsidR="0055755B" w:rsidRDefault="0055755B" w:rsidP="00E05386"/>
    <w:p w14:paraId="28EB90B3" w14:textId="77777777" w:rsidR="0055755B" w:rsidRDefault="0055755B" w:rsidP="00E05386"/>
    <w:p w14:paraId="701AF78B" w14:textId="77777777" w:rsidR="0055755B" w:rsidRDefault="0055755B" w:rsidP="00E05386"/>
    <w:p w14:paraId="55978B80" w14:textId="77777777" w:rsidR="0055755B" w:rsidRDefault="0055755B" w:rsidP="00E05386"/>
    <w:p w14:paraId="31CF9F04" w14:textId="77777777" w:rsidR="0055755B" w:rsidRDefault="0055755B" w:rsidP="00E05386"/>
    <w:p w14:paraId="05143D6A" w14:textId="77777777" w:rsidR="0055755B" w:rsidRDefault="0055755B" w:rsidP="00E05386"/>
    <w:p w14:paraId="7484C0A1" w14:textId="77777777" w:rsidR="0055755B" w:rsidRDefault="0055755B" w:rsidP="00E05386"/>
    <w:p w14:paraId="23DED860" w14:textId="77777777" w:rsidR="0055755B" w:rsidRDefault="0055755B" w:rsidP="00E05386"/>
    <w:p w14:paraId="371FA654" w14:textId="77777777" w:rsidR="0055755B" w:rsidRDefault="0055755B" w:rsidP="00E05386"/>
    <w:p w14:paraId="543CBAFB" w14:textId="17739AE6" w:rsidR="0055755B" w:rsidRDefault="00AD7689" w:rsidP="00E05386">
      <w:r>
        <w:rPr>
          <w:noProof/>
          <w:lang w:eastAsia="en-CA"/>
        </w:rPr>
        <mc:AlternateContent>
          <mc:Choice Requires="wpg">
            <w:drawing>
              <wp:anchor distT="0" distB="0" distL="114300" distR="114300" simplePos="0" relativeHeight="251665920" behindDoc="0" locked="0" layoutInCell="1" allowOverlap="1" wp14:anchorId="2BA47667" wp14:editId="5F172F04">
                <wp:simplePos x="0" y="0"/>
                <wp:positionH relativeFrom="column">
                  <wp:posOffset>0</wp:posOffset>
                </wp:positionH>
                <wp:positionV relativeFrom="paragraph">
                  <wp:posOffset>97155</wp:posOffset>
                </wp:positionV>
                <wp:extent cx="5943600" cy="2537460"/>
                <wp:effectExtent l="9525" t="9525" r="9525" b="5715"/>
                <wp:wrapNone/>
                <wp:docPr id="13"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2537460"/>
                          <a:chOff x="1800" y="10440"/>
                          <a:chExt cx="9360" cy="3996"/>
                        </a:xfrm>
                      </wpg:grpSpPr>
                      <wps:wsp>
                        <wps:cNvPr id="14" name="Text Box 13"/>
                        <wps:cNvSpPr txBox="1">
                          <a:spLocks noChangeArrowheads="1"/>
                        </wps:cNvSpPr>
                        <wps:spPr bwMode="auto">
                          <a:xfrm>
                            <a:off x="1800" y="11100"/>
                            <a:ext cx="9360" cy="3336"/>
                          </a:xfrm>
                          <a:prstGeom prst="rect">
                            <a:avLst/>
                          </a:prstGeom>
                          <a:solidFill>
                            <a:srgbClr val="FFFFFF"/>
                          </a:solidFill>
                          <a:ln w="9525">
                            <a:solidFill>
                              <a:srgbClr val="FFFFFF"/>
                            </a:solidFill>
                            <a:miter lim="800000"/>
                            <a:headEnd/>
                            <a:tailEnd/>
                          </a:ln>
                        </wps:spPr>
                        <wps:txbx>
                          <w:txbxContent>
                            <w:p w14:paraId="47706B49" w14:textId="77777777" w:rsidR="00BF40A5" w:rsidRDefault="00BF40A5" w:rsidP="00051ABF">
                              <w:pPr>
                                <w:pStyle w:val="LearningObjectives"/>
                                <w:spacing w:line="240" w:lineRule="auto"/>
                                <w:ind w:left="499" w:hanging="357"/>
                              </w:pPr>
                              <w:r>
                                <w:t xml:space="preserve">To demonstrate a basic knowledge of the lives of working people in the telephone industry, their working conditions and the efforts they made to improvement them through the union movement. </w:t>
                              </w:r>
                              <w:r w:rsidRPr="00BF40A5">
                                <w:rPr>
                                  <w:b/>
                                  <w:bCs/>
                                </w:rPr>
                                <w:t>(Continuity and Change)</w:t>
                              </w:r>
                            </w:p>
                            <w:p w14:paraId="3ED09E7F" w14:textId="77777777" w:rsidR="00BF40A5" w:rsidRDefault="00BF40A5" w:rsidP="00051ABF">
                              <w:pPr>
                                <w:pStyle w:val="LearningObjectives"/>
                                <w:spacing w:line="240" w:lineRule="auto"/>
                                <w:ind w:left="499" w:hanging="357"/>
                              </w:pPr>
                              <w:r>
                                <w:t xml:space="preserve">To demonstrate an understanding of the impact that the introduction of the telephone had on both economic and social life of British Columbia in the late 19th and early 20th century. </w:t>
                              </w:r>
                              <w:r w:rsidRPr="00BF40A5">
                                <w:rPr>
                                  <w:b/>
                                  <w:bCs/>
                                </w:rPr>
                                <w:t>(Historical Significance)</w:t>
                              </w:r>
                            </w:p>
                            <w:p w14:paraId="645D32D8" w14:textId="77777777" w:rsidR="00BF40A5" w:rsidRDefault="00BF40A5" w:rsidP="00051ABF">
                              <w:pPr>
                                <w:pStyle w:val="LearningObjectives"/>
                                <w:spacing w:line="240" w:lineRule="auto"/>
                                <w:ind w:left="499" w:hanging="357"/>
                              </w:pPr>
                              <w:r>
                                <w:t xml:space="preserve">To demonstrate an understanding of the role that women played in the early unionization of the telephone industry within a conservative society. </w:t>
                              </w:r>
                              <w:r w:rsidRPr="00BF40A5">
                                <w:rPr>
                                  <w:b/>
                                  <w:bCs/>
                                </w:rPr>
                                <w:t>(</w:t>
                              </w:r>
                              <w:r w:rsidR="008E18DE" w:rsidRPr="00BF40A5">
                                <w:rPr>
                                  <w:b/>
                                  <w:bCs/>
                                </w:rPr>
                                <w:t>Continuity and</w:t>
                              </w:r>
                              <w:r w:rsidRPr="00BF40A5">
                                <w:rPr>
                                  <w:b/>
                                  <w:bCs/>
                                </w:rPr>
                                <w:t xml:space="preserve"> Change)</w:t>
                              </w:r>
                            </w:p>
                            <w:p w14:paraId="667477F6" w14:textId="63A88F89" w:rsidR="00A81AAE" w:rsidRPr="00A81AAE" w:rsidRDefault="00A81AAE" w:rsidP="00051ABF">
                              <w:pPr>
                                <w:pStyle w:val="LearningObjectives"/>
                                <w:spacing w:line="240" w:lineRule="auto"/>
                                <w:ind w:left="499" w:hanging="357"/>
                              </w:pPr>
                              <w:r w:rsidRPr="00A81AAE">
                                <w:t>To demonstrate an understanding of the attitudes toward women in 1902 and the challenges they faced in entering the workforce.</w:t>
                              </w:r>
                              <w:r w:rsidR="008E18DE">
                                <w:t xml:space="preserve"> </w:t>
                              </w:r>
                              <w:r w:rsidR="008E18DE" w:rsidRPr="008E18DE">
                                <w:rPr>
                                  <w:b/>
                                  <w:bCs/>
                                </w:rPr>
                                <w:t>(Perspective)</w:t>
                              </w:r>
                            </w:p>
                            <w:p w14:paraId="1D2AFD00" w14:textId="77777777" w:rsidR="008A5F2E" w:rsidRPr="00A81AAE" w:rsidRDefault="008A5F2E"/>
                          </w:txbxContent>
                        </wps:txbx>
                        <wps:bodyPr rot="0" vert="horz" wrap="square" lIns="91440" tIns="45720" rIns="91440" bIns="45720" anchor="t" anchorCtr="0" upright="1">
                          <a:noAutofit/>
                        </wps:bodyPr>
                      </wps:wsp>
                      <wps:wsp>
                        <wps:cNvPr id="15" name="Text Box 33"/>
                        <wps:cNvSpPr txBox="1">
                          <a:spLocks noChangeArrowheads="1"/>
                        </wps:cNvSpPr>
                        <wps:spPr bwMode="auto">
                          <a:xfrm>
                            <a:off x="1800" y="10440"/>
                            <a:ext cx="9360" cy="573"/>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378469BE" w14:textId="77777777" w:rsidR="008A5F2E" w:rsidRPr="00202EE5" w:rsidRDefault="008A5F2E" w:rsidP="003D3825">
                              <w:pPr>
                                <w:pStyle w:val="SectionHeadings"/>
                                <w:spacing w:after="0"/>
                                <w:rPr>
                                  <w:rFonts w:ascii="Calibri" w:hAnsi="Calibri"/>
                                </w:rPr>
                              </w:pPr>
                              <w:r w:rsidRPr="00202EE5">
                                <w:rPr>
                                  <w:rFonts w:ascii="Calibri" w:hAnsi="Calibri"/>
                                </w:rPr>
                                <w:t xml:space="preserve">Learning </w:t>
                              </w:r>
                              <w:r w:rsidR="00BF40A5">
                                <w:rPr>
                                  <w:rFonts w:ascii="Calibri" w:hAnsi="Calibri"/>
                                </w:rPr>
                                <w:t>Standards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du="http://schemas.microsoft.com/office/word/2023/wordml/word16du">
            <w:pict>
              <v:group w14:anchorId="2BA47667" id="Group 40" o:spid="_x0000_s1034" style="position:absolute;margin-left:0;margin-top:7.65pt;width:468pt;height:199.8pt;z-index:251665920" coordorigin="1800,10440" coordsize="9360,39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">
                <v:shape id="Text Box 13" o:spid="_x0000_s1035" type="#_x0000_t202" style="position:absolute;left:1800;top:11100;width:9360;height:33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" strokecolor="white">
                  <v:textbox>
                    <w:txbxContent>
                      <w:p w14:paraId="47706B49" w14:textId="77777777" w:rsidR="00BF40A5" w:rsidRDefault="00BF40A5" w:rsidP="00051ABF">
                        <w:pPr>
                          <w:pStyle w:val="LearningObjectives"/>
                          <w:spacing w:line="240" w:lineRule="auto"/>
                          <w:ind w:left="499" w:hanging="357"/>
                        </w:pPr>
                        <w:r>
                          <w:t xml:space="preserve">To demonstrate a basic knowledge of the lives of working people in the telephone industry, their working conditions and the efforts they made to improvement them through the union movement. </w:t>
                        </w:r>
                        <w:r w:rsidRPr="00BF40A5">
                          <w:rPr>
                            <w:b/>
                            <w:bCs/>
                          </w:rPr>
                          <w:t>(Continuity and Change)</w:t>
                        </w:r>
                      </w:p>
                      <w:p w14:paraId="3ED09E7F" w14:textId="77777777" w:rsidR="00BF40A5" w:rsidRDefault="00BF40A5" w:rsidP="00051ABF">
                        <w:pPr>
                          <w:pStyle w:val="LearningObjectives"/>
                          <w:spacing w:line="240" w:lineRule="auto"/>
                          <w:ind w:left="499" w:hanging="357"/>
                        </w:pPr>
                        <w:r>
                          <w:t xml:space="preserve">To demonstrate an understanding of the impact that the introduction of the telephone had on both economic and social life of British Columbia in the late 19th and early 20th century. </w:t>
                        </w:r>
                        <w:r w:rsidRPr="00BF40A5">
                          <w:rPr>
                            <w:b/>
                            <w:bCs/>
                          </w:rPr>
                          <w:t>(Historical Significance)</w:t>
                        </w:r>
                      </w:p>
                      <w:p w14:paraId="645D32D8" w14:textId="77777777" w:rsidR="00BF40A5" w:rsidRDefault="00BF40A5" w:rsidP="00051ABF">
                        <w:pPr>
                          <w:pStyle w:val="LearningObjectives"/>
                          <w:spacing w:line="240" w:lineRule="auto"/>
                          <w:ind w:left="499" w:hanging="357"/>
                        </w:pPr>
                        <w:r>
                          <w:t xml:space="preserve">To demonstrate an understanding of the role that women played in the early unionization of the telephone industry within a conservative society. </w:t>
                        </w:r>
                        <w:r w:rsidRPr="00BF40A5">
                          <w:rPr>
                            <w:b/>
                            <w:bCs/>
                          </w:rPr>
                          <w:t>(</w:t>
                        </w:r>
                        <w:r w:rsidR="008E18DE" w:rsidRPr="00BF40A5">
                          <w:rPr>
                            <w:b/>
                            <w:bCs/>
                          </w:rPr>
                          <w:t>Continuity and</w:t>
                        </w:r>
                        <w:r w:rsidRPr="00BF40A5">
                          <w:rPr>
                            <w:b/>
                            <w:bCs/>
                          </w:rPr>
                          <w:t xml:space="preserve"> Change)</w:t>
                        </w:r>
                      </w:p>
                      <w:p w14:paraId="667477F6" w14:textId="63A88F89" w:rsidR="00A81AAE" w:rsidRPr="00A81AAE" w:rsidRDefault="00A81AAE" w:rsidP="00051ABF">
                        <w:pPr>
                          <w:pStyle w:val="LearningObjectives"/>
                          <w:spacing w:line="240" w:lineRule="auto"/>
                          <w:ind w:left="499" w:hanging="357"/>
                        </w:pPr>
                        <w:r w:rsidRPr="00A81AAE">
                          <w:t>To demonstrate an understanding of the attitudes toward women in 1902 and the challenges they faced in entering the workforce.</w:t>
                        </w:r>
                        <w:r w:rsidR="008E18DE">
                          <w:t xml:space="preserve"> </w:t>
                        </w:r>
                        <w:r w:rsidR="008E18DE" w:rsidRPr="008E18DE">
                          <w:rPr>
                            <w:b/>
                            <w:bCs/>
                          </w:rPr>
                          <w:t>(Perspective)</w:t>
                        </w:r>
                      </w:p>
                      <w:p w14:paraId="1D2AFD00" w14:textId="77777777" w:rsidR="008A5F2E" w:rsidRPr="00A81AAE" w:rsidRDefault="008A5F2E"/>
                    </w:txbxContent>
                  </v:textbox>
                </v:shape>
                <v:shape id="Text Box 33" o:spid="_x0000_s1036" type="#_x0000_t202" style="position:absolute;left:1800;top:10440;width:9360;height:5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" fillcolor="#e5eeff" strokecolor="#4579b8">
                  <v:fill color2="#a3c4ff" rotate="t" colors="0 #e5eeff;42598f #bfd5ff;1 #a3c4ff" focus="100%" type="gradient"/>
                  <v:shadow on="t" opacity="24903f" origin=",.5" offset="0,.55556mm"/>
                  <v:textbox>
                    <w:txbxContent>
                      <w:p w14:paraId="378469BE" w14:textId="77777777" w:rsidR="008A5F2E" w:rsidRPr="00202EE5" w:rsidRDefault="008A5F2E" w:rsidP="003D3825">
                        <w:pPr>
                          <w:pStyle w:val="SectionHeadings"/>
                          <w:spacing w:after="0"/>
                          <w:rPr>
                            <w:rFonts w:ascii="Calibri" w:hAnsi="Calibri"/>
                          </w:rPr>
                        </w:pPr>
                        <w:r w:rsidRPr="00202EE5">
                          <w:rPr>
                            <w:rFonts w:ascii="Calibri" w:hAnsi="Calibri"/>
                          </w:rPr>
                          <w:t xml:space="preserve">Learning </w:t>
                        </w:r>
                        <w:r w:rsidR="00BF40A5">
                          <w:rPr>
                            <w:rFonts w:ascii="Calibri" w:hAnsi="Calibri"/>
                          </w:rPr>
                          <w:t>Standards</w:t>
                        </w:r>
                      </w:p>
                    </w:txbxContent>
                  </v:textbox>
                </v:shape>
              </v:group>
            </w:pict>
          </mc:Fallback>
        </mc:AlternateContent>
      </w:r>
    </w:p>
    <w:p w14:paraId="38DE208D" w14:textId="77777777" w:rsidR="0055755B" w:rsidRDefault="0055755B" w:rsidP="00E05386"/>
    <w:p w14:paraId="3C93943E" w14:textId="77777777" w:rsidR="0055755B" w:rsidRDefault="0055755B" w:rsidP="00E05386"/>
    <w:p w14:paraId="04AAF242" w14:textId="5F5F21EF" w:rsidR="0055755B" w:rsidRDefault="0055755B" w:rsidP="00E05386"/>
    <w:p w14:paraId="2D1C7863" w14:textId="77777777" w:rsidR="0055755B" w:rsidRDefault="0055755B" w:rsidP="00E05386"/>
    <w:p w14:paraId="38434076" w14:textId="77777777" w:rsidR="0055755B" w:rsidRDefault="0055755B" w:rsidP="00E05386"/>
    <w:p w14:paraId="070CC82F" w14:textId="77777777" w:rsidR="004527E2" w:rsidRDefault="004527E2" w:rsidP="00E05386"/>
    <w:p w14:paraId="10687A56" w14:textId="77777777" w:rsidR="0055755B" w:rsidRDefault="0055755B" w:rsidP="00E05386"/>
    <w:p w14:paraId="1329DEC1" w14:textId="77777777" w:rsidR="004527E2" w:rsidRDefault="004527E2" w:rsidP="00E05386"/>
    <w:p w14:paraId="48535DB7" w14:textId="77777777" w:rsidR="00BF40A5" w:rsidRDefault="00BF40A5" w:rsidP="00E05386"/>
    <w:p w14:paraId="413F19E2" w14:textId="77777777" w:rsidR="00BF40A5" w:rsidRDefault="00BF40A5" w:rsidP="00E05386"/>
    <w:p w14:paraId="2CD0DC3A" w14:textId="77777777" w:rsidR="00BF40A5" w:rsidRDefault="00BF40A5" w:rsidP="00E05386"/>
    <w:p w14:paraId="639D70D7" w14:textId="77777777" w:rsidR="00BF40A5" w:rsidRDefault="00BF40A5" w:rsidP="00E05386"/>
    <w:p w14:paraId="29FEC4CB" w14:textId="77777777" w:rsidR="00BF40A5" w:rsidRDefault="00BF40A5" w:rsidP="00E05386"/>
    <w:p w14:paraId="2DD06DAC" w14:textId="77777777" w:rsidR="00BF40A5" w:rsidRDefault="00BF40A5" w:rsidP="00E05386"/>
    <w:p w14:paraId="300C35BA" w14:textId="77777777" w:rsidR="00BF40A5" w:rsidRDefault="00BF40A5" w:rsidP="008E18DE">
      <w:pPr>
        <w:ind w:firstLine="720"/>
      </w:pPr>
    </w:p>
    <w:p w14:paraId="5F75FD08" w14:textId="194649AF" w:rsidR="008A5F2E" w:rsidRDefault="00AD7689" w:rsidP="00E05386">
      <w:r>
        <w:rPr>
          <w:noProof/>
          <w:lang w:eastAsia="en-CA"/>
        </w:rPr>
        <w:lastRenderedPageBreak/>
        <mc:AlternateContent>
          <mc:Choice Requires="wpg">
            <w:drawing>
              <wp:anchor distT="0" distB="0" distL="114300" distR="114300" simplePos="0" relativeHeight="251660800" behindDoc="0" locked="0" layoutInCell="1" allowOverlap="1" wp14:anchorId="23453EED" wp14:editId="0C28EE2F">
                <wp:simplePos x="0" y="0"/>
                <wp:positionH relativeFrom="column">
                  <wp:posOffset>0</wp:posOffset>
                </wp:positionH>
                <wp:positionV relativeFrom="paragraph">
                  <wp:posOffset>0</wp:posOffset>
                </wp:positionV>
                <wp:extent cx="5943600" cy="2420620"/>
                <wp:effectExtent l="19050" t="19050" r="19050" b="17780"/>
                <wp:wrapNone/>
                <wp:docPr id="10"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2420620"/>
                          <a:chOff x="1620" y="1080"/>
                          <a:chExt cx="9705" cy="3456"/>
                        </a:xfrm>
                      </wpg:grpSpPr>
                      <wps:wsp>
                        <wps:cNvPr id="11" name="Text Box 35"/>
                        <wps:cNvSpPr txBox="1">
                          <a:spLocks noChangeArrowheads="1"/>
                        </wps:cNvSpPr>
                        <wps:spPr bwMode="auto">
                          <a:xfrm>
                            <a:off x="1620" y="1080"/>
                            <a:ext cx="4665" cy="3456"/>
                          </a:xfrm>
                          <a:prstGeom prst="rect">
                            <a:avLst/>
                          </a:prstGeom>
                          <a:solidFill>
                            <a:srgbClr val="FFFFFF"/>
                          </a:solidFill>
                          <a:ln w="25400">
                            <a:solidFill>
                              <a:srgbClr val="4F81BD"/>
                            </a:solidFill>
                            <a:miter lim="800000"/>
                            <a:headEnd/>
                            <a:tailEnd/>
                          </a:ln>
                        </wps:spPr>
                        <wps:txbx>
                          <w:txbxContent>
                            <w:p w14:paraId="4B70841A" w14:textId="77777777" w:rsidR="008A5F2E" w:rsidRPr="00804935" w:rsidRDefault="008A5F2E" w:rsidP="007B251C">
                              <w:pPr>
                                <w:jc w:val="center"/>
                                <w:rPr>
                                  <w:b/>
                                </w:rPr>
                              </w:pPr>
                              <w:r w:rsidRPr="00804935">
                                <w:rPr>
                                  <w:b/>
                                </w:rPr>
                                <w:t xml:space="preserve">Materials and Resources </w:t>
                              </w:r>
                              <w:r w:rsidR="00A942A5">
                                <w:rPr>
                                  <w:b/>
                                </w:rPr>
                                <w:t>Provided</w:t>
                              </w:r>
                            </w:p>
                            <w:p w14:paraId="3688BEAD" w14:textId="77777777" w:rsidR="00902533" w:rsidRPr="00A81AAE" w:rsidRDefault="00902533" w:rsidP="00A81AAE"/>
                            <w:p w14:paraId="3707B589" w14:textId="77777777" w:rsidR="00A81AAE" w:rsidRPr="005D7792" w:rsidRDefault="0029396D" w:rsidP="005D7792">
                              <w:pPr>
                                <w:pStyle w:val="ListBullet2"/>
                                <w:spacing w:after="80"/>
                                <w:ind w:left="431" w:right="357" w:hanging="289"/>
                                <w:rPr>
                                  <w:rStyle w:val="Hyperlink"/>
                                  <w:sz w:val="20"/>
                                  <w:szCs w:val="20"/>
                                </w:rPr>
                              </w:pPr>
                              <w:r w:rsidRPr="005D7792">
                                <w:rPr>
                                  <w:sz w:val="20"/>
                                  <w:szCs w:val="20"/>
                                </w:rPr>
                                <w:fldChar w:fldCharType="begin"/>
                              </w:r>
                              <w:r w:rsidRPr="005D7792">
                                <w:rPr>
                                  <w:sz w:val="20"/>
                                  <w:szCs w:val="20"/>
                                </w:rPr>
                                <w:instrText>HYPERLINK "http://www.labourheritagecentre.ca/trouble/"</w:instrText>
                              </w:r>
                              <w:r w:rsidRPr="005D7792">
                                <w:rPr>
                                  <w:sz w:val="20"/>
                                  <w:szCs w:val="20"/>
                                </w:rPr>
                              </w:r>
                              <w:r w:rsidRPr="005D7792">
                                <w:rPr>
                                  <w:sz w:val="20"/>
                                  <w:szCs w:val="20"/>
                                </w:rPr>
                                <w:fldChar w:fldCharType="separate"/>
                              </w:r>
                              <w:r w:rsidR="00A81AAE" w:rsidRPr="005D7792">
                                <w:rPr>
                                  <w:rStyle w:val="Hyperlink"/>
                                  <w:sz w:val="20"/>
                                  <w:szCs w:val="20"/>
                                </w:rPr>
                                <w:t xml:space="preserve">Trouble on the Line-Working People: A History </w:t>
                              </w:r>
                              <w:proofErr w:type="gramStart"/>
                              <w:r w:rsidR="00A81AAE" w:rsidRPr="005D7792">
                                <w:rPr>
                                  <w:rStyle w:val="Hyperlink"/>
                                  <w:sz w:val="20"/>
                                  <w:szCs w:val="20"/>
                                </w:rPr>
                                <w:t>of  Labour</w:t>
                              </w:r>
                              <w:proofErr w:type="gramEnd"/>
                              <w:r w:rsidR="00A81AAE" w:rsidRPr="005D7792">
                                <w:rPr>
                                  <w:rStyle w:val="Hyperlink"/>
                                  <w:sz w:val="20"/>
                                  <w:szCs w:val="20"/>
                                </w:rPr>
                                <w:t xml:space="preserve"> in British Columbia</w:t>
                              </w:r>
                            </w:p>
                            <w:p w14:paraId="3DCC1592" w14:textId="77777777" w:rsidR="00A81AAE" w:rsidRPr="005D7792" w:rsidRDefault="0029396D" w:rsidP="005D7792">
                              <w:pPr>
                                <w:pStyle w:val="ListBullet2"/>
                                <w:spacing w:after="80"/>
                                <w:ind w:left="431" w:right="357" w:hanging="289"/>
                                <w:rPr>
                                  <w:color w:val="auto"/>
                                  <w:sz w:val="20"/>
                                  <w:szCs w:val="20"/>
                                </w:rPr>
                              </w:pPr>
                              <w:r w:rsidRPr="005D7792">
                                <w:rPr>
                                  <w:sz w:val="20"/>
                                  <w:szCs w:val="20"/>
                                </w:rPr>
                                <w:fldChar w:fldCharType="end"/>
                              </w:r>
                              <w:r w:rsidR="00A81AAE" w:rsidRPr="005D7792">
                                <w:rPr>
                                  <w:color w:val="auto"/>
                                  <w:sz w:val="20"/>
                                  <w:szCs w:val="20"/>
                                </w:rPr>
                                <w:t>A class set of “History and</w:t>
                              </w:r>
                              <w:r w:rsidR="005901EF" w:rsidRPr="005D7792">
                                <w:rPr>
                                  <w:color w:val="auto"/>
                                  <w:sz w:val="20"/>
                                  <w:szCs w:val="20"/>
                                </w:rPr>
                                <w:t xml:space="preserve"> Chronology Leading to the </w:t>
                              </w:r>
                              <w:proofErr w:type="gramStart"/>
                              <w:r w:rsidR="005901EF" w:rsidRPr="005D7792">
                                <w:rPr>
                                  <w:color w:val="auto"/>
                                  <w:sz w:val="20"/>
                                  <w:szCs w:val="20"/>
                                </w:rPr>
                                <w:t>1902</w:t>
                              </w:r>
                              <w:r w:rsidR="00A81AAE" w:rsidRPr="005D7792">
                                <w:rPr>
                                  <w:color w:val="auto"/>
                                  <w:sz w:val="20"/>
                                  <w:szCs w:val="20"/>
                                </w:rPr>
                                <w:t xml:space="preserve">  Strikes</w:t>
                              </w:r>
                              <w:proofErr w:type="gramEnd"/>
                              <w:r w:rsidR="00A81AAE" w:rsidRPr="005D7792">
                                <w:rPr>
                                  <w:color w:val="auto"/>
                                  <w:sz w:val="20"/>
                                  <w:szCs w:val="20"/>
                                </w:rPr>
                                <w:t xml:space="preserve"> of the Telephone Workers</w:t>
                              </w:r>
                              <w:r w:rsidR="005901EF" w:rsidRPr="005D7792">
                                <w:rPr>
                                  <w:color w:val="auto"/>
                                  <w:sz w:val="20"/>
                                  <w:szCs w:val="20"/>
                                </w:rPr>
                                <w:t xml:space="preserve"> </w:t>
                              </w:r>
                              <w:r w:rsidR="005901EF" w:rsidRPr="005D7792">
                                <w:rPr>
                                  <w:i/>
                                  <w:color w:val="auto"/>
                                  <w:sz w:val="20"/>
                                  <w:szCs w:val="20"/>
                                </w:rPr>
                                <w:t>(Lesson Activity 1)</w:t>
                              </w:r>
                            </w:p>
                            <w:p w14:paraId="596462D8" w14:textId="77777777" w:rsidR="005901EF" w:rsidRPr="005D7792" w:rsidRDefault="00A81AAE" w:rsidP="005D7792">
                              <w:pPr>
                                <w:pStyle w:val="ListBullet2"/>
                                <w:spacing w:after="80"/>
                                <w:ind w:left="431" w:right="357" w:hanging="289"/>
                                <w:rPr>
                                  <w:color w:val="auto"/>
                                  <w:sz w:val="20"/>
                                  <w:szCs w:val="20"/>
                                </w:rPr>
                              </w:pPr>
                              <w:r w:rsidRPr="005D7792">
                                <w:rPr>
                                  <w:color w:val="auto"/>
                                  <w:sz w:val="20"/>
                                  <w:szCs w:val="20"/>
                                </w:rPr>
                                <w:t xml:space="preserve">A class set of “A Glimpse Into The Life of Mary </w:t>
                              </w:r>
                              <w:proofErr w:type="gramStart"/>
                              <w:r w:rsidRPr="005D7792">
                                <w:rPr>
                                  <w:color w:val="auto"/>
                                  <w:sz w:val="20"/>
                                  <w:szCs w:val="20"/>
                                </w:rPr>
                                <w:t>McIntyre”</w:t>
                              </w:r>
                              <w:r w:rsidR="005901EF" w:rsidRPr="005D7792">
                                <w:rPr>
                                  <w:i/>
                                  <w:color w:val="auto"/>
                                  <w:sz w:val="20"/>
                                  <w:szCs w:val="20"/>
                                </w:rPr>
                                <w:t>(</w:t>
                              </w:r>
                              <w:proofErr w:type="gramEnd"/>
                              <w:r w:rsidR="005901EF" w:rsidRPr="005D7792">
                                <w:rPr>
                                  <w:i/>
                                  <w:color w:val="auto"/>
                                  <w:sz w:val="20"/>
                                  <w:szCs w:val="20"/>
                                </w:rPr>
                                <w:t>Lesson Activity 2)</w:t>
                              </w:r>
                            </w:p>
                            <w:p w14:paraId="7B30EC61" w14:textId="77777777" w:rsidR="005901EF" w:rsidRPr="005D7792" w:rsidRDefault="005901EF" w:rsidP="005D7792">
                              <w:pPr>
                                <w:pStyle w:val="ListBullet2"/>
                                <w:spacing w:after="80"/>
                                <w:ind w:left="431" w:right="357" w:hanging="289"/>
                                <w:rPr>
                                  <w:color w:val="auto"/>
                                  <w:sz w:val="20"/>
                                  <w:szCs w:val="20"/>
                                </w:rPr>
                              </w:pPr>
                              <w:r w:rsidRPr="005D7792">
                                <w:rPr>
                                  <w:color w:val="auto"/>
                                  <w:sz w:val="20"/>
                                  <w:szCs w:val="20"/>
                                </w:rPr>
                                <w:t xml:space="preserve">Appendix 1 Key </w:t>
                              </w:r>
                              <w:r w:rsidR="00343C7A" w:rsidRPr="005D7792">
                                <w:rPr>
                                  <w:color w:val="auto"/>
                                  <w:sz w:val="20"/>
                                  <w:szCs w:val="20"/>
                                </w:rPr>
                                <w:t>T</w:t>
                              </w:r>
                              <w:r w:rsidRPr="005D7792">
                                <w:rPr>
                                  <w:color w:val="auto"/>
                                  <w:sz w:val="20"/>
                                  <w:szCs w:val="20"/>
                                </w:rPr>
                                <w:t>eaching Points</w:t>
                              </w:r>
                            </w:p>
                            <w:p w14:paraId="1EE9455E" w14:textId="33EACFB3" w:rsidR="00343C7A" w:rsidRDefault="00343C7A" w:rsidP="005D7792">
                              <w:pPr>
                                <w:pStyle w:val="ListBullet2"/>
                                <w:spacing w:after="80"/>
                                <w:ind w:left="431" w:right="357" w:hanging="289"/>
                                <w:rPr>
                                  <w:color w:val="auto"/>
                                  <w:sz w:val="20"/>
                                  <w:szCs w:val="20"/>
                                </w:rPr>
                              </w:pPr>
                              <w:r w:rsidRPr="005D7792">
                                <w:rPr>
                                  <w:color w:val="auto"/>
                                  <w:sz w:val="20"/>
                                  <w:szCs w:val="20"/>
                                </w:rPr>
                                <w:t xml:space="preserve">Extension Activity </w:t>
                              </w:r>
                              <w:r w:rsidR="0092740B" w:rsidRPr="005D7792">
                                <w:rPr>
                                  <w:color w:val="auto"/>
                                  <w:sz w:val="20"/>
                                  <w:szCs w:val="20"/>
                                </w:rPr>
                                <w:t>1</w:t>
                              </w:r>
                              <w:r w:rsidRPr="005D7792">
                                <w:rPr>
                                  <w:color w:val="auto"/>
                                  <w:sz w:val="20"/>
                                  <w:szCs w:val="20"/>
                                </w:rPr>
                                <w:t xml:space="preserve"> Further Studies</w:t>
                              </w:r>
                            </w:p>
                            <w:p w14:paraId="522EC8F0" w14:textId="10CFF4C7" w:rsidR="00D444C0" w:rsidRPr="005D7792" w:rsidRDefault="00D444C0" w:rsidP="005D7792">
                              <w:pPr>
                                <w:pStyle w:val="ListBullet2"/>
                                <w:spacing w:after="80"/>
                                <w:ind w:left="431" w:right="357" w:hanging="289"/>
                                <w:rPr>
                                  <w:color w:val="auto"/>
                                  <w:sz w:val="20"/>
                                  <w:szCs w:val="20"/>
                                </w:rPr>
                              </w:pPr>
                              <w:r>
                                <w:rPr>
                                  <w:color w:val="auto"/>
                                  <w:sz w:val="20"/>
                                  <w:szCs w:val="20"/>
                                </w:rPr>
                                <w:t>Lesson Activity 3</w:t>
                              </w:r>
                              <w:r w:rsidR="00544BF2">
                                <w:rPr>
                                  <w:color w:val="auto"/>
                                  <w:sz w:val="20"/>
                                  <w:szCs w:val="20"/>
                                </w:rPr>
                                <w:t>: The Changing role of Women</w:t>
                              </w:r>
                            </w:p>
                            <w:p w14:paraId="7616F200" w14:textId="77777777" w:rsidR="008A5F2E" w:rsidRPr="00A81AAE" w:rsidRDefault="008A5F2E" w:rsidP="008A5F2E">
                              <w:pPr>
                                <w:rPr>
                                  <w:lang w:val="en-US"/>
                                </w:rPr>
                              </w:pPr>
                            </w:p>
                          </w:txbxContent>
                        </wps:txbx>
                        <wps:bodyPr rot="0" vert="horz" wrap="square" lIns="91440" tIns="45720" rIns="91440" bIns="45720" anchor="t" anchorCtr="0" upright="1">
                          <a:noAutofit/>
                        </wps:bodyPr>
                      </wps:wsp>
                      <wps:wsp>
                        <wps:cNvPr id="12" name="Text Box 38"/>
                        <wps:cNvSpPr txBox="1">
                          <a:spLocks noChangeArrowheads="1"/>
                        </wps:cNvSpPr>
                        <wps:spPr bwMode="auto">
                          <a:xfrm>
                            <a:off x="6660" y="1080"/>
                            <a:ext cx="4665" cy="3456"/>
                          </a:xfrm>
                          <a:prstGeom prst="rect">
                            <a:avLst/>
                          </a:prstGeom>
                          <a:solidFill>
                            <a:srgbClr val="FFFFFF"/>
                          </a:solidFill>
                          <a:ln w="25400">
                            <a:solidFill>
                              <a:srgbClr val="4F81BD"/>
                            </a:solidFill>
                            <a:miter lim="800000"/>
                            <a:headEnd/>
                            <a:tailEnd/>
                          </a:ln>
                        </wps:spPr>
                        <wps:txbx>
                          <w:txbxContent>
                            <w:p w14:paraId="105F628A" w14:textId="77777777" w:rsidR="008A5F2E" w:rsidRPr="00804935" w:rsidRDefault="00A942A5" w:rsidP="00AD55C2">
                              <w:pPr>
                                <w:jc w:val="center"/>
                                <w:rPr>
                                  <w:b/>
                                </w:rPr>
                              </w:pPr>
                              <w:r>
                                <w:rPr>
                                  <w:b/>
                                </w:rPr>
                                <w:t>Additional Suggested Materials</w:t>
                              </w:r>
                            </w:p>
                            <w:p w14:paraId="3653FFBB" w14:textId="77777777" w:rsidR="00902533" w:rsidRPr="00202EE5" w:rsidRDefault="00902533" w:rsidP="00F46C82">
                              <w:pPr>
                                <w:ind w:left="284" w:hanging="284"/>
                                <w:jc w:val="center"/>
                                <w:rPr>
                                  <w:rFonts w:ascii="Cambria" w:hAnsi="Cambria"/>
                                  <w:b/>
                                </w:rPr>
                              </w:pPr>
                            </w:p>
                            <w:p w14:paraId="4F867A3B" w14:textId="315A5522" w:rsidR="008A5F2E" w:rsidRPr="00D92CCC" w:rsidRDefault="007D40F0" w:rsidP="00F46C82">
                              <w:pPr>
                                <w:pStyle w:val="AdditionalSuggestedmaterials"/>
                                <w:numPr>
                                  <w:ilvl w:val="0"/>
                                  <w:numId w:val="14"/>
                                </w:numPr>
                                <w:ind w:left="284" w:hanging="284"/>
                                <w:rPr>
                                  <w:rStyle w:val="Hyperlink"/>
                                </w:rPr>
                              </w:pPr>
                              <w:r w:rsidRPr="00D92CCC">
                                <w:fldChar w:fldCharType="begin"/>
                              </w:r>
                              <w:r w:rsidR="00051ABF" w:rsidRPr="00D92CCC">
                                <w:instrText>HYPERLINK "https://www.bctf.ca/classroom-resources/details/the-labour-movement-in-british-columbia-1840-2013"</w:instrText>
                              </w:r>
                              <w:r w:rsidRPr="00D92CCC">
                                <w:fldChar w:fldCharType="separate"/>
                              </w:r>
                              <w:r w:rsidR="00A81AAE" w:rsidRPr="00D92CCC">
                                <w:rPr>
                                  <w:rStyle w:val="Hyperlink"/>
                                </w:rPr>
                                <w:t>The Labour Movement in British Columbia 1840-1914</w:t>
                              </w:r>
                            </w:p>
                            <w:p w14:paraId="750C0657" w14:textId="557986E1" w:rsidR="00902533" w:rsidRDefault="007D40F0" w:rsidP="00F46C82">
                              <w:pPr>
                                <w:pStyle w:val="AdditionalSuggestedmaterials"/>
                                <w:numPr>
                                  <w:ilvl w:val="0"/>
                                  <w:numId w:val="14"/>
                                </w:numPr>
                                <w:ind w:left="284" w:hanging="284"/>
                              </w:pPr>
                              <w:r w:rsidRPr="00D92CCC">
                                <w:fldChar w:fldCharType="end"/>
                              </w:r>
                              <w:hyperlink r:id="rId9" w:history="1">
                                <w:r w:rsidR="00267A9F" w:rsidRPr="00D92CCC">
                                  <w:rPr>
                                    <w:rStyle w:val="Hyperlink"/>
                                  </w:rPr>
                                  <w:t>Labour Heritage Centre- Revolution in a Wire</w:t>
                                </w:r>
                              </w:hyperlink>
                            </w:p>
                            <w:p w14:paraId="34C62D1A" w14:textId="3FDAFA8D" w:rsidR="00CA1E21" w:rsidRPr="000A36A7" w:rsidRDefault="00000000" w:rsidP="00CA1E21">
                              <w:pPr>
                                <w:pStyle w:val="ListBullet2"/>
                                <w:numPr>
                                  <w:ilvl w:val="0"/>
                                  <w:numId w:val="14"/>
                                </w:numPr>
                                <w:spacing w:after="0"/>
                                <w:ind w:left="284" w:right="357" w:hanging="284"/>
                                <w:rPr>
                                  <w:sz w:val="16"/>
                                  <w:szCs w:val="16"/>
                                </w:rPr>
                              </w:pPr>
                              <w:hyperlink r:id="rId10" w:history="1">
                                <w:r w:rsidR="00CA1E21" w:rsidRPr="000A36A7">
                                  <w:rPr>
                                    <w:rStyle w:val="Hyperlink"/>
                                    <w:sz w:val="20"/>
                                    <w:szCs w:val="20"/>
                                  </w:rPr>
                                  <w:t xml:space="preserve">Lilies and Fireweed: </w:t>
                                </w:r>
                                <w:r w:rsidR="00CA1E21" w:rsidRPr="000A36A7">
                                  <w:rPr>
                                    <w:rStyle w:val="Hyperlink"/>
                                    <w:sz w:val="16"/>
                                    <w:szCs w:val="16"/>
                                  </w:rPr>
                                  <w:t>Chapter 8 Women at Work</w:t>
                                </w:r>
                              </w:hyperlink>
                              <w:r w:rsidR="00CA1E21">
                                <w:rPr>
                                  <w:color w:val="auto"/>
                                  <w:sz w:val="16"/>
                                  <w:szCs w:val="16"/>
                                </w:rPr>
                                <w:t xml:space="preserve"> (knowbc.com password required from library)</w:t>
                              </w:r>
                            </w:p>
                            <w:p w14:paraId="5844310A" w14:textId="0E6A5089" w:rsidR="00F97572" w:rsidRPr="000A36A7" w:rsidRDefault="00000000" w:rsidP="00F46C82">
                              <w:pPr>
                                <w:pStyle w:val="ListBullet2"/>
                                <w:numPr>
                                  <w:ilvl w:val="0"/>
                                  <w:numId w:val="14"/>
                                </w:numPr>
                                <w:spacing w:after="0"/>
                                <w:ind w:left="284" w:right="357" w:hanging="284"/>
                                <w:rPr>
                                  <w:sz w:val="20"/>
                                  <w:szCs w:val="20"/>
                                </w:rPr>
                              </w:pPr>
                              <w:hyperlink r:id="rId11" w:history="1">
                                <w:r w:rsidR="00F97572" w:rsidRPr="00D92CCC">
                                  <w:rPr>
                                    <w:rStyle w:val="Hyperlink"/>
                                    <w:sz w:val="20"/>
                                    <w:szCs w:val="20"/>
                                  </w:rPr>
                                  <w:t>On The Line: A History of the British Columbia Labour Movement</w:t>
                                </w:r>
                              </w:hyperlink>
                              <w:r w:rsidR="00F97572" w:rsidRPr="00D92CCC">
                                <w:rPr>
                                  <w:color w:val="auto"/>
                                  <w:sz w:val="20"/>
                                  <w:szCs w:val="20"/>
                                </w:rPr>
                                <w:t xml:space="preserve">. </w:t>
                              </w:r>
                              <w:r w:rsidR="00F97572" w:rsidRPr="00D92CCC">
                                <w:rPr>
                                  <w:i/>
                                  <w:iCs w:val="0"/>
                                  <w:color w:val="auto"/>
                                  <w:sz w:val="20"/>
                                  <w:szCs w:val="20"/>
                                </w:rPr>
                                <w:t>Page 20</w:t>
                              </w:r>
                            </w:p>
                            <w:p w14:paraId="03E5B428" w14:textId="01899EAF" w:rsidR="00AD55C2" w:rsidRPr="00D92CCC" w:rsidRDefault="00000000" w:rsidP="00F46C82">
                              <w:pPr>
                                <w:pStyle w:val="ListBullet2"/>
                                <w:numPr>
                                  <w:ilvl w:val="0"/>
                                  <w:numId w:val="15"/>
                                </w:numPr>
                                <w:ind w:left="284" w:hanging="284"/>
                                <w:rPr>
                                  <w:sz w:val="20"/>
                                  <w:szCs w:val="20"/>
                                </w:rPr>
                              </w:pPr>
                              <w:hyperlink r:id="rId12" w:history="1">
                                <w:r w:rsidR="005D7792" w:rsidRPr="00D92CCC">
                                  <w:rPr>
                                    <w:rStyle w:val="Hyperlink"/>
                                    <w:sz w:val="20"/>
                                    <w:szCs w:val="20"/>
                                  </w:rPr>
                                  <w:t xml:space="preserve">The </w:t>
                                </w:r>
                                <w:proofErr w:type="gramStart"/>
                                <w:r w:rsidR="005D7792" w:rsidRPr="00D92CCC">
                                  <w:rPr>
                                    <w:rStyle w:val="Hyperlink"/>
                                    <w:sz w:val="20"/>
                                    <w:szCs w:val="20"/>
                                  </w:rPr>
                                  <w:t>Long Distance</w:t>
                                </w:r>
                                <w:proofErr w:type="gramEnd"/>
                                <w:r w:rsidR="005D7792" w:rsidRPr="00D92CCC">
                                  <w:rPr>
                                    <w:rStyle w:val="Hyperlink"/>
                                    <w:sz w:val="20"/>
                                    <w:szCs w:val="20"/>
                                  </w:rPr>
                                  <w:t xml:space="preserve"> Feeling: A History of the Telecommunications Workers Union Chapter 1: 43-59</w:t>
                                </w:r>
                                <w:r w:rsidR="00F97572" w:rsidRPr="00D92CCC">
                                  <w:rPr>
                                    <w:rStyle w:val="Hyperlink"/>
                                    <w:sz w:val="20"/>
                                    <w:szCs w:val="20"/>
                                  </w:rPr>
                                  <w:t xml:space="preserve"> </w:t>
                                </w:r>
                                <w:r w:rsidR="00AD55C2" w:rsidRPr="00D92CCC">
                                  <w:rPr>
                                    <w:rStyle w:val="Hyperlink"/>
                                    <w:sz w:val="20"/>
                                    <w:szCs w:val="20"/>
                                  </w:rPr>
                                  <w:t>Bernard, Elaine.  Doctoral thesis</w:t>
                                </w:r>
                                <w:r w:rsidR="00F97572" w:rsidRPr="00D92CCC">
                                  <w:rPr>
                                    <w:rStyle w:val="Hyperlink"/>
                                    <w:sz w:val="20"/>
                                    <w:szCs w:val="20"/>
                                  </w:rPr>
                                  <w:t xml:space="preserve"> SFU</w:t>
                                </w:r>
                                <w:r w:rsidR="00AD55C2" w:rsidRPr="00D92CCC">
                                  <w:rPr>
                                    <w:rStyle w:val="Hyperlink"/>
                                    <w:sz w:val="20"/>
                                    <w:szCs w:val="20"/>
                                  </w:rPr>
                                  <w:t xml:space="preserve"> </w:t>
                                </w:r>
                              </w:hyperlink>
                            </w:p>
                            <w:p w14:paraId="1E3D0CDE" w14:textId="77777777" w:rsidR="00A24B33" w:rsidRPr="0029396D" w:rsidRDefault="00A24B33" w:rsidP="005D7792">
                              <w:pPr>
                                <w:pStyle w:val="AdditionalSuggestedmaterials"/>
                                <w:numPr>
                                  <w:ilvl w:val="0"/>
                                  <w:numId w:val="0"/>
                                </w:numPr>
                                <w:ind w:left="720"/>
                                <w:rPr>
                                  <w:sz w:val="22"/>
                                  <w:szCs w:val="22"/>
                                </w:rPr>
                              </w:pPr>
                            </w:p>
                            <w:p w14:paraId="27236C2E" w14:textId="77777777" w:rsidR="008A5F2E" w:rsidRPr="006D70BC" w:rsidRDefault="008A5F2E" w:rsidP="008A5F2E"/>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du="http://schemas.microsoft.com/office/word/2023/wordml/word16du">
            <w:pict>
              <v:group w14:anchorId="23453EED" id="Group 37" o:spid="_x0000_s1037" style="position:absolute;margin-left:0;margin-top:0;width:468pt;height:190.6pt;z-index:251660800" coordorigin="1620,1080" coordsize="9705,34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">
                <v:shape id="Text Box 35" o:spid="_x0000_s1038" type="#_x0000_t202" style="position:absolute;left:1620;top:1080;width:4665;height:34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" strokecolor="#4f81bd" strokeweight="2pt">
                  <v:textbox>
                    <w:txbxContent>
                      <w:p w14:paraId="4B70841A" w14:textId="77777777" w:rsidR="008A5F2E" w:rsidRPr="00804935" w:rsidRDefault="008A5F2E" w:rsidP="007B251C">
                        <w:pPr>
                          <w:jc w:val="center"/>
                          <w:rPr>
                            <w:b/>
                          </w:rPr>
                        </w:pPr>
                        <w:r w:rsidRPr="00804935">
                          <w:rPr>
                            <w:b/>
                          </w:rPr>
                          <w:t xml:space="preserve">Materials and Resources </w:t>
                        </w:r>
                        <w:r w:rsidR="00A942A5">
                          <w:rPr>
                            <w:b/>
                          </w:rPr>
                          <w:t>Provided</w:t>
                        </w:r>
                      </w:p>
                      <w:p w14:paraId="3688BEAD" w14:textId="77777777" w:rsidR="00902533" w:rsidRPr="00A81AAE" w:rsidRDefault="00902533" w:rsidP="00A81AAE"/>
                      <w:p w14:paraId="3707B589" w14:textId="77777777" w:rsidR="00A81AAE" w:rsidRPr="005D7792" w:rsidRDefault="0029396D" w:rsidP="005D7792">
                        <w:pPr>
                          <w:pStyle w:val="ListBullet2"/>
                          <w:spacing w:after="80"/>
                          <w:ind w:left="431" w:right="357" w:hanging="289"/>
                          <w:rPr>
                            <w:rStyle w:val="Hyperlink"/>
                            <w:sz w:val="20"/>
                            <w:szCs w:val="20"/>
                          </w:rPr>
                        </w:pPr>
                        <w:r w:rsidRPr="005D7792">
                          <w:rPr>
                            <w:sz w:val="20"/>
                            <w:szCs w:val="20"/>
                          </w:rPr>
                          <w:fldChar w:fldCharType="begin"/>
                        </w:r>
                        <w:r w:rsidRPr="005D7792">
                          <w:rPr>
                            <w:sz w:val="20"/>
                            <w:szCs w:val="20"/>
                          </w:rPr>
                          <w:instrText>HYPERLINK "http://www.labourheritagecentre.ca/trouble/"</w:instrText>
                        </w:r>
                        <w:r w:rsidRPr="005D7792">
                          <w:rPr>
                            <w:sz w:val="20"/>
                            <w:szCs w:val="20"/>
                          </w:rPr>
                        </w:r>
                        <w:r w:rsidRPr="005D7792">
                          <w:rPr>
                            <w:sz w:val="20"/>
                            <w:szCs w:val="20"/>
                          </w:rPr>
                          <w:fldChar w:fldCharType="separate"/>
                        </w:r>
                        <w:r w:rsidR="00A81AAE" w:rsidRPr="005D7792">
                          <w:rPr>
                            <w:rStyle w:val="Hyperlink"/>
                            <w:sz w:val="20"/>
                            <w:szCs w:val="20"/>
                          </w:rPr>
                          <w:t>Trouble on the Line-Working People: A History of  Labour in British Columbia</w:t>
                        </w:r>
                      </w:p>
                      <w:p w14:paraId="3DCC1592" w14:textId="77777777" w:rsidR="00A81AAE" w:rsidRPr="005D7792" w:rsidRDefault="0029396D" w:rsidP="005D7792">
                        <w:pPr>
                          <w:pStyle w:val="ListBullet2"/>
                          <w:spacing w:after="80"/>
                          <w:ind w:left="431" w:right="357" w:hanging="289"/>
                          <w:rPr>
                            <w:color w:val="auto"/>
                            <w:sz w:val="20"/>
                            <w:szCs w:val="20"/>
                          </w:rPr>
                        </w:pPr>
                        <w:r w:rsidRPr="005D7792">
                          <w:rPr>
                            <w:sz w:val="20"/>
                            <w:szCs w:val="20"/>
                          </w:rPr>
                          <w:fldChar w:fldCharType="end"/>
                        </w:r>
                        <w:r w:rsidR="00A81AAE" w:rsidRPr="005D7792">
                          <w:rPr>
                            <w:color w:val="auto"/>
                            <w:sz w:val="20"/>
                            <w:szCs w:val="20"/>
                          </w:rPr>
                          <w:t>A class set of “History and</w:t>
                        </w:r>
                        <w:r w:rsidR="005901EF" w:rsidRPr="005D7792">
                          <w:rPr>
                            <w:color w:val="auto"/>
                            <w:sz w:val="20"/>
                            <w:szCs w:val="20"/>
                          </w:rPr>
                          <w:t xml:space="preserve"> Chronology Leading to the 1902</w:t>
                        </w:r>
                        <w:r w:rsidR="00A81AAE" w:rsidRPr="005D7792">
                          <w:rPr>
                            <w:color w:val="auto"/>
                            <w:sz w:val="20"/>
                            <w:szCs w:val="20"/>
                          </w:rPr>
                          <w:t xml:space="preserve">  Strikes of the Telephone Workers</w:t>
                        </w:r>
                        <w:r w:rsidR="005901EF" w:rsidRPr="005D7792">
                          <w:rPr>
                            <w:color w:val="auto"/>
                            <w:sz w:val="20"/>
                            <w:szCs w:val="20"/>
                          </w:rPr>
                          <w:t xml:space="preserve"> </w:t>
                        </w:r>
                        <w:r w:rsidR="005901EF" w:rsidRPr="005D7792">
                          <w:rPr>
                            <w:i/>
                            <w:color w:val="auto"/>
                            <w:sz w:val="20"/>
                            <w:szCs w:val="20"/>
                          </w:rPr>
                          <w:t>(Lesson Activity 1)</w:t>
                        </w:r>
                      </w:p>
                      <w:p w14:paraId="596462D8" w14:textId="77777777" w:rsidR="005901EF" w:rsidRPr="005D7792" w:rsidRDefault="00A81AAE" w:rsidP="005D7792">
                        <w:pPr>
                          <w:pStyle w:val="ListBullet2"/>
                          <w:spacing w:after="80"/>
                          <w:ind w:left="431" w:right="357" w:hanging="289"/>
                          <w:rPr>
                            <w:color w:val="auto"/>
                            <w:sz w:val="20"/>
                            <w:szCs w:val="20"/>
                          </w:rPr>
                        </w:pPr>
                        <w:r w:rsidRPr="005D7792">
                          <w:rPr>
                            <w:color w:val="auto"/>
                            <w:sz w:val="20"/>
                            <w:szCs w:val="20"/>
                          </w:rPr>
                          <w:t>A class set of “A Glimpse Into The Life of Mary McIntyre”</w:t>
                        </w:r>
                        <w:r w:rsidR="005901EF" w:rsidRPr="005D7792">
                          <w:rPr>
                            <w:i/>
                            <w:color w:val="auto"/>
                            <w:sz w:val="20"/>
                            <w:szCs w:val="20"/>
                          </w:rPr>
                          <w:t>(Lesson Activity 2)</w:t>
                        </w:r>
                      </w:p>
                      <w:p w14:paraId="7B30EC61" w14:textId="77777777" w:rsidR="005901EF" w:rsidRPr="005D7792" w:rsidRDefault="005901EF" w:rsidP="005D7792">
                        <w:pPr>
                          <w:pStyle w:val="ListBullet2"/>
                          <w:spacing w:after="80"/>
                          <w:ind w:left="431" w:right="357" w:hanging="289"/>
                          <w:rPr>
                            <w:color w:val="auto"/>
                            <w:sz w:val="20"/>
                            <w:szCs w:val="20"/>
                          </w:rPr>
                        </w:pPr>
                        <w:r w:rsidRPr="005D7792">
                          <w:rPr>
                            <w:color w:val="auto"/>
                            <w:sz w:val="20"/>
                            <w:szCs w:val="20"/>
                          </w:rPr>
                          <w:t xml:space="preserve">Appendix 1 Key </w:t>
                        </w:r>
                        <w:r w:rsidR="00343C7A" w:rsidRPr="005D7792">
                          <w:rPr>
                            <w:color w:val="auto"/>
                            <w:sz w:val="20"/>
                            <w:szCs w:val="20"/>
                          </w:rPr>
                          <w:t>T</w:t>
                        </w:r>
                        <w:r w:rsidRPr="005D7792">
                          <w:rPr>
                            <w:color w:val="auto"/>
                            <w:sz w:val="20"/>
                            <w:szCs w:val="20"/>
                          </w:rPr>
                          <w:t>eaching Points</w:t>
                        </w:r>
                      </w:p>
                      <w:p w14:paraId="1EE9455E" w14:textId="33EACFB3" w:rsidR="00343C7A" w:rsidRDefault="00343C7A" w:rsidP="005D7792">
                        <w:pPr>
                          <w:pStyle w:val="ListBullet2"/>
                          <w:spacing w:after="80"/>
                          <w:ind w:left="431" w:right="357" w:hanging="289"/>
                          <w:rPr>
                            <w:color w:val="auto"/>
                            <w:sz w:val="20"/>
                            <w:szCs w:val="20"/>
                          </w:rPr>
                        </w:pPr>
                        <w:r w:rsidRPr="005D7792">
                          <w:rPr>
                            <w:color w:val="auto"/>
                            <w:sz w:val="20"/>
                            <w:szCs w:val="20"/>
                          </w:rPr>
                          <w:t xml:space="preserve">Extension Activity </w:t>
                        </w:r>
                        <w:r w:rsidR="0092740B" w:rsidRPr="005D7792">
                          <w:rPr>
                            <w:color w:val="auto"/>
                            <w:sz w:val="20"/>
                            <w:szCs w:val="20"/>
                          </w:rPr>
                          <w:t>1</w:t>
                        </w:r>
                        <w:r w:rsidRPr="005D7792">
                          <w:rPr>
                            <w:color w:val="auto"/>
                            <w:sz w:val="20"/>
                            <w:szCs w:val="20"/>
                          </w:rPr>
                          <w:t xml:space="preserve"> Further Studies</w:t>
                        </w:r>
                      </w:p>
                      <w:p w14:paraId="522EC8F0" w14:textId="10CFF4C7" w:rsidR="00D444C0" w:rsidRPr="005D7792" w:rsidRDefault="00D444C0" w:rsidP="005D7792">
                        <w:pPr>
                          <w:pStyle w:val="ListBullet2"/>
                          <w:spacing w:after="80"/>
                          <w:ind w:left="431" w:right="357" w:hanging="289"/>
                          <w:rPr>
                            <w:color w:val="auto"/>
                            <w:sz w:val="20"/>
                            <w:szCs w:val="20"/>
                          </w:rPr>
                        </w:pPr>
                        <w:r>
                          <w:rPr>
                            <w:color w:val="auto"/>
                            <w:sz w:val="20"/>
                            <w:szCs w:val="20"/>
                          </w:rPr>
                          <w:t>Lesson Activity 3</w:t>
                        </w:r>
                        <w:r w:rsidR="00544BF2">
                          <w:rPr>
                            <w:color w:val="auto"/>
                            <w:sz w:val="20"/>
                            <w:szCs w:val="20"/>
                          </w:rPr>
                          <w:t>: The Changing role of Women</w:t>
                        </w:r>
                      </w:p>
                      <w:p w14:paraId="7616F200" w14:textId="77777777" w:rsidR="008A5F2E" w:rsidRPr="00A81AAE" w:rsidRDefault="008A5F2E" w:rsidP="008A5F2E">
                        <w:pPr>
                          <w:rPr>
                            <w:lang w:val="en-US"/>
                          </w:rPr>
                        </w:pPr>
                      </w:p>
                    </w:txbxContent>
                  </v:textbox>
                </v:shape>
                <v:shape id="Text Box 38" o:spid="_x0000_s1039" type="#_x0000_t202" style="position:absolute;left:6660;top:1080;width:4665;height:34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" strokecolor="#4f81bd" strokeweight="2pt">
                  <v:textbox>
                    <w:txbxContent>
                      <w:p w14:paraId="105F628A" w14:textId="77777777" w:rsidR="008A5F2E" w:rsidRPr="00804935" w:rsidRDefault="00A942A5" w:rsidP="00AD55C2">
                        <w:pPr>
                          <w:jc w:val="center"/>
                          <w:rPr>
                            <w:b/>
                          </w:rPr>
                        </w:pPr>
                        <w:r>
                          <w:rPr>
                            <w:b/>
                          </w:rPr>
                          <w:t>Additional Suggested Materials</w:t>
                        </w:r>
                      </w:p>
                      <w:p w14:paraId="3653FFBB" w14:textId="77777777" w:rsidR="00902533" w:rsidRPr="00202EE5" w:rsidRDefault="00902533" w:rsidP="00F46C82">
                        <w:pPr>
                          <w:ind w:left="284" w:hanging="284"/>
                          <w:jc w:val="center"/>
                          <w:rPr>
                            <w:rFonts w:ascii="Cambria" w:hAnsi="Cambria"/>
                            <w:b/>
                          </w:rPr>
                        </w:pPr>
                      </w:p>
                      <w:p w14:paraId="4F867A3B" w14:textId="315A5522" w:rsidR="008A5F2E" w:rsidRPr="00D92CCC" w:rsidRDefault="007D40F0" w:rsidP="00F46C82">
                        <w:pPr>
                          <w:pStyle w:val="AdditionalSuggestedmaterials"/>
                          <w:numPr>
                            <w:ilvl w:val="0"/>
                            <w:numId w:val="14"/>
                          </w:numPr>
                          <w:ind w:left="284" w:hanging="284"/>
                          <w:rPr>
                            <w:rStyle w:val="Hyperlink"/>
                          </w:rPr>
                        </w:pPr>
                        <w:r w:rsidRPr="00D92CCC">
                          <w:fldChar w:fldCharType="begin"/>
                        </w:r>
                        <w:r w:rsidR="00051ABF" w:rsidRPr="00D92CCC">
                          <w:instrText>HYPERLINK "https://www.bctf.ca/classroom-resources/details/the-labour-movement-in-british-columbia-1840-2013"</w:instrText>
                        </w:r>
                        <w:r w:rsidRPr="00D92CCC">
                          <w:fldChar w:fldCharType="separate"/>
                        </w:r>
                        <w:r w:rsidR="00A81AAE" w:rsidRPr="00D92CCC">
                          <w:rPr>
                            <w:rStyle w:val="Hyperlink"/>
                          </w:rPr>
                          <w:t>The Lab</w:t>
                        </w:r>
                        <w:r w:rsidR="00A81AAE" w:rsidRPr="00D92CCC">
                          <w:rPr>
                            <w:rStyle w:val="Hyperlink"/>
                          </w:rPr>
                          <w:t>o</w:t>
                        </w:r>
                        <w:r w:rsidR="00A81AAE" w:rsidRPr="00D92CCC">
                          <w:rPr>
                            <w:rStyle w:val="Hyperlink"/>
                          </w:rPr>
                          <w:t>ur Movement in British Columbia 1840-1914</w:t>
                        </w:r>
                      </w:p>
                      <w:p w14:paraId="750C0657" w14:textId="557986E1" w:rsidR="00902533" w:rsidRDefault="007D40F0" w:rsidP="00F46C82">
                        <w:pPr>
                          <w:pStyle w:val="AdditionalSuggestedmaterials"/>
                          <w:numPr>
                            <w:ilvl w:val="0"/>
                            <w:numId w:val="14"/>
                          </w:numPr>
                          <w:ind w:left="284" w:hanging="284"/>
                        </w:pPr>
                        <w:r w:rsidRPr="00D92CCC">
                          <w:fldChar w:fldCharType="end"/>
                        </w:r>
                        <w:hyperlink r:id="rId13" w:history="1">
                          <w:r w:rsidR="00267A9F" w:rsidRPr="00D92CCC">
                            <w:rPr>
                              <w:rStyle w:val="Hyperlink"/>
                            </w:rPr>
                            <w:t>La</w:t>
                          </w:r>
                          <w:r w:rsidR="00267A9F" w:rsidRPr="00D92CCC">
                            <w:rPr>
                              <w:rStyle w:val="Hyperlink"/>
                            </w:rPr>
                            <w:t>b</w:t>
                          </w:r>
                          <w:r w:rsidR="00267A9F" w:rsidRPr="00D92CCC">
                            <w:rPr>
                              <w:rStyle w:val="Hyperlink"/>
                            </w:rPr>
                            <w:t>our Heritage Centre- Revolu</w:t>
                          </w:r>
                          <w:r w:rsidR="00267A9F" w:rsidRPr="00D92CCC">
                            <w:rPr>
                              <w:rStyle w:val="Hyperlink"/>
                            </w:rPr>
                            <w:t>t</w:t>
                          </w:r>
                          <w:r w:rsidR="00267A9F" w:rsidRPr="00D92CCC">
                            <w:rPr>
                              <w:rStyle w:val="Hyperlink"/>
                            </w:rPr>
                            <w:t>ion in a Wire</w:t>
                          </w:r>
                        </w:hyperlink>
                      </w:p>
                      <w:p w14:paraId="34C62D1A" w14:textId="3FDAFA8D" w:rsidR="00CA1E21" w:rsidRPr="000A36A7" w:rsidRDefault="00CA1E21" w:rsidP="00CA1E21">
                        <w:pPr>
                          <w:pStyle w:val="ListBullet2"/>
                          <w:numPr>
                            <w:ilvl w:val="0"/>
                            <w:numId w:val="14"/>
                          </w:numPr>
                          <w:spacing w:after="0"/>
                          <w:ind w:left="284" w:right="357" w:hanging="284"/>
                          <w:rPr>
                            <w:sz w:val="16"/>
                            <w:szCs w:val="16"/>
                          </w:rPr>
                        </w:pPr>
                        <w:hyperlink r:id="rId14" w:history="1">
                          <w:r w:rsidRPr="000A36A7">
                            <w:rPr>
                              <w:rStyle w:val="Hyperlink"/>
                              <w:sz w:val="20"/>
                              <w:szCs w:val="20"/>
                            </w:rPr>
                            <w:t xml:space="preserve">Lilies and Fireweed: </w:t>
                          </w:r>
                          <w:r w:rsidRPr="000A36A7">
                            <w:rPr>
                              <w:rStyle w:val="Hyperlink"/>
                              <w:sz w:val="16"/>
                              <w:szCs w:val="16"/>
                            </w:rPr>
                            <w:t>Chapter 8 Women at Work</w:t>
                          </w:r>
                        </w:hyperlink>
                        <w:r>
                          <w:rPr>
                            <w:color w:val="auto"/>
                            <w:sz w:val="16"/>
                            <w:szCs w:val="16"/>
                          </w:rPr>
                          <w:t xml:space="preserve"> (</w:t>
                        </w:r>
                        <w:r>
                          <w:rPr>
                            <w:color w:val="auto"/>
                            <w:sz w:val="16"/>
                            <w:szCs w:val="16"/>
                          </w:rPr>
                          <w:t>k</w:t>
                        </w:r>
                        <w:r>
                          <w:rPr>
                            <w:color w:val="auto"/>
                            <w:sz w:val="16"/>
                            <w:szCs w:val="16"/>
                          </w:rPr>
                          <w:t>now</w:t>
                        </w:r>
                        <w:r>
                          <w:rPr>
                            <w:color w:val="auto"/>
                            <w:sz w:val="16"/>
                            <w:szCs w:val="16"/>
                          </w:rPr>
                          <w:t>bc.com</w:t>
                        </w:r>
                        <w:r>
                          <w:rPr>
                            <w:color w:val="auto"/>
                            <w:sz w:val="16"/>
                            <w:szCs w:val="16"/>
                          </w:rPr>
                          <w:t xml:space="preserve"> password required from library)</w:t>
                        </w:r>
                      </w:p>
                      <w:p w14:paraId="5844310A" w14:textId="0E6A5089" w:rsidR="00F97572" w:rsidRPr="000A36A7" w:rsidRDefault="00F97572" w:rsidP="00F46C82">
                        <w:pPr>
                          <w:pStyle w:val="ListBullet2"/>
                          <w:numPr>
                            <w:ilvl w:val="0"/>
                            <w:numId w:val="14"/>
                          </w:numPr>
                          <w:spacing w:after="0"/>
                          <w:ind w:left="284" w:right="357" w:hanging="284"/>
                          <w:rPr>
                            <w:sz w:val="20"/>
                            <w:szCs w:val="20"/>
                          </w:rPr>
                        </w:pPr>
                        <w:hyperlink r:id="rId15" w:history="1">
                          <w:r w:rsidRPr="00D92CCC">
                            <w:rPr>
                              <w:rStyle w:val="Hyperlink"/>
                              <w:sz w:val="20"/>
                              <w:szCs w:val="20"/>
                            </w:rPr>
                            <w:t>On The Line: A History of the British Columbia Labour Movement</w:t>
                          </w:r>
                        </w:hyperlink>
                        <w:r w:rsidRPr="00D92CCC">
                          <w:rPr>
                            <w:color w:val="auto"/>
                            <w:sz w:val="20"/>
                            <w:szCs w:val="20"/>
                          </w:rPr>
                          <w:t xml:space="preserve">. </w:t>
                        </w:r>
                        <w:r w:rsidRPr="00D92CCC">
                          <w:rPr>
                            <w:i/>
                            <w:iCs w:val="0"/>
                            <w:color w:val="auto"/>
                            <w:sz w:val="20"/>
                            <w:szCs w:val="20"/>
                          </w:rPr>
                          <w:t>Page 20</w:t>
                        </w:r>
                      </w:p>
                      <w:p w14:paraId="03E5B428" w14:textId="01899EAF" w:rsidR="00AD55C2" w:rsidRPr="00D92CCC" w:rsidRDefault="005D7792" w:rsidP="00F46C82">
                        <w:pPr>
                          <w:pStyle w:val="ListBullet2"/>
                          <w:numPr>
                            <w:ilvl w:val="0"/>
                            <w:numId w:val="15"/>
                          </w:numPr>
                          <w:ind w:left="284" w:hanging="284"/>
                          <w:rPr>
                            <w:sz w:val="20"/>
                            <w:szCs w:val="20"/>
                          </w:rPr>
                        </w:pPr>
                        <w:hyperlink r:id="rId16" w:history="1">
                          <w:r w:rsidRPr="00D92CCC">
                            <w:rPr>
                              <w:rStyle w:val="Hyperlink"/>
                              <w:sz w:val="20"/>
                              <w:szCs w:val="20"/>
                            </w:rPr>
                            <w:t>The Lo</w:t>
                          </w:r>
                          <w:r w:rsidRPr="00D92CCC">
                            <w:rPr>
                              <w:rStyle w:val="Hyperlink"/>
                              <w:sz w:val="20"/>
                              <w:szCs w:val="20"/>
                            </w:rPr>
                            <w:t>n</w:t>
                          </w:r>
                          <w:r w:rsidRPr="00D92CCC">
                            <w:rPr>
                              <w:rStyle w:val="Hyperlink"/>
                              <w:sz w:val="20"/>
                              <w:szCs w:val="20"/>
                            </w:rPr>
                            <w:t>g Distan</w:t>
                          </w:r>
                          <w:r w:rsidRPr="00D92CCC">
                            <w:rPr>
                              <w:rStyle w:val="Hyperlink"/>
                              <w:sz w:val="20"/>
                              <w:szCs w:val="20"/>
                            </w:rPr>
                            <w:t>c</w:t>
                          </w:r>
                          <w:r w:rsidRPr="00D92CCC">
                            <w:rPr>
                              <w:rStyle w:val="Hyperlink"/>
                              <w:sz w:val="20"/>
                              <w:szCs w:val="20"/>
                            </w:rPr>
                            <w:t>e Feeling: A History of the Telecommunications Workers Union Chapter 1: 43-59</w:t>
                          </w:r>
                          <w:r w:rsidR="00F97572" w:rsidRPr="00D92CCC">
                            <w:rPr>
                              <w:rStyle w:val="Hyperlink"/>
                              <w:sz w:val="20"/>
                              <w:szCs w:val="20"/>
                            </w:rPr>
                            <w:t xml:space="preserve"> </w:t>
                          </w:r>
                          <w:r w:rsidR="00AD55C2" w:rsidRPr="00D92CCC">
                            <w:rPr>
                              <w:rStyle w:val="Hyperlink"/>
                              <w:sz w:val="20"/>
                              <w:szCs w:val="20"/>
                            </w:rPr>
                            <w:t>Bernard, Elaine.  Doctoral thesis</w:t>
                          </w:r>
                          <w:r w:rsidR="00F97572" w:rsidRPr="00D92CCC">
                            <w:rPr>
                              <w:rStyle w:val="Hyperlink"/>
                              <w:sz w:val="20"/>
                              <w:szCs w:val="20"/>
                            </w:rPr>
                            <w:t xml:space="preserve"> SFU</w:t>
                          </w:r>
                          <w:r w:rsidR="00AD55C2" w:rsidRPr="00D92CCC">
                            <w:rPr>
                              <w:rStyle w:val="Hyperlink"/>
                              <w:sz w:val="20"/>
                              <w:szCs w:val="20"/>
                            </w:rPr>
                            <w:t xml:space="preserve"> </w:t>
                          </w:r>
                        </w:hyperlink>
                      </w:p>
                      <w:p w14:paraId="1E3D0CDE" w14:textId="77777777" w:rsidR="00A24B33" w:rsidRPr="0029396D" w:rsidRDefault="00A24B33" w:rsidP="005D7792">
                        <w:pPr>
                          <w:pStyle w:val="AdditionalSuggestedmaterials"/>
                          <w:numPr>
                            <w:ilvl w:val="0"/>
                            <w:numId w:val="0"/>
                          </w:numPr>
                          <w:ind w:left="720"/>
                          <w:rPr>
                            <w:sz w:val="22"/>
                            <w:szCs w:val="22"/>
                          </w:rPr>
                        </w:pPr>
                      </w:p>
                      <w:p w14:paraId="27236C2E" w14:textId="77777777" w:rsidR="008A5F2E" w:rsidRPr="006D70BC" w:rsidRDefault="008A5F2E" w:rsidP="008A5F2E"/>
                    </w:txbxContent>
                  </v:textbox>
                </v:shape>
              </v:group>
            </w:pict>
          </mc:Fallback>
        </mc:AlternateContent>
      </w:r>
    </w:p>
    <w:p w14:paraId="4C78FB4A" w14:textId="77777777" w:rsidR="004527E2" w:rsidRDefault="004527E2" w:rsidP="00E05386"/>
    <w:p w14:paraId="584D287D" w14:textId="77777777" w:rsidR="008A5F2E" w:rsidRDefault="008A5F2E" w:rsidP="00E05386"/>
    <w:p w14:paraId="23171EC0" w14:textId="77777777" w:rsidR="008A5F2E" w:rsidRDefault="008A5F2E" w:rsidP="00E05386"/>
    <w:p w14:paraId="49036F56" w14:textId="77777777" w:rsidR="008A5F2E" w:rsidRDefault="008A5F2E" w:rsidP="00E05386"/>
    <w:p w14:paraId="23D309F0" w14:textId="77777777" w:rsidR="008A5F2E" w:rsidRDefault="008A5F2E" w:rsidP="00E05386"/>
    <w:p w14:paraId="723111E7" w14:textId="77777777" w:rsidR="008A5F2E" w:rsidRDefault="008A5F2E" w:rsidP="00E05386"/>
    <w:p w14:paraId="5F88C353" w14:textId="77777777" w:rsidR="008A5F2E" w:rsidRDefault="008A5F2E" w:rsidP="00E05386"/>
    <w:p w14:paraId="1CBA4376" w14:textId="77777777" w:rsidR="008A5F2E" w:rsidRDefault="008A5F2E" w:rsidP="00E05386"/>
    <w:p w14:paraId="30BAC675" w14:textId="77777777" w:rsidR="008A5F2E" w:rsidRDefault="008A5F2E" w:rsidP="00E05386"/>
    <w:p w14:paraId="085C4003" w14:textId="77777777" w:rsidR="008A5F2E" w:rsidRDefault="008A5F2E" w:rsidP="00E05386"/>
    <w:p w14:paraId="56106DD5" w14:textId="77777777" w:rsidR="008A5F2E" w:rsidRDefault="008A5F2E" w:rsidP="00E05386"/>
    <w:p w14:paraId="4F526DCD" w14:textId="77777777" w:rsidR="008A5F2E" w:rsidRDefault="008A5F2E" w:rsidP="00E05386"/>
    <w:p w14:paraId="284B411E" w14:textId="125A5E7F" w:rsidR="004527E2" w:rsidRDefault="004527E2" w:rsidP="00E05386"/>
    <w:p w14:paraId="6A0DE819" w14:textId="3205F819" w:rsidR="0060204C" w:rsidRDefault="00AD7689" w:rsidP="00E05386">
      <w:r>
        <w:rPr>
          <w:noProof/>
          <w:lang w:eastAsia="en-CA"/>
        </w:rPr>
        <mc:AlternateContent>
          <mc:Choice Requires="wpg">
            <w:drawing>
              <wp:anchor distT="0" distB="0" distL="114300" distR="114300" simplePos="0" relativeHeight="251661824" behindDoc="0" locked="0" layoutInCell="1" allowOverlap="1" wp14:anchorId="328BD4CD" wp14:editId="7F992AA5">
                <wp:simplePos x="0" y="0"/>
                <wp:positionH relativeFrom="column">
                  <wp:posOffset>0</wp:posOffset>
                </wp:positionH>
                <wp:positionV relativeFrom="paragraph">
                  <wp:posOffset>78740</wp:posOffset>
                </wp:positionV>
                <wp:extent cx="6035040" cy="2505075"/>
                <wp:effectExtent l="9525" t="8890" r="13335" b="10160"/>
                <wp:wrapNone/>
                <wp:docPr id="7"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35040" cy="2505075"/>
                          <a:chOff x="1620" y="5010"/>
                          <a:chExt cx="9705" cy="3945"/>
                        </a:xfrm>
                      </wpg:grpSpPr>
                      <wps:wsp>
                        <wps:cNvPr id="8" name="Text Box 18"/>
                        <wps:cNvSpPr txBox="1">
                          <a:spLocks noChangeArrowheads="1"/>
                        </wps:cNvSpPr>
                        <wps:spPr bwMode="auto">
                          <a:xfrm>
                            <a:off x="1620" y="5625"/>
                            <a:ext cx="9600" cy="3330"/>
                          </a:xfrm>
                          <a:prstGeom prst="rect">
                            <a:avLst/>
                          </a:prstGeom>
                          <a:solidFill>
                            <a:srgbClr val="FFFFFF"/>
                          </a:solidFill>
                          <a:ln w="9525">
                            <a:solidFill>
                              <a:srgbClr val="FFFFFF"/>
                            </a:solidFill>
                            <a:miter lim="800000"/>
                            <a:headEnd/>
                            <a:tailEnd/>
                          </a:ln>
                        </wps:spPr>
                        <wps:txbx>
                          <w:txbxContent>
                            <w:p w14:paraId="4FD800E7" w14:textId="77777777" w:rsidR="00267A9F" w:rsidRPr="00760D7C" w:rsidRDefault="00267A9F" w:rsidP="00D444C0">
                              <w:pPr>
                                <w:pStyle w:val="VignetteQuestions"/>
                                <w:spacing w:before="40" w:after="40"/>
                                <w:ind w:left="573" w:hanging="431"/>
                                <w:rPr>
                                  <w:rFonts w:ascii="Cambria" w:hAnsi="Cambria"/>
                                  <w:color w:val="auto"/>
                                </w:rPr>
                              </w:pPr>
                              <w:r w:rsidRPr="00760D7C">
                                <w:rPr>
                                  <w:rFonts w:ascii="Cambria" w:hAnsi="Cambria"/>
                                  <w:color w:val="auto"/>
                                </w:rPr>
                                <w:t xml:space="preserve">Why were women hired instead of men to be telephone operators? </w:t>
                              </w:r>
                            </w:p>
                            <w:p w14:paraId="2CA77151" w14:textId="41E2B506" w:rsidR="00267A9F" w:rsidRPr="00760D7C" w:rsidRDefault="00267A9F" w:rsidP="00D444C0">
                              <w:pPr>
                                <w:pStyle w:val="VignetteQuestions"/>
                                <w:spacing w:before="40" w:after="40"/>
                                <w:ind w:left="573" w:hanging="431"/>
                                <w:rPr>
                                  <w:rFonts w:ascii="Cambria" w:hAnsi="Cambria"/>
                                  <w:color w:val="auto"/>
                                </w:rPr>
                              </w:pPr>
                              <w:r w:rsidRPr="00760D7C">
                                <w:rPr>
                                  <w:rFonts w:ascii="Cambria" w:hAnsi="Cambria"/>
                                  <w:color w:val="auto"/>
                                </w:rPr>
                                <w:t>What benefits did women receive in becoming operators? What were some of the restrictions faced women in entering the labour market? (</w:t>
                              </w:r>
                              <w:r w:rsidR="000E5999" w:rsidRPr="00760D7C">
                                <w:rPr>
                                  <w:rFonts w:ascii="Cambria" w:hAnsi="Cambria"/>
                                  <w:color w:val="auto"/>
                                </w:rPr>
                                <w:t>Consider</w:t>
                              </w:r>
                              <w:r w:rsidRPr="00760D7C">
                                <w:rPr>
                                  <w:rFonts w:ascii="Cambria" w:hAnsi="Cambria"/>
                                  <w:color w:val="auto"/>
                                </w:rPr>
                                <w:t>: restrictions related to types of jobs, rates of pay, age, and marital status)</w:t>
                              </w:r>
                            </w:p>
                            <w:p w14:paraId="2EB2EA46" w14:textId="77777777" w:rsidR="00267A9F" w:rsidRPr="00760D7C" w:rsidRDefault="00267A9F" w:rsidP="00D444C0">
                              <w:pPr>
                                <w:pStyle w:val="VignetteQuestions"/>
                                <w:spacing w:before="40" w:after="40"/>
                                <w:ind w:left="573" w:hanging="431"/>
                                <w:rPr>
                                  <w:rFonts w:ascii="Cambria" w:hAnsi="Cambria"/>
                                  <w:color w:val="auto"/>
                                </w:rPr>
                              </w:pPr>
                              <w:r w:rsidRPr="00760D7C">
                                <w:rPr>
                                  <w:rFonts w:ascii="Cambria" w:hAnsi="Cambria"/>
                                  <w:color w:val="auto"/>
                                </w:rPr>
                                <w:t xml:space="preserve">Why didn’t the unionized linesmen working for the New Westminster and Burrard Telephone Company want to represent women operators? </w:t>
                              </w:r>
                            </w:p>
                            <w:p w14:paraId="20D23B99" w14:textId="77777777" w:rsidR="00267A9F" w:rsidRPr="00760D7C" w:rsidRDefault="00267A9F" w:rsidP="00D444C0">
                              <w:pPr>
                                <w:pStyle w:val="VignetteQuestions"/>
                                <w:spacing w:before="40" w:after="40"/>
                                <w:ind w:left="573" w:hanging="431"/>
                                <w:rPr>
                                  <w:rFonts w:ascii="Cambria" w:hAnsi="Cambria"/>
                                  <w:color w:val="auto"/>
                                </w:rPr>
                              </w:pPr>
                              <w:r w:rsidRPr="00760D7C">
                                <w:rPr>
                                  <w:rFonts w:ascii="Cambria" w:hAnsi="Cambria"/>
                                  <w:color w:val="auto"/>
                                </w:rPr>
                                <w:t>Discuss the reasons as to why the women operators were so important to the success of the</w:t>
                              </w:r>
                              <w:r w:rsidR="005D7792" w:rsidRPr="00760D7C">
                                <w:rPr>
                                  <w:rFonts w:ascii="Cambria" w:hAnsi="Cambria"/>
                                  <w:color w:val="auto"/>
                                </w:rPr>
                                <w:t xml:space="preserve"> </w:t>
                              </w:r>
                              <w:r w:rsidRPr="00760D7C">
                                <w:rPr>
                                  <w:rFonts w:ascii="Cambria" w:hAnsi="Cambria"/>
                                  <w:color w:val="auto"/>
                                </w:rPr>
                                <w:t xml:space="preserve">strike. </w:t>
                              </w:r>
                            </w:p>
                            <w:p w14:paraId="3C4530F4" w14:textId="77777777" w:rsidR="00267A9F" w:rsidRPr="00760D7C" w:rsidRDefault="00267A9F" w:rsidP="00D444C0">
                              <w:pPr>
                                <w:pStyle w:val="VignetteQuestions"/>
                                <w:spacing w:before="40" w:after="40"/>
                                <w:ind w:left="573" w:hanging="431"/>
                                <w:rPr>
                                  <w:rFonts w:ascii="Cambria" w:hAnsi="Cambria"/>
                                  <w:color w:val="auto"/>
                                </w:rPr>
                              </w:pPr>
                              <w:r w:rsidRPr="00760D7C">
                                <w:rPr>
                                  <w:rFonts w:ascii="Cambria" w:hAnsi="Cambria"/>
                                  <w:color w:val="auto"/>
                                </w:rPr>
                                <w:t xml:space="preserve">Why were jobs of linesmen and operator so important in the early telephone system? </w:t>
                              </w:r>
                            </w:p>
                            <w:p w14:paraId="4573C859" w14:textId="77777777" w:rsidR="008A5F2E" w:rsidRPr="00760D7C" w:rsidRDefault="00267A9F" w:rsidP="00D444C0">
                              <w:pPr>
                                <w:pStyle w:val="VignetteQuestions"/>
                                <w:spacing w:before="40" w:after="40"/>
                                <w:ind w:left="573" w:hanging="431"/>
                                <w:rPr>
                                  <w:rFonts w:ascii="Cambria" w:hAnsi="Cambria"/>
                                  <w:color w:val="auto"/>
                                </w:rPr>
                              </w:pPr>
                              <w:r w:rsidRPr="00760D7C">
                                <w:rPr>
                                  <w:rFonts w:ascii="Cambria" w:hAnsi="Cambria"/>
                                  <w:color w:val="auto"/>
                                </w:rPr>
                                <w:t>Suggest some possible reasons as to why the company was prepared to settle the strike so quickly by conceding to the demands of the workers</w:t>
                              </w:r>
                              <w:r w:rsidR="00305145" w:rsidRPr="00760D7C">
                                <w:rPr>
                                  <w:rFonts w:ascii="Cambria" w:hAnsi="Cambria"/>
                                  <w:color w:val="auto"/>
                                </w:rPr>
                                <w:t>.</w:t>
                              </w:r>
                            </w:p>
                          </w:txbxContent>
                        </wps:txbx>
                        <wps:bodyPr rot="0" vert="horz" wrap="square" lIns="91440" tIns="45720" rIns="91440" bIns="45720" anchor="t" anchorCtr="0" upright="1">
                          <a:noAutofit/>
                        </wps:bodyPr>
                      </wps:wsp>
                      <wps:wsp>
                        <wps:cNvPr id="9" name="Text Box 36"/>
                        <wps:cNvSpPr txBox="1">
                          <a:spLocks noChangeArrowheads="1"/>
                        </wps:cNvSpPr>
                        <wps:spPr bwMode="auto">
                          <a:xfrm>
                            <a:off x="1620" y="5010"/>
                            <a:ext cx="9705" cy="521"/>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104CCCE9" w14:textId="77777777" w:rsidR="008A5F2E" w:rsidRPr="00760D7C" w:rsidRDefault="008A5F2E" w:rsidP="008A5F2E">
                              <w:pPr>
                                <w:jc w:val="center"/>
                                <w:rPr>
                                  <w:b/>
                                  <w:sz w:val="24"/>
                                  <w:szCs w:val="24"/>
                                </w:rPr>
                              </w:pPr>
                              <w:r w:rsidRPr="00760D7C">
                                <w:rPr>
                                  <w:b/>
                                  <w:sz w:val="24"/>
                                  <w:szCs w:val="24"/>
                                </w:rPr>
                                <w:t>Vignette Questions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8BD4CD" id="Group 38" o:spid="_x0000_s1040" style="position:absolute;margin-left:0;margin-top:6.2pt;width:475.2pt;height:197.25pt;z-index:251661824" coordorigin="1620,5010" coordsize="9705,3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">
                <v:shapetype id="_x0000_t202" coordsize="21600,21600" o:spt="202" path="m,l,21600r21600,l21600,xe">
                  <v:stroke joinstyle="miter"/>
                  <v:path gradientshapeok="t" o:connecttype="rect"/>
                </v:shapetype>
                <v:shape id="Text Box 18" o:spid="_x0000_s1041" type="#_x0000_t202" style="position:absolute;left:1620;top:5625;width:9600;height:3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" strokecolor="white">
                  <v:textbox>
                    <w:txbxContent>
                      <w:p w14:paraId="4FD800E7" w14:textId="77777777" w:rsidR="00267A9F" w:rsidRPr="00760D7C" w:rsidRDefault="00267A9F" w:rsidP="00D444C0">
                        <w:pPr>
                          <w:pStyle w:val="VignetteQuestions"/>
                          <w:spacing w:before="40" w:after="40"/>
                          <w:ind w:left="573" w:hanging="431"/>
                          <w:rPr>
                            <w:rFonts w:ascii="Cambria" w:hAnsi="Cambria"/>
                            <w:color w:val="auto"/>
                          </w:rPr>
                        </w:pPr>
                        <w:r w:rsidRPr="00760D7C">
                          <w:rPr>
                            <w:rFonts w:ascii="Cambria" w:hAnsi="Cambria"/>
                            <w:color w:val="auto"/>
                          </w:rPr>
                          <w:t xml:space="preserve">Why were women hired instead of men to be telephone operators? </w:t>
                        </w:r>
                      </w:p>
                      <w:p w14:paraId="2CA77151" w14:textId="41E2B506" w:rsidR="00267A9F" w:rsidRPr="00760D7C" w:rsidRDefault="00267A9F" w:rsidP="00D444C0">
                        <w:pPr>
                          <w:pStyle w:val="VignetteQuestions"/>
                          <w:spacing w:before="40" w:after="40"/>
                          <w:ind w:left="573" w:hanging="431"/>
                          <w:rPr>
                            <w:rFonts w:ascii="Cambria" w:hAnsi="Cambria"/>
                            <w:color w:val="auto"/>
                          </w:rPr>
                        </w:pPr>
                        <w:r w:rsidRPr="00760D7C">
                          <w:rPr>
                            <w:rFonts w:ascii="Cambria" w:hAnsi="Cambria"/>
                            <w:color w:val="auto"/>
                          </w:rPr>
                          <w:t>What benefits did women receive in becoming operators? What were some of the restrictions faced women in entering the labour market? (</w:t>
                        </w:r>
                        <w:r w:rsidR="000E5999" w:rsidRPr="00760D7C">
                          <w:rPr>
                            <w:rFonts w:ascii="Cambria" w:hAnsi="Cambria"/>
                            <w:color w:val="auto"/>
                          </w:rPr>
                          <w:t>Consider</w:t>
                        </w:r>
                        <w:r w:rsidRPr="00760D7C">
                          <w:rPr>
                            <w:rFonts w:ascii="Cambria" w:hAnsi="Cambria"/>
                            <w:color w:val="auto"/>
                          </w:rPr>
                          <w:t>: restrictions related to types of jobs, rates of pay, age, and marital status)</w:t>
                        </w:r>
                      </w:p>
                      <w:p w14:paraId="2EB2EA46" w14:textId="77777777" w:rsidR="00267A9F" w:rsidRPr="00760D7C" w:rsidRDefault="00267A9F" w:rsidP="00D444C0">
                        <w:pPr>
                          <w:pStyle w:val="VignetteQuestions"/>
                          <w:spacing w:before="40" w:after="40"/>
                          <w:ind w:left="573" w:hanging="431"/>
                          <w:rPr>
                            <w:rFonts w:ascii="Cambria" w:hAnsi="Cambria"/>
                            <w:color w:val="auto"/>
                          </w:rPr>
                        </w:pPr>
                        <w:r w:rsidRPr="00760D7C">
                          <w:rPr>
                            <w:rFonts w:ascii="Cambria" w:hAnsi="Cambria"/>
                            <w:color w:val="auto"/>
                          </w:rPr>
                          <w:t xml:space="preserve">Why didn’t the unionized linesmen working for the New Westminster and Burrard Telephone Company want to represent women operators? </w:t>
                        </w:r>
                      </w:p>
                      <w:p w14:paraId="20D23B99" w14:textId="77777777" w:rsidR="00267A9F" w:rsidRPr="00760D7C" w:rsidRDefault="00267A9F" w:rsidP="00D444C0">
                        <w:pPr>
                          <w:pStyle w:val="VignetteQuestions"/>
                          <w:spacing w:before="40" w:after="40"/>
                          <w:ind w:left="573" w:hanging="431"/>
                          <w:rPr>
                            <w:rFonts w:ascii="Cambria" w:hAnsi="Cambria"/>
                            <w:color w:val="auto"/>
                          </w:rPr>
                        </w:pPr>
                        <w:r w:rsidRPr="00760D7C">
                          <w:rPr>
                            <w:rFonts w:ascii="Cambria" w:hAnsi="Cambria"/>
                            <w:color w:val="auto"/>
                          </w:rPr>
                          <w:t>Discuss the reasons as to why the women operators were so important to the success of the</w:t>
                        </w:r>
                        <w:r w:rsidR="005D7792" w:rsidRPr="00760D7C">
                          <w:rPr>
                            <w:rFonts w:ascii="Cambria" w:hAnsi="Cambria"/>
                            <w:color w:val="auto"/>
                          </w:rPr>
                          <w:t xml:space="preserve"> </w:t>
                        </w:r>
                        <w:r w:rsidRPr="00760D7C">
                          <w:rPr>
                            <w:rFonts w:ascii="Cambria" w:hAnsi="Cambria"/>
                            <w:color w:val="auto"/>
                          </w:rPr>
                          <w:t xml:space="preserve">strike. </w:t>
                        </w:r>
                      </w:p>
                      <w:p w14:paraId="3C4530F4" w14:textId="77777777" w:rsidR="00267A9F" w:rsidRPr="00760D7C" w:rsidRDefault="00267A9F" w:rsidP="00D444C0">
                        <w:pPr>
                          <w:pStyle w:val="VignetteQuestions"/>
                          <w:spacing w:before="40" w:after="40"/>
                          <w:ind w:left="573" w:hanging="431"/>
                          <w:rPr>
                            <w:rFonts w:ascii="Cambria" w:hAnsi="Cambria"/>
                            <w:color w:val="auto"/>
                          </w:rPr>
                        </w:pPr>
                        <w:r w:rsidRPr="00760D7C">
                          <w:rPr>
                            <w:rFonts w:ascii="Cambria" w:hAnsi="Cambria"/>
                            <w:color w:val="auto"/>
                          </w:rPr>
                          <w:t xml:space="preserve">Why were jobs of linesmen and operator so important in the early telephone system? </w:t>
                        </w:r>
                      </w:p>
                      <w:p w14:paraId="4573C859" w14:textId="77777777" w:rsidR="008A5F2E" w:rsidRPr="00760D7C" w:rsidRDefault="00267A9F" w:rsidP="00D444C0">
                        <w:pPr>
                          <w:pStyle w:val="VignetteQuestions"/>
                          <w:spacing w:before="40" w:after="40"/>
                          <w:ind w:left="573" w:hanging="431"/>
                          <w:rPr>
                            <w:rFonts w:ascii="Cambria" w:hAnsi="Cambria"/>
                            <w:color w:val="auto"/>
                          </w:rPr>
                        </w:pPr>
                        <w:r w:rsidRPr="00760D7C">
                          <w:rPr>
                            <w:rFonts w:ascii="Cambria" w:hAnsi="Cambria"/>
                            <w:color w:val="auto"/>
                          </w:rPr>
                          <w:t>Suggest some possible reasons as to why the company was prepared to settle the strike so quickly by conceding to the demands of the workers</w:t>
                        </w:r>
                        <w:r w:rsidR="00305145" w:rsidRPr="00760D7C">
                          <w:rPr>
                            <w:rFonts w:ascii="Cambria" w:hAnsi="Cambria"/>
                            <w:color w:val="auto"/>
                          </w:rPr>
                          <w:t>.</w:t>
                        </w:r>
                      </w:p>
                    </w:txbxContent>
                  </v:textbox>
                </v:shape>
                <v:shape id="Text Box 36" o:spid="_x0000_s1042" type="#_x0000_t202" style="position:absolute;left:1620;top:5010;width:9705;height: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" fillcolor="#e5eeff" strokecolor="#4579b8">
                  <v:fill color2="#a3c4ff" rotate="t" colors="0 #e5eeff;42598f #bfd5ff;1 #a3c4ff" focus="100%" type="gradient"/>
                  <v:shadow on="t" opacity="24903f" origin=",.5" offset="0,.55556mm"/>
                  <v:textbox>
                    <w:txbxContent>
                      <w:p w14:paraId="104CCCE9" w14:textId="77777777" w:rsidR="008A5F2E" w:rsidRPr="00760D7C" w:rsidRDefault="008A5F2E" w:rsidP="008A5F2E">
                        <w:pPr>
                          <w:jc w:val="center"/>
                          <w:rPr>
                            <w:b/>
                            <w:sz w:val="24"/>
                            <w:szCs w:val="24"/>
                          </w:rPr>
                        </w:pPr>
                        <w:r w:rsidRPr="00760D7C">
                          <w:rPr>
                            <w:b/>
                            <w:sz w:val="24"/>
                            <w:szCs w:val="24"/>
                          </w:rPr>
                          <w:t>Vignette Questions</w:t>
                        </w:r>
                      </w:p>
                    </w:txbxContent>
                  </v:textbox>
                </v:shape>
              </v:group>
            </w:pict>
          </mc:Fallback>
        </mc:AlternateContent>
      </w:r>
    </w:p>
    <w:p w14:paraId="328DFCDF" w14:textId="77777777" w:rsidR="0060204C" w:rsidRDefault="0060204C" w:rsidP="00E05386"/>
    <w:p w14:paraId="0C2ABF2C" w14:textId="77777777" w:rsidR="0060204C" w:rsidRDefault="0060204C" w:rsidP="00E05386"/>
    <w:p w14:paraId="5EF4AB63" w14:textId="77777777" w:rsidR="0060204C" w:rsidRDefault="0060204C" w:rsidP="00E05386"/>
    <w:p w14:paraId="6B5FDBD7" w14:textId="77777777" w:rsidR="0060204C" w:rsidRDefault="0060204C" w:rsidP="00E05386"/>
    <w:p w14:paraId="5781B001" w14:textId="619A3ADC" w:rsidR="0060204C" w:rsidRDefault="00AD7689" w:rsidP="00E05386">
      <w:r>
        <w:rPr>
          <w:noProof/>
          <w:lang w:eastAsia="en-CA"/>
        </w:rPr>
        <mc:AlternateContent>
          <mc:Choice Requires="wpg">
            <w:drawing>
              <wp:anchor distT="0" distB="0" distL="114300" distR="114300" simplePos="0" relativeHeight="251659776" behindDoc="0" locked="0" layoutInCell="1" allowOverlap="1" wp14:anchorId="396F99FC" wp14:editId="5573127E">
                <wp:simplePos x="0" y="0"/>
                <wp:positionH relativeFrom="column">
                  <wp:posOffset>0</wp:posOffset>
                </wp:positionH>
                <wp:positionV relativeFrom="paragraph">
                  <wp:posOffset>1784985</wp:posOffset>
                </wp:positionV>
                <wp:extent cx="5943600" cy="3118485"/>
                <wp:effectExtent l="0" t="0" r="19050" b="24765"/>
                <wp:wrapNone/>
                <wp:docPr id="4"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3118485"/>
                          <a:chOff x="1800" y="9144"/>
                          <a:chExt cx="9360" cy="4911"/>
                        </a:xfrm>
                      </wpg:grpSpPr>
                      <wps:wsp>
                        <wps:cNvPr id="5" name="Text Box 20"/>
                        <wps:cNvSpPr txBox="1">
                          <a:spLocks noChangeArrowheads="1"/>
                        </wps:cNvSpPr>
                        <wps:spPr bwMode="auto">
                          <a:xfrm>
                            <a:off x="1800" y="9630"/>
                            <a:ext cx="9360" cy="4425"/>
                          </a:xfrm>
                          <a:prstGeom prst="rect">
                            <a:avLst/>
                          </a:prstGeom>
                          <a:solidFill>
                            <a:srgbClr val="FFFFFF"/>
                          </a:solidFill>
                          <a:ln w="9525">
                            <a:solidFill>
                              <a:srgbClr val="FFFFFF"/>
                            </a:solidFill>
                            <a:miter lim="800000"/>
                            <a:headEnd/>
                            <a:tailEnd/>
                          </a:ln>
                        </wps:spPr>
                        <wps:txbx>
                          <w:txbxContent>
                            <w:p w14:paraId="41A592D2" w14:textId="4DD853B4" w:rsidR="005D71F8" w:rsidRPr="00760D7C" w:rsidRDefault="005D71F8" w:rsidP="00D444C0">
                              <w:pPr>
                                <w:pStyle w:val="LessonActivities"/>
                                <w:numPr>
                                  <w:ilvl w:val="0"/>
                                  <w:numId w:val="13"/>
                                </w:numPr>
                                <w:spacing w:before="40" w:after="40"/>
                                <w:ind w:left="576" w:hanging="434"/>
                              </w:pPr>
                              <w:r w:rsidRPr="00760D7C">
                                <w:t xml:space="preserve">This lesson is designed to be taught in conjunction with a Grade </w:t>
                              </w:r>
                              <w:r w:rsidR="0029396D" w:rsidRPr="00760D7C">
                                <w:t>9</w:t>
                              </w:r>
                              <w:r w:rsidRPr="00760D7C">
                                <w:t xml:space="preserve"> unit on the development of BC and its history in the late Victorian period.  Previous teaching on this subject is advised.  The lesson may also be used as an introduction to the changing roles of women in the early 20th century as part of the </w:t>
                              </w:r>
                              <w:r w:rsidR="00F97572" w:rsidRPr="00760D7C">
                                <w:t>Social Studies 10</w:t>
                              </w:r>
                              <w:r w:rsidRPr="00760D7C">
                                <w:t xml:space="preserve"> curriculum.</w:t>
                              </w:r>
                            </w:p>
                            <w:p w14:paraId="07FE4D99" w14:textId="77777777" w:rsidR="005D71F8" w:rsidRPr="00760D7C" w:rsidRDefault="005D71F8" w:rsidP="00D444C0">
                              <w:pPr>
                                <w:pStyle w:val="LessonActivities"/>
                                <w:numPr>
                                  <w:ilvl w:val="0"/>
                                  <w:numId w:val="13"/>
                                </w:numPr>
                                <w:suppressLineNumbers/>
                                <w:spacing w:before="40" w:after="40"/>
                                <w:ind w:left="576" w:hanging="434"/>
                              </w:pPr>
                              <w:r w:rsidRPr="00760D7C">
                                <w:t>Handout</w:t>
                              </w:r>
                              <w:r w:rsidR="00427DE9" w:rsidRPr="00760D7C">
                                <w:t xml:space="preserve"> Lesson Activity 1 </w:t>
                              </w:r>
                              <w:r w:rsidR="00427DE9" w:rsidRPr="00760D7C">
                                <w:rPr>
                                  <w:b/>
                                  <w:bCs/>
                                </w:rPr>
                                <w:t>History and Chronology Leading to the 1902 Strikes of the Telephone Workers</w:t>
                              </w:r>
                              <w:r w:rsidR="00427DE9" w:rsidRPr="00760D7C">
                                <w:t xml:space="preserve">. </w:t>
                              </w:r>
                              <w:r w:rsidRPr="00760D7C">
                                <w:t xml:space="preserve">Have the students read the </w:t>
                              </w:r>
                              <w:r w:rsidRPr="00760D7C">
                                <w:rPr>
                                  <w:b/>
                                  <w:bCs/>
                                  <w:i/>
                                  <w:iCs/>
                                </w:rPr>
                                <w:t>first</w:t>
                              </w:r>
                              <w:r w:rsidRPr="00760D7C">
                                <w:t xml:space="preserve"> page </w:t>
                              </w:r>
                              <w:r w:rsidR="00856D19" w:rsidRPr="00760D7C">
                                <w:t xml:space="preserve">and provide the vignette questions </w:t>
                              </w:r>
                              <w:r w:rsidRPr="00760D7C">
                                <w:t>before showing the vi</w:t>
                              </w:r>
                              <w:r w:rsidR="00856D19" w:rsidRPr="00760D7C">
                                <w:t>gnette</w:t>
                              </w:r>
                              <w:r w:rsidRPr="00760D7C">
                                <w:t xml:space="preserve">. </w:t>
                              </w:r>
                            </w:p>
                            <w:p w14:paraId="41F388C0" w14:textId="540D09DC" w:rsidR="008628DE" w:rsidRPr="00760D7C" w:rsidRDefault="00427DE9" w:rsidP="00D444C0">
                              <w:pPr>
                                <w:pStyle w:val="LessonActivities"/>
                                <w:numPr>
                                  <w:ilvl w:val="0"/>
                                  <w:numId w:val="13"/>
                                </w:numPr>
                                <w:suppressLineNumbers/>
                                <w:spacing w:before="40" w:after="40"/>
                                <w:ind w:left="576" w:hanging="434"/>
                              </w:pPr>
                              <w:r w:rsidRPr="00760D7C">
                                <w:t>Following the viewing of the vignette</w:t>
                              </w:r>
                              <w:r w:rsidR="008628DE" w:rsidRPr="00760D7C">
                                <w:t>,</w:t>
                              </w:r>
                              <w:r w:rsidRPr="00760D7C">
                                <w:t xml:space="preserve"> students can review individually or in small groups the remainder </w:t>
                              </w:r>
                              <w:r w:rsidR="00305145" w:rsidRPr="00760D7C">
                                <w:t>of the</w:t>
                              </w:r>
                              <w:r w:rsidRPr="00760D7C">
                                <w:t xml:space="preserve"> notes in Lesson Activity 1 that detail the events and outcomes of the strike</w:t>
                              </w:r>
                              <w:r w:rsidR="00F97572" w:rsidRPr="00760D7C">
                                <w:t xml:space="preserve"> and then answer the vignette questions. (Above)</w:t>
                              </w:r>
                            </w:p>
                            <w:p w14:paraId="36D200FF" w14:textId="25795884" w:rsidR="008628DE" w:rsidRPr="00760D7C" w:rsidRDefault="00427DE9" w:rsidP="00D444C0">
                              <w:pPr>
                                <w:pStyle w:val="LessonActivities"/>
                                <w:numPr>
                                  <w:ilvl w:val="0"/>
                                  <w:numId w:val="13"/>
                                </w:numPr>
                                <w:suppressLineNumbers/>
                                <w:spacing w:before="40" w:after="40"/>
                                <w:ind w:left="576" w:hanging="434"/>
                              </w:pPr>
                              <w:r w:rsidRPr="00760D7C">
                                <w:t>Appendix 1 provides a list of teaching points</w:t>
                              </w:r>
                              <w:r w:rsidR="00F97572" w:rsidRPr="00760D7C">
                                <w:t xml:space="preserve"> and suggested responses for </w:t>
                              </w:r>
                              <w:r w:rsidRPr="00760D7C">
                                <w:t>the key questions of the activity.</w:t>
                              </w:r>
                            </w:p>
                            <w:p w14:paraId="317D08E9" w14:textId="77777777" w:rsidR="008628DE" w:rsidRPr="00760D7C" w:rsidRDefault="008628DE" w:rsidP="00D444C0">
                              <w:pPr>
                                <w:pStyle w:val="ListParagraph"/>
                                <w:numPr>
                                  <w:ilvl w:val="0"/>
                                  <w:numId w:val="13"/>
                                </w:numPr>
                                <w:suppressLineNumbers/>
                                <w:spacing w:before="40" w:after="40"/>
                                <w:ind w:left="576" w:hanging="434"/>
                                <w:rPr>
                                  <w:rFonts w:ascii="Cambria" w:hAnsi="Cambria"/>
                                </w:rPr>
                              </w:pPr>
                              <w:r w:rsidRPr="00760D7C">
                                <w:rPr>
                                  <w:rFonts w:ascii="Cambria" w:hAnsi="Cambria"/>
                                </w:rPr>
                                <w:t xml:space="preserve">Extension Activity </w:t>
                              </w:r>
                              <w:r w:rsidR="0092740B" w:rsidRPr="00760D7C">
                                <w:rPr>
                                  <w:rFonts w:ascii="Cambria" w:hAnsi="Cambria"/>
                                </w:rPr>
                                <w:t>1</w:t>
                              </w:r>
                              <w:r w:rsidRPr="00760D7C">
                                <w:rPr>
                                  <w:rFonts w:ascii="Cambria" w:hAnsi="Cambria"/>
                                </w:rPr>
                                <w:t xml:space="preserve">: Provides for further Studies related </w:t>
                              </w:r>
                              <w:r w:rsidR="00305145" w:rsidRPr="00760D7C">
                                <w:rPr>
                                  <w:rFonts w:ascii="Cambria" w:hAnsi="Cambria"/>
                                </w:rPr>
                                <w:t>to the</w:t>
                              </w:r>
                              <w:r w:rsidRPr="00760D7C">
                                <w:rPr>
                                  <w:rFonts w:ascii="Cambria" w:hAnsi="Cambria"/>
                                </w:rPr>
                                <w:t xml:space="preserve"> Telephone Workers Strike.</w:t>
                              </w:r>
                            </w:p>
                            <w:p w14:paraId="24CB970E" w14:textId="5421A2B9" w:rsidR="00856D19" w:rsidRPr="00760D7C" w:rsidRDefault="00856D19" w:rsidP="00D444C0">
                              <w:pPr>
                                <w:pStyle w:val="LessonActivities"/>
                                <w:numPr>
                                  <w:ilvl w:val="0"/>
                                  <w:numId w:val="13"/>
                                </w:numPr>
                                <w:suppressLineNumbers/>
                                <w:spacing w:before="40" w:after="40"/>
                                <w:ind w:left="576" w:hanging="434"/>
                              </w:pPr>
                              <w:r w:rsidRPr="00760D7C">
                                <w:t>For additional activities on the topic proceed to Lesson Activity 2- A Glimpse into the Life of Mary McIntyre—A Member of the Telephone Operators Auxiliary</w:t>
                              </w:r>
                              <w:r w:rsidR="008628DE" w:rsidRPr="00760D7C">
                                <w:t>.</w:t>
                              </w:r>
                              <w:r w:rsidR="00F97572" w:rsidRPr="00760D7C">
                                <w:t xml:space="preserve"> Use Lesson Activity 3 to examine the </w:t>
                              </w:r>
                              <w:r w:rsidR="000E5999" w:rsidRPr="00760D7C">
                                <w:t xml:space="preserve">changing </w:t>
                              </w:r>
                              <w:r w:rsidR="00F97572" w:rsidRPr="00760D7C">
                                <w:t xml:space="preserve">role of </w:t>
                              </w:r>
                              <w:r w:rsidR="000A36A7" w:rsidRPr="00760D7C">
                                <w:t xml:space="preserve">men and </w:t>
                              </w:r>
                              <w:r w:rsidR="00F97572" w:rsidRPr="00760D7C">
                                <w:t>women in t</w:t>
                              </w:r>
                              <w:r w:rsidR="000E5999" w:rsidRPr="00760D7C">
                                <w:t>his time period.</w:t>
                              </w:r>
                            </w:p>
                            <w:p w14:paraId="316EC7B5" w14:textId="77777777" w:rsidR="0060204C" w:rsidRPr="000A36A7" w:rsidRDefault="0060204C" w:rsidP="00D444C0">
                              <w:pPr>
                                <w:pStyle w:val="LessonActivities"/>
                                <w:numPr>
                                  <w:ilvl w:val="0"/>
                                  <w:numId w:val="0"/>
                                </w:numPr>
                                <w:spacing w:before="40" w:after="40"/>
                                <w:ind w:left="432"/>
                                <w:rPr>
                                  <w:lang w:val="en-CA"/>
                                </w:rPr>
                              </w:pPr>
                            </w:p>
                          </w:txbxContent>
                        </wps:txbx>
                        <wps:bodyPr rot="0" vert="horz" wrap="square" lIns="91440" tIns="45720" rIns="91440" bIns="45720" anchor="t" anchorCtr="0" upright="1">
                          <a:noAutofit/>
                        </wps:bodyPr>
                      </wps:wsp>
                      <wps:wsp>
                        <wps:cNvPr id="6" name="Text Box 37"/>
                        <wps:cNvSpPr txBox="1">
                          <a:spLocks noChangeArrowheads="1"/>
                        </wps:cNvSpPr>
                        <wps:spPr bwMode="auto">
                          <a:xfrm>
                            <a:off x="1800" y="9144"/>
                            <a:ext cx="9360" cy="432"/>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77DAE007" w14:textId="77777777" w:rsidR="008A5F2E" w:rsidRPr="00760D7C" w:rsidRDefault="00A942A5" w:rsidP="008A5F2E">
                              <w:pPr>
                                <w:jc w:val="center"/>
                                <w:rPr>
                                  <w:b/>
                                  <w:bCs/>
                                  <w:sz w:val="24"/>
                                  <w:szCs w:val="24"/>
                                </w:rPr>
                              </w:pPr>
                              <w:r w:rsidRPr="00760D7C">
                                <w:rPr>
                                  <w:b/>
                                  <w:bCs/>
                                  <w:sz w:val="24"/>
                                  <w:szCs w:val="24"/>
                                </w:rPr>
                                <w:t xml:space="preserve">Lesson </w:t>
                              </w:r>
                              <w:r w:rsidR="008A5F2E" w:rsidRPr="00760D7C">
                                <w:rPr>
                                  <w:b/>
                                  <w:bCs/>
                                  <w:sz w:val="24"/>
                                  <w:szCs w:val="24"/>
                                </w:rPr>
                                <w:t xml:space="preserve">Activities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6F99FC" id="Group 36" o:spid="_x0000_s1043" style="position:absolute;margin-left:0;margin-top:140.55pt;width:468pt;height:245.55pt;z-index:251659776" coordorigin="1800,9144" coordsize="9360,49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">
                <v:shape id="Text Box 20" o:spid="_x0000_s1044" type="#_x0000_t202" style="position:absolute;left:1800;top:9630;width:9360;height:4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" strokecolor="white">
                  <v:textbox>
                    <w:txbxContent>
                      <w:p w14:paraId="41A592D2" w14:textId="4DD853B4" w:rsidR="005D71F8" w:rsidRPr="00760D7C" w:rsidRDefault="005D71F8" w:rsidP="00D444C0">
                        <w:pPr>
                          <w:pStyle w:val="LessonActivities"/>
                          <w:numPr>
                            <w:ilvl w:val="0"/>
                            <w:numId w:val="13"/>
                          </w:numPr>
                          <w:spacing w:before="40" w:after="40"/>
                          <w:ind w:left="576" w:hanging="434"/>
                        </w:pPr>
                        <w:r w:rsidRPr="00760D7C">
                          <w:t xml:space="preserve">This lesson is designed to be taught in conjunction with a Grade </w:t>
                        </w:r>
                        <w:r w:rsidR="0029396D" w:rsidRPr="00760D7C">
                          <w:t>9</w:t>
                        </w:r>
                        <w:r w:rsidRPr="00760D7C">
                          <w:t xml:space="preserve"> unit on the development of BC and its history in the late Victorian period.  Previous teaching on this subject is advised.  The lesson may also be used as an introduction to the changing roles of women in the early 20th century as part of the </w:t>
                        </w:r>
                        <w:r w:rsidR="00F97572" w:rsidRPr="00760D7C">
                          <w:t>Social Studies 10</w:t>
                        </w:r>
                        <w:r w:rsidRPr="00760D7C">
                          <w:t xml:space="preserve"> curriculum.</w:t>
                        </w:r>
                      </w:p>
                      <w:p w14:paraId="07FE4D99" w14:textId="77777777" w:rsidR="005D71F8" w:rsidRPr="00760D7C" w:rsidRDefault="005D71F8" w:rsidP="00D444C0">
                        <w:pPr>
                          <w:pStyle w:val="LessonActivities"/>
                          <w:numPr>
                            <w:ilvl w:val="0"/>
                            <w:numId w:val="13"/>
                          </w:numPr>
                          <w:suppressLineNumbers/>
                          <w:spacing w:before="40" w:after="40"/>
                          <w:ind w:left="576" w:hanging="434"/>
                        </w:pPr>
                        <w:r w:rsidRPr="00760D7C">
                          <w:t>Handout</w:t>
                        </w:r>
                        <w:r w:rsidR="00427DE9" w:rsidRPr="00760D7C">
                          <w:t xml:space="preserve"> Lesson Activity 1 </w:t>
                        </w:r>
                        <w:r w:rsidR="00427DE9" w:rsidRPr="00760D7C">
                          <w:rPr>
                            <w:b/>
                            <w:bCs/>
                          </w:rPr>
                          <w:t>History and Chronology Leading to the 1902 Strikes of the Telephone Workers</w:t>
                        </w:r>
                        <w:r w:rsidR="00427DE9" w:rsidRPr="00760D7C">
                          <w:t xml:space="preserve">. </w:t>
                        </w:r>
                        <w:r w:rsidRPr="00760D7C">
                          <w:t xml:space="preserve">Have the students read the </w:t>
                        </w:r>
                        <w:r w:rsidRPr="00760D7C">
                          <w:rPr>
                            <w:b/>
                            <w:bCs/>
                            <w:i/>
                            <w:iCs/>
                          </w:rPr>
                          <w:t>first</w:t>
                        </w:r>
                        <w:r w:rsidRPr="00760D7C">
                          <w:t xml:space="preserve"> page </w:t>
                        </w:r>
                        <w:r w:rsidR="00856D19" w:rsidRPr="00760D7C">
                          <w:t xml:space="preserve">and provide the vignette questions </w:t>
                        </w:r>
                        <w:r w:rsidRPr="00760D7C">
                          <w:t>before showing the vi</w:t>
                        </w:r>
                        <w:r w:rsidR="00856D19" w:rsidRPr="00760D7C">
                          <w:t>gnette</w:t>
                        </w:r>
                        <w:r w:rsidRPr="00760D7C">
                          <w:t xml:space="preserve">. </w:t>
                        </w:r>
                      </w:p>
                      <w:p w14:paraId="41F388C0" w14:textId="540D09DC" w:rsidR="008628DE" w:rsidRPr="00760D7C" w:rsidRDefault="00427DE9" w:rsidP="00D444C0">
                        <w:pPr>
                          <w:pStyle w:val="LessonActivities"/>
                          <w:numPr>
                            <w:ilvl w:val="0"/>
                            <w:numId w:val="13"/>
                          </w:numPr>
                          <w:suppressLineNumbers/>
                          <w:spacing w:before="40" w:after="40"/>
                          <w:ind w:left="576" w:hanging="434"/>
                        </w:pPr>
                        <w:r w:rsidRPr="00760D7C">
                          <w:t>Following the viewing of the vignette</w:t>
                        </w:r>
                        <w:r w:rsidR="008628DE" w:rsidRPr="00760D7C">
                          <w:t>,</w:t>
                        </w:r>
                        <w:r w:rsidRPr="00760D7C">
                          <w:t xml:space="preserve"> students can review individually or in small groups the remainder </w:t>
                        </w:r>
                        <w:r w:rsidR="00305145" w:rsidRPr="00760D7C">
                          <w:t>of the</w:t>
                        </w:r>
                        <w:r w:rsidRPr="00760D7C">
                          <w:t xml:space="preserve"> notes in Lesson Activity 1 that detail the events and outcomes of the strike</w:t>
                        </w:r>
                        <w:r w:rsidR="00F97572" w:rsidRPr="00760D7C">
                          <w:t xml:space="preserve"> and then answer the vignette questions. (Above)</w:t>
                        </w:r>
                      </w:p>
                      <w:p w14:paraId="36D200FF" w14:textId="25795884" w:rsidR="008628DE" w:rsidRPr="00760D7C" w:rsidRDefault="00427DE9" w:rsidP="00D444C0">
                        <w:pPr>
                          <w:pStyle w:val="LessonActivities"/>
                          <w:numPr>
                            <w:ilvl w:val="0"/>
                            <w:numId w:val="13"/>
                          </w:numPr>
                          <w:suppressLineNumbers/>
                          <w:spacing w:before="40" w:after="40"/>
                          <w:ind w:left="576" w:hanging="434"/>
                        </w:pPr>
                        <w:r w:rsidRPr="00760D7C">
                          <w:t>Appendix 1 provides a list of teaching points</w:t>
                        </w:r>
                        <w:r w:rsidR="00F97572" w:rsidRPr="00760D7C">
                          <w:t xml:space="preserve"> and suggested responses for </w:t>
                        </w:r>
                        <w:r w:rsidRPr="00760D7C">
                          <w:t>the key questions of the activity.</w:t>
                        </w:r>
                      </w:p>
                      <w:p w14:paraId="317D08E9" w14:textId="77777777" w:rsidR="008628DE" w:rsidRPr="00760D7C" w:rsidRDefault="008628DE" w:rsidP="00D444C0">
                        <w:pPr>
                          <w:pStyle w:val="ListParagraph"/>
                          <w:numPr>
                            <w:ilvl w:val="0"/>
                            <w:numId w:val="13"/>
                          </w:numPr>
                          <w:suppressLineNumbers/>
                          <w:spacing w:before="40" w:after="40"/>
                          <w:ind w:left="576" w:hanging="434"/>
                          <w:rPr>
                            <w:rFonts w:ascii="Cambria" w:hAnsi="Cambria"/>
                          </w:rPr>
                        </w:pPr>
                        <w:r w:rsidRPr="00760D7C">
                          <w:rPr>
                            <w:rFonts w:ascii="Cambria" w:hAnsi="Cambria"/>
                          </w:rPr>
                          <w:t xml:space="preserve">Extension Activity </w:t>
                        </w:r>
                        <w:r w:rsidR="0092740B" w:rsidRPr="00760D7C">
                          <w:rPr>
                            <w:rFonts w:ascii="Cambria" w:hAnsi="Cambria"/>
                          </w:rPr>
                          <w:t>1</w:t>
                        </w:r>
                        <w:r w:rsidRPr="00760D7C">
                          <w:rPr>
                            <w:rFonts w:ascii="Cambria" w:hAnsi="Cambria"/>
                          </w:rPr>
                          <w:t xml:space="preserve">: Provides for further Studies related </w:t>
                        </w:r>
                        <w:r w:rsidR="00305145" w:rsidRPr="00760D7C">
                          <w:rPr>
                            <w:rFonts w:ascii="Cambria" w:hAnsi="Cambria"/>
                          </w:rPr>
                          <w:t>to the</w:t>
                        </w:r>
                        <w:r w:rsidRPr="00760D7C">
                          <w:rPr>
                            <w:rFonts w:ascii="Cambria" w:hAnsi="Cambria"/>
                          </w:rPr>
                          <w:t xml:space="preserve"> Telephone Workers Strike.</w:t>
                        </w:r>
                      </w:p>
                      <w:p w14:paraId="24CB970E" w14:textId="5421A2B9" w:rsidR="00856D19" w:rsidRPr="00760D7C" w:rsidRDefault="00856D19" w:rsidP="00D444C0">
                        <w:pPr>
                          <w:pStyle w:val="LessonActivities"/>
                          <w:numPr>
                            <w:ilvl w:val="0"/>
                            <w:numId w:val="13"/>
                          </w:numPr>
                          <w:suppressLineNumbers/>
                          <w:spacing w:before="40" w:after="40"/>
                          <w:ind w:left="576" w:hanging="434"/>
                        </w:pPr>
                        <w:r w:rsidRPr="00760D7C">
                          <w:t>For additional activities on the topic proceed to Lesson Activity 2- A Glimpse into the Life of Mary McIntyre—A Member of the Telephone Operators Auxiliary</w:t>
                        </w:r>
                        <w:r w:rsidR="008628DE" w:rsidRPr="00760D7C">
                          <w:t>.</w:t>
                        </w:r>
                        <w:r w:rsidR="00F97572" w:rsidRPr="00760D7C">
                          <w:t xml:space="preserve"> Use Lesson Activity 3 to examine the </w:t>
                        </w:r>
                        <w:r w:rsidR="000E5999" w:rsidRPr="00760D7C">
                          <w:t xml:space="preserve">changing </w:t>
                        </w:r>
                        <w:r w:rsidR="00F97572" w:rsidRPr="00760D7C">
                          <w:t xml:space="preserve">role of </w:t>
                        </w:r>
                        <w:r w:rsidR="000A36A7" w:rsidRPr="00760D7C">
                          <w:t xml:space="preserve">men and </w:t>
                        </w:r>
                        <w:r w:rsidR="00F97572" w:rsidRPr="00760D7C">
                          <w:t>women in t</w:t>
                        </w:r>
                        <w:r w:rsidR="000E5999" w:rsidRPr="00760D7C">
                          <w:t>his time period.</w:t>
                        </w:r>
                      </w:p>
                      <w:p w14:paraId="316EC7B5" w14:textId="77777777" w:rsidR="0060204C" w:rsidRPr="000A36A7" w:rsidRDefault="0060204C" w:rsidP="00D444C0">
                        <w:pPr>
                          <w:pStyle w:val="LessonActivities"/>
                          <w:numPr>
                            <w:ilvl w:val="0"/>
                            <w:numId w:val="0"/>
                          </w:numPr>
                          <w:spacing w:before="40" w:after="40"/>
                          <w:ind w:left="432"/>
                          <w:rPr>
                            <w:lang w:val="en-CA"/>
                          </w:rPr>
                        </w:pPr>
                      </w:p>
                    </w:txbxContent>
                  </v:textbox>
                </v:shape>
                <v:shape id="Text Box 37" o:spid="_x0000_s1045" type="#_x0000_t202" style="position:absolute;left:1800;top:9144;width:9360;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" fillcolor="#e5eeff" strokecolor="#4579b8">
                  <v:fill color2="#a3c4ff" rotate="t" colors="0 #e5eeff;42598f #bfd5ff;1 #a3c4ff" focus="100%" type="gradient"/>
                  <v:shadow on="t" opacity="24903f" origin=",.5" offset="0,.55556mm"/>
                  <v:textbox>
                    <w:txbxContent>
                      <w:p w14:paraId="77DAE007" w14:textId="77777777" w:rsidR="008A5F2E" w:rsidRPr="00760D7C" w:rsidRDefault="00A942A5" w:rsidP="008A5F2E">
                        <w:pPr>
                          <w:jc w:val="center"/>
                          <w:rPr>
                            <w:b/>
                            <w:bCs/>
                            <w:sz w:val="24"/>
                            <w:szCs w:val="24"/>
                          </w:rPr>
                        </w:pPr>
                        <w:r w:rsidRPr="00760D7C">
                          <w:rPr>
                            <w:b/>
                            <w:bCs/>
                            <w:sz w:val="24"/>
                            <w:szCs w:val="24"/>
                          </w:rPr>
                          <w:t xml:space="preserve">Lesson </w:t>
                        </w:r>
                        <w:r w:rsidR="008A5F2E" w:rsidRPr="00760D7C">
                          <w:rPr>
                            <w:b/>
                            <w:bCs/>
                            <w:sz w:val="24"/>
                            <w:szCs w:val="24"/>
                          </w:rPr>
                          <w:t xml:space="preserve">Activities </w:t>
                        </w:r>
                      </w:p>
                    </w:txbxContent>
                  </v:textbox>
                </v:shape>
              </v:group>
            </w:pict>
          </mc:Fallback>
        </mc:AlternateContent>
      </w:r>
      <w:r>
        <w:rPr>
          <w:noProof/>
          <w:lang w:eastAsia="en-CA"/>
        </w:rPr>
        <mc:AlternateContent>
          <mc:Choice Requires="wps">
            <w:drawing>
              <wp:anchor distT="0" distB="0" distL="114300" distR="114300" simplePos="0" relativeHeight="251662848" behindDoc="0" locked="0" layoutInCell="1" allowOverlap="1" wp14:anchorId="0E367EDB" wp14:editId="2AECC1DB">
                <wp:simplePos x="0" y="0"/>
                <wp:positionH relativeFrom="column">
                  <wp:posOffset>4937760</wp:posOffset>
                </wp:positionH>
                <wp:positionV relativeFrom="paragraph">
                  <wp:posOffset>4806315</wp:posOffset>
                </wp:positionV>
                <wp:extent cx="1005840" cy="270510"/>
                <wp:effectExtent l="3810" t="0" r="0" b="0"/>
                <wp:wrapNone/>
                <wp:docPr id="3"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270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DF6D0C" w14:textId="37D97DD6" w:rsidR="00D444C0" w:rsidRPr="00D444C0" w:rsidRDefault="00D444C0" w:rsidP="00D444C0">
                            <w:pPr>
                              <w:jc w:val="right"/>
                              <w:rPr>
                                <w:sz w:val="18"/>
                                <w:szCs w:val="18"/>
                              </w:rPr>
                            </w:pPr>
                            <w:bookmarkStart w:id="0" w:name="_Hlk138180294"/>
                            <w:bookmarkStart w:id="1" w:name="_Hlk138180295"/>
                            <w:proofErr w:type="spellStart"/>
                            <w:r w:rsidRPr="00D444C0">
                              <w:rPr>
                                <w:sz w:val="18"/>
                                <w:szCs w:val="18"/>
                              </w:rPr>
                              <w:t>bctf</w:t>
                            </w:r>
                            <w:proofErr w:type="spellEnd"/>
                            <w:r w:rsidRPr="00D444C0">
                              <w:rPr>
                                <w:sz w:val="18"/>
                                <w:szCs w:val="18"/>
                              </w:rPr>
                              <w:t>/</w:t>
                            </w:r>
                            <w:proofErr w:type="spellStart"/>
                            <w:r w:rsidRPr="00D444C0">
                              <w:rPr>
                                <w:sz w:val="18"/>
                                <w:szCs w:val="18"/>
                              </w:rPr>
                              <w:t>ufcw</w:t>
                            </w:r>
                            <w:proofErr w:type="spellEnd"/>
                            <w:r w:rsidRPr="00D444C0">
                              <w:rPr>
                                <w:sz w:val="18"/>
                                <w:szCs w:val="18"/>
                              </w:rPr>
                              <w:t xml:space="preserve"> 1518</w:t>
                            </w:r>
                            <w:bookmarkEnd w:id="0"/>
                            <w:bookmarkEnd w:id="1"/>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367EDB" id="Text Box 39" o:spid="_x0000_s1046" type="#_x0000_t202" style="position:absolute;margin-left:388.8pt;margin-top:378.45pt;width:79.2pt;height:21.3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" filled="f" stroked="f">
                <v:textbox>
                  <w:txbxContent>
                    <w:p w14:paraId="21DF6D0C" w14:textId="37D97DD6" w:rsidR="00D444C0" w:rsidRPr="00D444C0" w:rsidRDefault="00D444C0" w:rsidP="00D444C0">
                      <w:pPr>
                        <w:jc w:val="right"/>
                        <w:rPr>
                          <w:sz w:val="18"/>
                          <w:szCs w:val="18"/>
                        </w:rPr>
                      </w:pPr>
                      <w:bookmarkStart w:id="2" w:name="_Hlk138180294"/>
                      <w:bookmarkStart w:id="3" w:name="_Hlk138180295"/>
                      <w:proofErr w:type="spellStart"/>
                      <w:r w:rsidRPr="00D444C0">
                        <w:rPr>
                          <w:sz w:val="18"/>
                          <w:szCs w:val="18"/>
                        </w:rPr>
                        <w:t>bctf</w:t>
                      </w:r>
                      <w:proofErr w:type="spellEnd"/>
                      <w:r w:rsidRPr="00D444C0">
                        <w:rPr>
                          <w:sz w:val="18"/>
                          <w:szCs w:val="18"/>
                        </w:rPr>
                        <w:t>/</w:t>
                      </w:r>
                      <w:proofErr w:type="spellStart"/>
                      <w:r w:rsidRPr="00D444C0">
                        <w:rPr>
                          <w:sz w:val="18"/>
                          <w:szCs w:val="18"/>
                        </w:rPr>
                        <w:t>ufcw</w:t>
                      </w:r>
                      <w:proofErr w:type="spellEnd"/>
                      <w:r w:rsidRPr="00D444C0">
                        <w:rPr>
                          <w:sz w:val="18"/>
                          <w:szCs w:val="18"/>
                        </w:rPr>
                        <w:t xml:space="preserve"> 1518</w:t>
                      </w:r>
                      <w:bookmarkEnd w:id="2"/>
                      <w:bookmarkEnd w:id="3"/>
                    </w:p>
                  </w:txbxContent>
                </v:textbox>
              </v:shape>
            </w:pict>
          </mc:Fallback>
        </mc:AlternateContent>
      </w:r>
      <w:r>
        <w:rPr>
          <w:noProof/>
          <w:lang w:eastAsia="en-CA"/>
        </w:rPr>
        <mc:AlternateContent>
          <mc:Choice Requires="wps">
            <w:drawing>
              <wp:anchor distT="0" distB="0" distL="114300" distR="114300" simplePos="0" relativeHeight="251656704" behindDoc="0" locked="0" layoutInCell="1" allowOverlap="1" wp14:anchorId="09732667" wp14:editId="5CE002BD">
                <wp:simplePos x="0" y="0"/>
                <wp:positionH relativeFrom="column">
                  <wp:posOffset>0</wp:posOffset>
                </wp:positionH>
                <wp:positionV relativeFrom="paragraph">
                  <wp:posOffset>4989195</wp:posOffset>
                </wp:positionV>
                <wp:extent cx="5943600" cy="274320"/>
                <wp:effectExtent l="9525" t="9525" r="9525" b="20955"/>
                <wp:wrapSquare wrapText="bothSides"/>
                <wp:docPr id="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432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569F0B90" w14:textId="77777777" w:rsidR="0060204C" w:rsidRPr="00804935" w:rsidRDefault="0060204C" w:rsidP="0060204C">
                            <w:pPr>
                              <w:jc w:val="center"/>
                              <w:rPr>
                                <w:sz w:val="20"/>
                                <w:szCs w:val="20"/>
                              </w:rPr>
                            </w:pPr>
                            <w:r w:rsidRPr="00804935">
                              <w:rPr>
                                <w:sz w:val="20"/>
                                <w:szCs w:val="20"/>
                              </w:rPr>
                              <w:t xml:space="preserve">Credit: Teaching Activities and Lesson Plan developed by </w:t>
                            </w:r>
                            <w:r w:rsidR="00267A9F">
                              <w:rPr>
                                <w:sz w:val="20"/>
                                <w:szCs w:val="20"/>
                              </w:rPr>
                              <w:t>Al Cornes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09732667" id="Text Box 40" o:spid="_x0000_s1047" type="#_x0000_t202" style="position:absolute;margin-left:0;margin-top:392.85pt;width:468pt;height:21.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" fillcolor="#e5eeff" strokecolor="#4579b8">
                <v:fill color2="#a3c4ff" rotate="t" colors="0 #e5eeff;42598f #bfd5ff;1 #a3c4ff" focus="100%" type="gradient"/>
                <v:shadow on="t" opacity="24903f" origin=",.5" offset="0,.55556mm"/>
                <v:textbox>
                  <w:txbxContent>
                    <w:p w14:paraId="569F0B90" w14:textId="77777777" w:rsidR="0060204C" w:rsidRPr="00804935" w:rsidRDefault="0060204C" w:rsidP="0060204C">
                      <w:pPr>
                        <w:jc w:val="center"/>
                        <w:rPr>
                          <w:sz w:val="20"/>
                          <w:szCs w:val="20"/>
                        </w:rPr>
                      </w:pPr>
                      <w:r w:rsidRPr="00804935">
                        <w:rPr>
                          <w:sz w:val="20"/>
                          <w:szCs w:val="20"/>
                        </w:rPr>
                        <w:t xml:space="preserve">Credit: Teaching Activities and Lesson Plan developed by </w:t>
                      </w:r>
                      <w:r w:rsidR="00267A9F">
                        <w:rPr>
                          <w:sz w:val="20"/>
                          <w:szCs w:val="20"/>
                        </w:rPr>
                        <w:t>Al Cornes</w:t>
                      </w:r>
                    </w:p>
                  </w:txbxContent>
                </v:textbox>
                <w10:wrap type="square"/>
              </v:shape>
            </w:pict>
          </mc:Fallback>
        </mc:AlternateContent>
      </w:r>
    </w:p>
    <w:sectPr w:rsidR="0060204C" w:rsidSect="00E05386">
      <w:footerReference w:type="default" r:id="rId17"/>
      <w:pgSz w:w="12240" w:h="15840"/>
      <w:pgMar w:top="1080" w:right="1080" w:bottom="108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77B018" w14:textId="77777777" w:rsidR="008C6785" w:rsidRDefault="008C6785" w:rsidP="004527E2">
      <w:r>
        <w:separator/>
      </w:r>
    </w:p>
  </w:endnote>
  <w:endnote w:type="continuationSeparator" w:id="0">
    <w:p w14:paraId="2F36848F" w14:textId="77777777" w:rsidR="008C6785" w:rsidRDefault="008C6785" w:rsidP="004527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674D76" w14:textId="71149163" w:rsidR="008A5F2E" w:rsidRDefault="00D444C0">
    <w:pPr>
      <w:pStyle w:val="Footer"/>
    </w:pPr>
    <w:r>
      <w:t>2023/01/011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FB2586" w14:textId="77777777" w:rsidR="008C6785" w:rsidRDefault="008C6785" w:rsidP="004527E2">
      <w:r>
        <w:separator/>
      </w:r>
    </w:p>
  </w:footnote>
  <w:footnote w:type="continuationSeparator" w:id="0">
    <w:p w14:paraId="616E76B8" w14:textId="77777777" w:rsidR="008C6785" w:rsidRDefault="008C6785" w:rsidP="004527E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DDCC5D38"/>
    <w:lvl w:ilvl="0">
      <w:start w:val="1"/>
      <w:numFmt w:val="bullet"/>
      <w:pStyle w:val="ListBullet2"/>
      <w:lvlText w:val="¡"/>
      <w:lvlJc w:val="left"/>
      <w:pPr>
        <w:ind w:left="720" w:hanging="360"/>
      </w:pPr>
      <w:rPr>
        <w:rFonts w:ascii="Wingdings 2" w:hAnsi="Wingdings 2" w:hint="default"/>
        <w:color w:val="595959"/>
      </w:rPr>
    </w:lvl>
  </w:abstractNum>
  <w:abstractNum w:abstractNumId="1" w15:restartNumberingAfterBreak="0">
    <w:nsid w:val="05B23861"/>
    <w:multiLevelType w:val="hybridMultilevel"/>
    <w:tmpl w:val="37DC7B3A"/>
    <w:lvl w:ilvl="0" w:tplc="BA224E2E">
      <w:start w:val="1"/>
      <w:numFmt w:val="decimal"/>
      <w:lvlText w:val="%1."/>
      <w:lvlJc w:val="left"/>
      <w:pPr>
        <w:ind w:left="504" w:hanging="360"/>
      </w:pPr>
      <w:rPr>
        <w:rFonts w:hint="default"/>
        <w:b w:val="0"/>
      </w:rPr>
    </w:lvl>
    <w:lvl w:ilvl="1" w:tplc="BAC0E1E0" w:tentative="1">
      <w:start w:val="1"/>
      <w:numFmt w:val="lowerLetter"/>
      <w:lvlText w:val="%2."/>
      <w:lvlJc w:val="left"/>
      <w:pPr>
        <w:ind w:left="1224" w:hanging="360"/>
      </w:pPr>
    </w:lvl>
    <w:lvl w:ilvl="2" w:tplc="E682CB8C" w:tentative="1">
      <w:start w:val="1"/>
      <w:numFmt w:val="lowerRoman"/>
      <w:lvlText w:val="%3."/>
      <w:lvlJc w:val="right"/>
      <w:pPr>
        <w:ind w:left="1944" w:hanging="180"/>
      </w:pPr>
    </w:lvl>
    <w:lvl w:ilvl="3" w:tplc="79A6731C" w:tentative="1">
      <w:start w:val="1"/>
      <w:numFmt w:val="decimal"/>
      <w:lvlText w:val="%4."/>
      <w:lvlJc w:val="left"/>
      <w:pPr>
        <w:ind w:left="2664" w:hanging="360"/>
      </w:pPr>
    </w:lvl>
    <w:lvl w:ilvl="4" w:tplc="6F98BDF2" w:tentative="1">
      <w:start w:val="1"/>
      <w:numFmt w:val="lowerLetter"/>
      <w:lvlText w:val="%5."/>
      <w:lvlJc w:val="left"/>
      <w:pPr>
        <w:ind w:left="3384" w:hanging="360"/>
      </w:pPr>
    </w:lvl>
    <w:lvl w:ilvl="5" w:tplc="8500DCD0" w:tentative="1">
      <w:start w:val="1"/>
      <w:numFmt w:val="lowerRoman"/>
      <w:lvlText w:val="%6."/>
      <w:lvlJc w:val="right"/>
      <w:pPr>
        <w:ind w:left="4104" w:hanging="180"/>
      </w:pPr>
    </w:lvl>
    <w:lvl w:ilvl="6" w:tplc="ADAAE3A8" w:tentative="1">
      <w:start w:val="1"/>
      <w:numFmt w:val="decimal"/>
      <w:lvlText w:val="%7."/>
      <w:lvlJc w:val="left"/>
      <w:pPr>
        <w:ind w:left="4824" w:hanging="360"/>
      </w:pPr>
    </w:lvl>
    <w:lvl w:ilvl="7" w:tplc="3D1A9A62" w:tentative="1">
      <w:start w:val="1"/>
      <w:numFmt w:val="lowerLetter"/>
      <w:lvlText w:val="%8."/>
      <w:lvlJc w:val="left"/>
      <w:pPr>
        <w:ind w:left="5544" w:hanging="360"/>
      </w:pPr>
    </w:lvl>
    <w:lvl w:ilvl="8" w:tplc="096E4286" w:tentative="1">
      <w:start w:val="1"/>
      <w:numFmt w:val="lowerRoman"/>
      <w:lvlText w:val="%9."/>
      <w:lvlJc w:val="right"/>
      <w:pPr>
        <w:ind w:left="6264" w:hanging="180"/>
      </w:pPr>
    </w:lvl>
  </w:abstractNum>
  <w:abstractNum w:abstractNumId="2" w15:restartNumberingAfterBreak="0">
    <w:nsid w:val="1CC024F8"/>
    <w:multiLevelType w:val="hybridMultilevel"/>
    <w:tmpl w:val="03F2BAA8"/>
    <w:lvl w:ilvl="0" w:tplc="10090005">
      <w:start w:val="1"/>
      <w:numFmt w:val="bullet"/>
      <w:lvlText w:val=""/>
      <w:lvlJc w:val="left"/>
      <w:pPr>
        <w:ind w:left="720" w:hanging="360"/>
      </w:pPr>
      <w:rPr>
        <w:rFonts w:ascii="Wingdings" w:hAnsi="Wingdings"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1D9D3D9F"/>
    <w:multiLevelType w:val="hybridMultilevel"/>
    <w:tmpl w:val="962ED8B6"/>
    <w:lvl w:ilvl="0" w:tplc="9864C368">
      <w:start w:val="1"/>
      <w:numFmt w:val="bullet"/>
      <w:lvlText w:val=""/>
      <w:lvlJc w:val="left"/>
      <w:pPr>
        <w:ind w:left="1080" w:hanging="360"/>
      </w:pPr>
      <w:rPr>
        <w:rFonts w:ascii="Symbol" w:hAnsi="Symbol" w:hint="default"/>
      </w:rPr>
    </w:lvl>
    <w:lvl w:ilvl="1" w:tplc="01184930" w:tentative="1">
      <w:start w:val="1"/>
      <w:numFmt w:val="bullet"/>
      <w:lvlText w:val="o"/>
      <w:lvlJc w:val="left"/>
      <w:pPr>
        <w:ind w:left="1800" w:hanging="360"/>
      </w:pPr>
      <w:rPr>
        <w:rFonts w:ascii="Courier New" w:hAnsi="Courier New" w:cs="Courier New" w:hint="default"/>
      </w:rPr>
    </w:lvl>
    <w:lvl w:ilvl="2" w:tplc="3D100124" w:tentative="1">
      <w:start w:val="1"/>
      <w:numFmt w:val="bullet"/>
      <w:lvlText w:val=""/>
      <w:lvlJc w:val="left"/>
      <w:pPr>
        <w:ind w:left="2520" w:hanging="360"/>
      </w:pPr>
      <w:rPr>
        <w:rFonts w:ascii="Wingdings" w:hAnsi="Wingdings" w:hint="default"/>
      </w:rPr>
    </w:lvl>
    <w:lvl w:ilvl="3" w:tplc="FF66AD64" w:tentative="1">
      <w:start w:val="1"/>
      <w:numFmt w:val="bullet"/>
      <w:lvlText w:val=""/>
      <w:lvlJc w:val="left"/>
      <w:pPr>
        <w:ind w:left="3240" w:hanging="360"/>
      </w:pPr>
      <w:rPr>
        <w:rFonts w:ascii="Symbol" w:hAnsi="Symbol" w:hint="default"/>
      </w:rPr>
    </w:lvl>
    <w:lvl w:ilvl="4" w:tplc="5FB4D018" w:tentative="1">
      <w:start w:val="1"/>
      <w:numFmt w:val="bullet"/>
      <w:lvlText w:val="o"/>
      <w:lvlJc w:val="left"/>
      <w:pPr>
        <w:ind w:left="3960" w:hanging="360"/>
      </w:pPr>
      <w:rPr>
        <w:rFonts w:ascii="Courier New" w:hAnsi="Courier New" w:cs="Courier New" w:hint="default"/>
      </w:rPr>
    </w:lvl>
    <w:lvl w:ilvl="5" w:tplc="DC461BC4" w:tentative="1">
      <w:start w:val="1"/>
      <w:numFmt w:val="bullet"/>
      <w:lvlText w:val=""/>
      <w:lvlJc w:val="left"/>
      <w:pPr>
        <w:ind w:left="4680" w:hanging="360"/>
      </w:pPr>
      <w:rPr>
        <w:rFonts w:ascii="Wingdings" w:hAnsi="Wingdings" w:hint="default"/>
      </w:rPr>
    </w:lvl>
    <w:lvl w:ilvl="6" w:tplc="8D5EE7F2" w:tentative="1">
      <w:start w:val="1"/>
      <w:numFmt w:val="bullet"/>
      <w:lvlText w:val=""/>
      <w:lvlJc w:val="left"/>
      <w:pPr>
        <w:ind w:left="5400" w:hanging="360"/>
      </w:pPr>
      <w:rPr>
        <w:rFonts w:ascii="Symbol" w:hAnsi="Symbol" w:hint="default"/>
      </w:rPr>
    </w:lvl>
    <w:lvl w:ilvl="7" w:tplc="B66CEF52" w:tentative="1">
      <w:start w:val="1"/>
      <w:numFmt w:val="bullet"/>
      <w:lvlText w:val="o"/>
      <w:lvlJc w:val="left"/>
      <w:pPr>
        <w:ind w:left="6120" w:hanging="360"/>
      </w:pPr>
      <w:rPr>
        <w:rFonts w:ascii="Courier New" w:hAnsi="Courier New" w:cs="Courier New" w:hint="default"/>
      </w:rPr>
    </w:lvl>
    <w:lvl w:ilvl="8" w:tplc="CAC68D94" w:tentative="1">
      <w:start w:val="1"/>
      <w:numFmt w:val="bullet"/>
      <w:lvlText w:val=""/>
      <w:lvlJc w:val="left"/>
      <w:pPr>
        <w:ind w:left="6840" w:hanging="360"/>
      </w:pPr>
      <w:rPr>
        <w:rFonts w:ascii="Wingdings" w:hAnsi="Wingdings" w:hint="default"/>
      </w:rPr>
    </w:lvl>
  </w:abstractNum>
  <w:abstractNum w:abstractNumId="4" w15:restartNumberingAfterBreak="0">
    <w:nsid w:val="2DCB1191"/>
    <w:multiLevelType w:val="hybridMultilevel"/>
    <w:tmpl w:val="F3161AE8"/>
    <w:lvl w:ilvl="0" w:tplc="A7BA1160">
      <w:start w:val="1"/>
      <w:numFmt w:val="decimal"/>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5" w15:restartNumberingAfterBreak="0">
    <w:nsid w:val="360E0684"/>
    <w:multiLevelType w:val="hybridMultilevel"/>
    <w:tmpl w:val="8296485A"/>
    <w:lvl w:ilvl="0" w:tplc="B5D8C6D8">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15:restartNumberingAfterBreak="0">
    <w:nsid w:val="496317A3"/>
    <w:multiLevelType w:val="hybridMultilevel"/>
    <w:tmpl w:val="7528F264"/>
    <w:lvl w:ilvl="0" w:tplc="12849054">
      <w:start w:val="1"/>
      <w:numFmt w:val="decimal"/>
      <w:lvlText w:val="%1."/>
      <w:lvlJc w:val="left"/>
      <w:pPr>
        <w:ind w:left="504" w:hanging="360"/>
      </w:pPr>
      <w:rPr>
        <w:rFonts w:hint="default"/>
      </w:rPr>
    </w:lvl>
    <w:lvl w:ilvl="1" w:tplc="10090019" w:tentative="1">
      <w:start w:val="1"/>
      <w:numFmt w:val="lowerLetter"/>
      <w:lvlText w:val="%2."/>
      <w:lvlJc w:val="left"/>
      <w:pPr>
        <w:ind w:left="1224" w:hanging="360"/>
      </w:pPr>
    </w:lvl>
    <w:lvl w:ilvl="2" w:tplc="1009001B" w:tentative="1">
      <w:start w:val="1"/>
      <w:numFmt w:val="lowerRoman"/>
      <w:lvlText w:val="%3."/>
      <w:lvlJc w:val="right"/>
      <w:pPr>
        <w:ind w:left="1944" w:hanging="180"/>
      </w:pPr>
    </w:lvl>
    <w:lvl w:ilvl="3" w:tplc="1009000F" w:tentative="1">
      <w:start w:val="1"/>
      <w:numFmt w:val="decimal"/>
      <w:lvlText w:val="%4."/>
      <w:lvlJc w:val="left"/>
      <w:pPr>
        <w:ind w:left="2664" w:hanging="360"/>
      </w:pPr>
    </w:lvl>
    <w:lvl w:ilvl="4" w:tplc="10090019" w:tentative="1">
      <w:start w:val="1"/>
      <w:numFmt w:val="lowerLetter"/>
      <w:lvlText w:val="%5."/>
      <w:lvlJc w:val="left"/>
      <w:pPr>
        <w:ind w:left="3384" w:hanging="360"/>
      </w:pPr>
    </w:lvl>
    <w:lvl w:ilvl="5" w:tplc="1009001B" w:tentative="1">
      <w:start w:val="1"/>
      <w:numFmt w:val="lowerRoman"/>
      <w:lvlText w:val="%6."/>
      <w:lvlJc w:val="right"/>
      <w:pPr>
        <w:ind w:left="4104" w:hanging="180"/>
      </w:pPr>
    </w:lvl>
    <w:lvl w:ilvl="6" w:tplc="1009000F" w:tentative="1">
      <w:start w:val="1"/>
      <w:numFmt w:val="decimal"/>
      <w:lvlText w:val="%7."/>
      <w:lvlJc w:val="left"/>
      <w:pPr>
        <w:ind w:left="4824" w:hanging="360"/>
      </w:pPr>
    </w:lvl>
    <w:lvl w:ilvl="7" w:tplc="10090019" w:tentative="1">
      <w:start w:val="1"/>
      <w:numFmt w:val="lowerLetter"/>
      <w:lvlText w:val="%8."/>
      <w:lvlJc w:val="left"/>
      <w:pPr>
        <w:ind w:left="5544" w:hanging="360"/>
      </w:pPr>
    </w:lvl>
    <w:lvl w:ilvl="8" w:tplc="1009001B" w:tentative="1">
      <w:start w:val="1"/>
      <w:numFmt w:val="lowerRoman"/>
      <w:lvlText w:val="%9."/>
      <w:lvlJc w:val="right"/>
      <w:pPr>
        <w:ind w:left="6264" w:hanging="180"/>
      </w:pPr>
    </w:lvl>
  </w:abstractNum>
  <w:abstractNum w:abstractNumId="7" w15:restartNumberingAfterBreak="0">
    <w:nsid w:val="4C7312E1"/>
    <w:multiLevelType w:val="hybridMultilevel"/>
    <w:tmpl w:val="892CED48"/>
    <w:lvl w:ilvl="0" w:tplc="4664D10E">
      <w:start w:val="1"/>
      <w:numFmt w:val="decimal"/>
      <w:pStyle w:val="VignetteQuestions"/>
      <w:lvlText w:val="%1."/>
      <w:lvlJc w:val="left"/>
      <w:pPr>
        <w:ind w:left="720" w:hanging="360"/>
      </w:pPr>
      <w:rPr>
        <w:rFonts w:hint="default"/>
      </w:rPr>
    </w:lvl>
    <w:lvl w:ilvl="1" w:tplc="C6D45474" w:tentative="1">
      <w:start w:val="1"/>
      <w:numFmt w:val="lowerLetter"/>
      <w:lvlText w:val="%2."/>
      <w:lvlJc w:val="left"/>
      <w:pPr>
        <w:ind w:left="1440" w:hanging="360"/>
      </w:pPr>
    </w:lvl>
    <w:lvl w:ilvl="2" w:tplc="5A68CBBA" w:tentative="1">
      <w:start w:val="1"/>
      <w:numFmt w:val="lowerRoman"/>
      <w:lvlText w:val="%3."/>
      <w:lvlJc w:val="right"/>
      <w:pPr>
        <w:ind w:left="2160" w:hanging="180"/>
      </w:pPr>
    </w:lvl>
    <w:lvl w:ilvl="3" w:tplc="20C48870" w:tentative="1">
      <w:start w:val="1"/>
      <w:numFmt w:val="decimal"/>
      <w:lvlText w:val="%4."/>
      <w:lvlJc w:val="left"/>
      <w:pPr>
        <w:ind w:left="2880" w:hanging="360"/>
      </w:pPr>
    </w:lvl>
    <w:lvl w:ilvl="4" w:tplc="C0CCD69A" w:tentative="1">
      <w:start w:val="1"/>
      <w:numFmt w:val="lowerLetter"/>
      <w:lvlText w:val="%5."/>
      <w:lvlJc w:val="left"/>
      <w:pPr>
        <w:ind w:left="3600" w:hanging="360"/>
      </w:pPr>
    </w:lvl>
    <w:lvl w:ilvl="5" w:tplc="573E50E2" w:tentative="1">
      <w:start w:val="1"/>
      <w:numFmt w:val="lowerRoman"/>
      <w:lvlText w:val="%6."/>
      <w:lvlJc w:val="right"/>
      <w:pPr>
        <w:ind w:left="4320" w:hanging="180"/>
      </w:pPr>
    </w:lvl>
    <w:lvl w:ilvl="6" w:tplc="7A929416" w:tentative="1">
      <w:start w:val="1"/>
      <w:numFmt w:val="decimal"/>
      <w:lvlText w:val="%7."/>
      <w:lvlJc w:val="left"/>
      <w:pPr>
        <w:ind w:left="5040" w:hanging="360"/>
      </w:pPr>
    </w:lvl>
    <w:lvl w:ilvl="7" w:tplc="B0FE8F80" w:tentative="1">
      <w:start w:val="1"/>
      <w:numFmt w:val="lowerLetter"/>
      <w:lvlText w:val="%8."/>
      <w:lvlJc w:val="left"/>
      <w:pPr>
        <w:ind w:left="5760" w:hanging="360"/>
      </w:pPr>
    </w:lvl>
    <w:lvl w:ilvl="8" w:tplc="B2D05132" w:tentative="1">
      <w:start w:val="1"/>
      <w:numFmt w:val="lowerRoman"/>
      <w:lvlText w:val="%9."/>
      <w:lvlJc w:val="right"/>
      <w:pPr>
        <w:ind w:left="6480" w:hanging="180"/>
      </w:pPr>
    </w:lvl>
  </w:abstractNum>
  <w:abstractNum w:abstractNumId="8" w15:restartNumberingAfterBreak="0">
    <w:nsid w:val="5CA31632"/>
    <w:multiLevelType w:val="hybridMultilevel"/>
    <w:tmpl w:val="9222AFF8"/>
    <w:lvl w:ilvl="0" w:tplc="8E6E73A8">
      <w:start w:val="1"/>
      <w:numFmt w:val="decimal"/>
      <w:pStyle w:val="LessonActivities"/>
      <w:lvlText w:val="%1."/>
      <w:lvlJc w:val="left"/>
      <w:pPr>
        <w:ind w:left="1080" w:hanging="360"/>
      </w:pPr>
      <w:rPr>
        <w:rFonts w:hint="default"/>
      </w:rPr>
    </w:lvl>
    <w:lvl w:ilvl="1" w:tplc="858A9556" w:tentative="1">
      <w:start w:val="1"/>
      <w:numFmt w:val="bullet"/>
      <w:lvlText w:val="o"/>
      <w:lvlJc w:val="left"/>
      <w:pPr>
        <w:ind w:left="1800" w:hanging="360"/>
      </w:pPr>
      <w:rPr>
        <w:rFonts w:ascii="Courier New" w:hAnsi="Courier New" w:cs="Courier New" w:hint="default"/>
      </w:rPr>
    </w:lvl>
    <w:lvl w:ilvl="2" w:tplc="6E92312A" w:tentative="1">
      <w:start w:val="1"/>
      <w:numFmt w:val="bullet"/>
      <w:lvlText w:val=""/>
      <w:lvlJc w:val="left"/>
      <w:pPr>
        <w:ind w:left="2520" w:hanging="360"/>
      </w:pPr>
      <w:rPr>
        <w:rFonts w:ascii="Wingdings" w:hAnsi="Wingdings" w:hint="default"/>
      </w:rPr>
    </w:lvl>
    <w:lvl w:ilvl="3" w:tplc="8020DC2A" w:tentative="1">
      <w:start w:val="1"/>
      <w:numFmt w:val="bullet"/>
      <w:lvlText w:val=""/>
      <w:lvlJc w:val="left"/>
      <w:pPr>
        <w:ind w:left="3240" w:hanging="360"/>
      </w:pPr>
      <w:rPr>
        <w:rFonts w:ascii="Symbol" w:hAnsi="Symbol" w:hint="default"/>
      </w:rPr>
    </w:lvl>
    <w:lvl w:ilvl="4" w:tplc="AF9443B0" w:tentative="1">
      <w:start w:val="1"/>
      <w:numFmt w:val="bullet"/>
      <w:lvlText w:val="o"/>
      <w:lvlJc w:val="left"/>
      <w:pPr>
        <w:ind w:left="3960" w:hanging="360"/>
      </w:pPr>
      <w:rPr>
        <w:rFonts w:ascii="Courier New" w:hAnsi="Courier New" w:cs="Courier New" w:hint="default"/>
      </w:rPr>
    </w:lvl>
    <w:lvl w:ilvl="5" w:tplc="37C27AD0" w:tentative="1">
      <w:start w:val="1"/>
      <w:numFmt w:val="bullet"/>
      <w:lvlText w:val=""/>
      <w:lvlJc w:val="left"/>
      <w:pPr>
        <w:ind w:left="4680" w:hanging="360"/>
      </w:pPr>
      <w:rPr>
        <w:rFonts w:ascii="Wingdings" w:hAnsi="Wingdings" w:hint="default"/>
      </w:rPr>
    </w:lvl>
    <w:lvl w:ilvl="6" w:tplc="0638D93A" w:tentative="1">
      <w:start w:val="1"/>
      <w:numFmt w:val="bullet"/>
      <w:lvlText w:val=""/>
      <w:lvlJc w:val="left"/>
      <w:pPr>
        <w:ind w:left="5400" w:hanging="360"/>
      </w:pPr>
      <w:rPr>
        <w:rFonts w:ascii="Symbol" w:hAnsi="Symbol" w:hint="default"/>
      </w:rPr>
    </w:lvl>
    <w:lvl w:ilvl="7" w:tplc="309C3164" w:tentative="1">
      <w:start w:val="1"/>
      <w:numFmt w:val="bullet"/>
      <w:lvlText w:val="o"/>
      <w:lvlJc w:val="left"/>
      <w:pPr>
        <w:ind w:left="6120" w:hanging="360"/>
      </w:pPr>
      <w:rPr>
        <w:rFonts w:ascii="Courier New" w:hAnsi="Courier New" w:cs="Courier New" w:hint="default"/>
      </w:rPr>
    </w:lvl>
    <w:lvl w:ilvl="8" w:tplc="56821D52" w:tentative="1">
      <w:start w:val="1"/>
      <w:numFmt w:val="bullet"/>
      <w:lvlText w:val=""/>
      <w:lvlJc w:val="left"/>
      <w:pPr>
        <w:ind w:left="6840" w:hanging="360"/>
      </w:pPr>
      <w:rPr>
        <w:rFonts w:ascii="Wingdings" w:hAnsi="Wingdings" w:hint="default"/>
      </w:rPr>
    </w:lvl>
  </w:abstractNum>
  <w:abstractNum w:abstractNumId="9" w15:restartNumberingAfterBreak="0">
    <w:nsid w:val="5CA859AC"/>
    <w:multiLevelType w:val="hybridMultilevel"/>
    <w:tmpl w:val="AC06CD7E"/>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0" w15:restartNumberingAfterBreak="0">
    <w:nsid w:val="6CB10CF5"/>
    <w:multiLevelType w:val="hybridMultilevel"/>
    <w:tmpl w:val="1E003308"/>
    <w:lvl w:ilvl="0" w:tplc="0F08F1C6">
      <w:start w:val="1"/>
      <w:numFmt w:val="decimal"/>
      <w:lvlText w:val="%1."/>
      <w:lvlJc w:val="left"/>
      <w:pPr>
        <w:ind w:left="1080" w:hanging="360"/>
      </w:pPr>
      <w:rPr>
        <w:rFonts w:hint="default"/>
      </w:rPr>
    </w:lvl>
    <w:lvl w:ilvl="1" w:tplc="C142B4E6" w:tentative="1">
      <w:start w:val="1"/>
      <w:numFmt w:val="lowerLetter"/>
      <w:lvlText w:val="%2."/>
      <w:lvlJc w:val="left"/>
      <w:pPr>
        <w:ind w:left="1800" w:hanging="360"/>
      </w:pPr>
    </w:lvl>
    <w:lvl w:ilvl="2" w:tplc="4F96B54C" w:tentative="1">
      <w:start w:val="1"/>
      <w:numFmt w:val="lowerRoman"/>
      <w:lvlText w:val="%3."/>
      <w:lvlJc w:val="right"/>
      <w:pPr>
        <w:ind w:left="2520" w:hanging="180"/>
      </w:pPr>
    </w:lvl>
    <w:lvl w:ilvl="3" w:tplc="C8CA90FE" w:tentative="1">
      <w:start w:val="1"/>
      <w:numFmt w:val="decimal"/>
      <w:lvlText w:val="%4."/>
      <w:lvlJc w:val="left"/>
      <w:pPr>
        <w:ind w:left="3240" w:hanging="360"/>
      </w:pPr>
    </w:lvl>
    <w:lvl w:ilvl="4" w:tplc="F64A2BC6" w:tentative="1">
      <w:start w:val="1"/>
      <w:numFmt w:val="lowerLetter"/>
      <w:lvlText w:val="%5."/>
      <w:lvlJc w:val="left"/>
      <w:pPr>
        <w:ind w:left="3960" w:hanging="360"/>
      </w:pPr>
    </w:lvl>
    <w:lvl w:ilvl="5" w:tplc="BE1A9148" w:tentative="1">
      <w:start w:val="1"/>
      <w:numFmt w:val="lowerRoman"/>
      <w:lvlText w:val="%6."/>
      <w:lvlJc w:val="right"/>
      <w:pPr>
        <w:ind w:left="4680" w:hanging="180"/>
      </w:pPr>
    </w:lvl>
    <w:lvl w:ilvl="6" w:tplc="E652826E" w:tentative="1">
      <w:start w:val="1"/>
      <w:numFmt w:val="decimal"/>
      <w:lvlText w:val="%7."/>
      <w:lvlJc w:val="left"/>
      <w:pPr>
        <w:ind w:left="5400" w:hanging="360"/>
      </w:pPr>
    </w:lvl>
    <w:lvl w:ilvl="7" w:tplc="2B140622" w:tentative="1">
      <w:start w:val="1"/>
      <w:numFmt w:val="lowerLetter"/>
      <w:lvlText w:val="%8."/>
      <w:lvlJc w:val="left"/>
      <w:pPr>
        <w:ind w:left="6120" w:hanging="360"/>
      </w:pPr>
    </w:lvl>
    <w:lvl w:ilvl="8" w:tplc="ABA215A6" w:tentative="1">
      <w:start w:val="1"/>
      <w:numFmt w:val="lowerRoman"/>
      <w:lvlText w:val="%9."/>
      <w:lvlJc w:val="right"/>
      <w:pPr>
        <w:ind w:left="6840" w:hanging="180"/>
      </w:pPr>
    </w:lvl>
  </w:abstractNum>
  <w:abstractNum w:abstractNumId="11" w15:restartNumberingAfterBreak="0">
    <w:nsid w:val="7A97474C"/>
    <w:multiLevelType w:val="hybridMultilevel"/>
    <w:tmpl w:val="7CF897B2"/>
    <w:lvl w:ilvl="0" w:tplc="63BC9C04">
      <w:start w:val="1"/>
      <w:numFmt w:val="decimal"/>
      <w:pStyle w:val="LearningObjectives"/>
      <w:lvlText w:val="%1."/>
      <w:lvlJc w:val="left"/>
      <w:pPr>
        <w:ind w:left="504" w:hanging="360"/>
      </w:pPr>
      <w:rPr>
        <w:rFonts w:hint="default"/>
      </w:rPr>
    </w:lvl>
    <w:lvl w:ilvl="1" w:tplc="D0C815B8" w:tentative="1">
      <w:start w:val="1"/>
      <w:numFmt w:val="lowerLetter"/>
      <w:lvlText w:val="%2."/>
      <w:lvlJc w:val="left"/>
      <w:pPr>
        <w:ind w:left="1224" w:hanging="360"/>
      </w:pPr>
    </w:lvl>
    <w:lvl w:ilvl="2" w:tplc="88882F24" w:tentative="1">
      <w:start w:val="1"/>
      <w:numFmt w:val="lowerRoman"/>
      <w:lvlText w:val="%3."/>
      <w:lvlJc w:val="right"/>
      <w:pPr>
        <w:ind w:left="1944" w:hanging="180"/>
      </w:pPr>
    </w:lvl>
    <w:lvl w:ilvl="3" w:tplc="DFA0AE82" w:tentative="1">
      <w:start w:val="1"/>
      <w:numFmt w:val="decimal"/>
      <w:lvlText w:val="%4."/>
      <w:lvlJc w:val="left"/>
      <w:pPr>
        <w:ind w:left="2664" w:hanging="360"/>
      </w:pPr>
    </w:lvl>
    <w:lvl w:ilvl="4" w:tplc="3ECC8318" w:tentative="1">
      <w:start w:val="1"/>
      <w:numFmt w:val="lowerLetter"/>
      <w:lvlText w:val="%5."/>
      <w:lvlJc w:val="left"/>
      <w:pPr>
        <w:ind w:left="3384" w:hanging="360"/>
      </w:pPr>
    </w:lvl>
    <w:lvl w:ilvl="5" w:tplc="AD227D78" w:tentative="1">
      <w:start w:val="1"/>
      <w:numFmt w:val="lowerRoman"/>
      <w:lvlText w:val="%6."/>
      <w:lvlJc w:val="right"/>
      <w:pPr>
        <w:ind w:left="4104" w:hanging="180"/>
      </w:pPr>
    </w:lvl>
    <w:lvl w:ilvl="6" w:tplc="FDDA2DF0" w:tentative="1">
      <w:start w:val="1"/>
      <w:numFmt w:val="decimal"/>
      <w:lvlText w:val="%7."/>
      <w:lvlJc w:val="left"/>
      <w:pPr>
        <w:ind w:left="4824" w:hanging="360"/>
      </w:pPr>
    </w:lvl>
    <w:lvl w:ilvl="7" w:tplc="9C722902" w:tentative="1">
      <w:start w:val="1"/>
      <w:numFmt w:val="lowerLetter"/>
      <w:lvlText w:val="%8."/>
      <w:lvlJc w:val="left"/>
      <w:pPr>
        <w:ind w:left="5544" w:hanging="360"/>
      </w:pPr>
    </w:lvl>
    <w:lvl w:ilvl="8" w:tplc="9412FE20" w:tentative="1">
      <w:start w:val="1"/>
      <w:numFmt w:val="lowerRoman"/>
      <w:lvlText w:val="%9."/>
      <w:lvlJc w:val="right"/>
      <w:pPr>
        <w:ind w:left="6264" w:hanging="180"/>
      </w:pPr>
    </w:lvl>
  </w:abstractNum>
  <w:num w:numId="1" w16cid:durableId="191845201">
    <w:abstractNumId w:val="3"/>
  </w:num>
  <w:num w:numId="2" w16cid:durableId="264196483">
    <w:abstractNumId w:val="8"/>
  </w:num>
  <w:num w:numId="3" w16cid:durableId="1740783343">
    <w:abstractNumId w:val="7"/>
  </w:num>
  <w:num w:numId="4" w16cid:durableId="716971817">
    <w:abstractNumId w:val="7"/>
    <w:lvlOverride w:ilvl="0">
      <w:startOverride w:val="2"/>
    </w:lvlOverride>
  </w:num>
  <w:num w:numId="5" w16cid:durableId="801461680">
    <w:abstractNumId w:val="7"/>
    <w:lvlOverride w:ilvl="0">
      <w:startOverride w:val="1"/>
    </w:lvlOverride>
  </w:num>
  <w:num w:numId="6" w16cid:durableId="141506525">
    <w:abstractNumId w:val="7"/>
    <w:lvlOverride w:ilvl="0">
      <w:startOverride w:val="3"/>
    </w:lvlOverride>
  </w:num>
  <w:num w:numId="7" w16cid:durableId="1541672037">
    <w:abstractNumId w:val="11"/>
  </w:num>
  <w:num w:numId="8" w16cid:durableId="1114985630">
    <w:abstractNumId w:val="0"/>
  </w:num>
  <w:num w:numId="9" w16cid:durableId="2062091141">
    <w:abstractNumId w:val="5"/>
  </w:num>
  <w:num w:numId="10" w16cid:durableId="882713412">
    <w:abstractNumId w:val="10"/>
  </w:num>
  <w:num w:numId="11" w16cid:durableId="668023279">
    <w:abstractNumId w:val="1"/>
  </w:num>
  <w:num w:numId="12" w16cid:durableId="1253902921">
    <w:abstractNumId w:val="4"/>
  </w:num>
  <w:num w:numId="13" w16cid:durableId="1077094852">
    <w:abstractNumId w:val="6"/>
  </w:num>
  <w:num w:numId="14" w16cid:durableId="558789550">
    <w:abstractNumId w:val="2"/>
  </w:num>
  <w:num w:numId="15" w16cid:durableId="114065905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44"/>
  <w:drawingGridVerticalSpacing w:val="144"/>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69A5"/>
    <w:rsid w:val="00051ABF"/>
    <w:rsid w:val="0006543A"/>
    <w:rsid w:val="000818A1"/>
    <w:rsid w:val="000A36A7"/>
    <w:rsid w:val="000C282B"/>
    <w:rsid w:val="000E126F"/>
    <w:rsid w:val="000E5999"/>
    <w:rsid w:val="00183759"/>
    <w:rsid w:val="001A749B"/>
    <w:rsid w:val="00202EE5"/>
    <w:rsid w:val="00267A9F"/>
    <w:rsid w:val="0029396D"/>
    <w:rsid w:val="002A6798"/>
    <w:rsid w:val="00305145"/>
    <w:rsid w:val="0034199A"/>
    <w:rsid w:val="00343C7A"/>
    <w:rsid w:val="00362F28"/>
    <w:rsid w:val="003B4D52"/>
    <w:rsid w:val="003C69A5"/>
    <w:rsid w:val="003D3825"/>
    <w:rsid w:val="003E484B"/>
    <w:rsid w:val="00427DE9"/>
    <w:rsid w:val="004527E2"/>
    <w:rsid w:val="004E50B1"/>
    <w:rsid w:val="004F55F5"/>
    <w:rsid w:val="00535A1F"/>
    <w:rsid w:val="00544BF2"/>
    <w:rsid w:val="0055755B"/>
    <w:rsid w:val="005901EF"/>
    <w:rsid w:val="005C5F94"/>
    <w:rsid w:val="005D71F8"/>
    <w:rsid w:val="005D7792"/>
    <w:rsid w:val="0060204C"/>
    <w:rsid w:val="00671393"/>
    <w:rsid w:val="006A1AA0"/>
    <w:rsid w:val="006C403D"/>
    <w:rsid w:val="006D72EC"/>
    <w:rsid w:val="00760D7C"/>
    <w:rsid w:val="007B251C"/>
    <w:rsid w:val="007C45EC"/>
    <w:rsid w:val="007C72B5"/>
    <w:rsid w:val="007D40F0"/>
    <w:rsid w:val="007F4300"/>
    <w:rsid w:val="00804935"/>
    <w:rsid w:val="00856D19"/>
    <w:rsid w:val="008628DE"/>
    <w:rsid w:val="008A5F2E"/>
    <w:rsid w:val="008C6785"/>
    <w:rsid w:val="008E18DE"/>
    <w:rsid w:val="00902533"/>
    <w:rsid w:val="0092740B"/>
    <w:rsid w:val="00984933"/>
    <w:rsid w:val="009E230A"/>
    <w:rsid w:val="009E4064"/>
    <w:rsid w:val="00A24B33"/>
    <w:rsid w:val="00A4493B"/>
    <w:rsid w:val="00A81AAE"/>
    <w:rsid w:val="00A859A0"/>
    <w:rsid w:val="00A942A5"/>
    <w:rsid w:val="00AD55C2"/>
    <w:rsid w:val="00AD7689"/>
    <w:rsid w:val="00B51362"/>
    <w:rsid w:val="00B52C4A"/>
    <w:rsid w:val="00B862E0"/>
    <w:rsid w:val="00BD7EA5"/>
    <w:rsid w:val="00BF40A5"/>
    <w:rsid w:val="00C45330"/>
    <w:rsid w:val="00C65E1F"/>
    <w:rsid w:val="00C903E8"/>
    <w:rsid w:val="00CA1E21"/>
    <w:rsid w:val="00CA364E"/>
    <w:rsid w:val="00CC0D34"/>
    <w:rsid w:val="00D0045F"/>
    <w:rsid w:val="00D074B0"/>
    <w:rsid w:val="00D444C0"/>
    <w:rsid w:val="00D92CCC"/>
    <w:rsid w:val="00D92F35"/>
    <w:rsid w:val="00DE3F89"/>
    <w:rsid w:val="00DE6419"/>
    <w:rsid w:val="00E05386"/>
    <w:rsid w:val="00E546A4"/>
    <w:rsid w:val="00EA3F72"/>
    <w:rsid w:val="00EB753B"/>
    <w:rsid w:val="00ED07E9"/>
    <w:rsid w:val="00F46C82"/>
    <w:rsid w:val="00F7251B"/>
    <w:rsid w:val="00F97572"/>
    <w:rsid w:val="00FC449A"/>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A30389"/>
  <w15:chartTrackingRefBased/>
  <w15:docId w15:val="{14E296A5-34CC-46DC-89DC-88246EF325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05386"/>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5386"/>
    <w:rPr>
      <w:rFonts w:ascii="Tahoma" w:hAnsi="Tahoma" w:cs="Tahoma"/>
      <w:sz w:val="16"/>
      <w:szCs w:val="16"/>
    </w:rPr>
  </w:style>
  <w:style w:type="character" w:customStyle="1" w:styleId="BalloonTextChar">
    <w:name w:val="Balloon Text Char"/>
    <w:link w:val="BalloonText"/>
    <w:uiPriority w:val="99"/>
    <w:semiHidden/>
    <w:rsid w:val="00E05386"/>
    <w:rPr>
      <w:rFonts w:ascii="Tahoma" w:hAnsi="Tahoma" w:cs="Tahoma"/>
      <w:sz w:val="16"/>
      <w:szCs w:val="16"/>
    </w:rPr>
  </w:style>
  <w:style w:type="paragraph" w:styleId="Header">
    <w:name w:val="header"/>
    <w:basedOn w:val="Normal"/>
    <w:link w:val="HeaderChar"/>
    <w:uiPriority w:val="99"/>
    <w:unhideWhenUsed/>
    <w:rsid w:val="004527E2"/>
    <w:pPr>
      <w:tabs>
        <w:tab w:val="center" w:pos="4680"/>
        <w:tab w:val="right" w:pos="9360"/>
      </w:tabs>
    </w:pPr>
  </w:style>
  <w:style w:type="character" w:customStyle="1" w:styleId="HeaderChar">
    <w:name w:val="Header Char"/>
    <w:basedOn w:val="DefaultParagraphFont"/>
    <w:link w:val="Header"/>
    <w:uiPriority w:val="99"/>
    <w:rsid w:val="004527E2"/>
  </w:style>
  <w:style w:type="paragraph" w:styleId="Footer">
    <w:name w:val="footer"/>
    <w:basedOn w:val="Normal"/>
    <w:link w:val="FooterChar"/>
    <w:uiPriority w:val="99"/>
    <w:unhideWhenUsed/>
    <w:rsid w:val="004527E2"/>
    <w:pPr>
      <w:tabs>
        <w:tab w:val="center" w:pos="4680"/>
        <w:tab w:val="right" w:pos="9360"/>
      </w:tabs>
    </w:pPr>
  </w:style>
  <w:style w:type="character" w:customStyle="1" w:styleId="FooterChar">
    <w:name w:val="Footer Char"/>
    <w:basedOn w:val="DefaultParagraphFont"/>
    <w:link w:val="Footer"/>
    <w:uiPriority w:val="99"/>
    <w:rsid w:val="004527E2"/>
  </w:style>
  <w:style w:type="paragraph" w:styleId="ListParagraph">
    <w:name w:val="List Paragraph"/>
    <w:basedOn w:val="Normal"/>
    <w:uiPriority w:val="34"/>
    <w:qFormat/>
    <w:rsid w:val="003D3825"/>
    <w:pPr>
      <w:ind w:left="720"/>
      <w:contextualSpacing/>
    </w:pPr>
  </w:style>
  <w:style w:type="paragraph" w:customStyle="1" w:styleId="LessonActivities">
    <w:name w:val="Lesson Activities"/>
    <w:basedOn w:val="ListParagraph"/>
    <w:qFormat/>
    <w:rsid w:val="00B52C4A"/>
    <w:pPr>
      <w:numPr>
        <w:numId w:val="2"/>
      </w:numPr>
      <w:spacing w:after="80"/>
      <w:ind w:left="432" w:hanging="288"/>
    </w:pPr>
    <w:rPr>
      <w:rFonts w:ascii="Cambria" w:eastAsia="MS Mincho" w:hAnsi="Cambria"/>
      <w:lang w:val="en-US" w:bidi="en-US"/>
    </w:rPr>
  </w:style>
  <w:style w:type="paragraph" w:customStyle="1" w:styleId="SectionHeadings">
    <w:name w:val="Section Headings"/>
    <w:basedOn w:val="Normal"/>
    <w:link w:val="SectionHeadingsChar"/>
    <w:qFormat/>
    <w:rsid w:val="003D3825"/>
    <w:pPr>
      <w:spacing w:after="160"/>
      <w:jc w:val="center"/>
    </w:pPr>
    <w:rPr>
      <w:rFonts w:ascii="Cambria" w:eastAsia="Times New Roman" w:hAnsi="Cambria"/>
      <w:b/>
      <w:sz w:val="24"/>
      <w:szCs w:val="24"/>
      <w:lang w:val="en-US" w:bidi="en-US"/>
    </w:rPr>
  </w:style>
  <w:style w:type="character" w:customStyle="1" w:styleId="SectionHeadingsChar">
    <w:name w:val="Section Headings Char"/>
    <w:link w:val="SectionHeadings"/>
    <w:rsid w:val="003D3825"/>
    <w:rPr>
      <w:rFonts w:ascii="Cambria" w:eastAsia="Times New Roman" w:hAnsi="Cambria"/>
      <w:b/>
      <w:sz w:val="24"/>
      <w:szCs w:val="24"/>
      <w:lang w:val="en-US" w:bidi="en-US"/>
    </w:rPr>
  </w:style>
  <w:style w:type="paragraph" w:styleId="ListNumber">
    <w:name w:val="List Number"/>
    <w:basedOn w:val="Normal"/>
    <w:uiPriority w:val="1"/>
    <w:qFormat/>
    <w:rsid w:val="003D3825"/>
    <w:pPr>
      <w:tabs>
        <w:tab w:val="num" w:pos="360"/>
      </w:tabs>
      <w:spacing w:before="120" w:after="160"/>
    </w:pPr>
    <w:rPr>
      <w:rFonts w:eastAsia="MS Mincho"/>
      <w:color w:val="404040"/>
      <w:sz w:val="24"/>
      <w:szCs w:val="24"/>
      <w:lang w:val="en-US" w:bidi="en-US"/>
    </w:rPr>
  </w:style>
  <w:style w:type="paragraph" w:customStyle="1" w:styleId="LearningObjectives">
    <w:name w:val="Learning Objectives"/>
    <w:basedOn w:val="LessonActivities"/>
    <w:qFormat/>
    <w:rsid w:val="00D92F35"/>
    <w:pPr>
      <w:numPr>
        <w:numId w:val="7"/>
      </w:numPr>
      <w:spacing w:line="300" w:lineRule="auto"/>
    </w:pPr>
  </w:style>
  <w:style w:type="paragraph" w:styleId="ListBullet2">
    <w:name w:val="List Bullet 2"/>
    <w:basedOn w:val="BlockText"/>
    <w:uiPriority w:val="1"/>
    <w:unhideWhenUsed/>
    <w:rsid w:val="008A5F2E"/>
    <w:pPr>
      <w:numPr>
        <w:numId w:val="8"/>
      </w:numPr>
      <w:pBdr>
        <w:top w:val="none" w:sz="0" w:space="0" w:color="auto"/>
        <w:left w:val="none" w:sz="0" w:space="0" w:color="auto"/>
        <w:bottom w:val="none" w:sz="0" w:space="0" w:color="auto"/>
        <w:right w:val="none" w:sz="0" w:space="0" w:color="auto"/>
      </w:pBdr>
      <w:spacing w:after="40"/>
      <w:ind w:right="360"/>
    </w:pPr>
    <w:rPr>
      <w:rFonts w:ascii="Cambria" w:eastAsia="MS Mincho" w:hAnsi="Cambria"/>
      <w:i w:val="0"/>
      <w:color w:val="7F7F7F"/>
      <w:szCs w:val="24"/>
      <w:lang w:val="en-US" w:bidi="en-US"/>
    </w:rPr>
  </w:style>
  <w:style w:type="paragraph" w:styleId="BlockText">
    <w:name w:val="Block Text"/>
    <w:basedOn w:val="Normal"/>
    <w:uiPriority w:val="99"/>
    <w:semiHidden/>
    <w:unhideWhenUsed/>
    <w:rsid w:val="008A5F2E"/>
    <w:pPr>
      <w:pBdr>
        <w:top w:val="single" w:sz="2" w:space="10" w:color="4F81BD" w:shadow="1" w:frame="1"/>
        <w:left w:val="single" w:sz="2" w:space="10" w:color="4F81BD" w:shadow="1" w:frame="1"/>
        <w:bottom w:val="single" w:sz="2" w:space="10" w:color="4F81BD" w:shadow="1" w:frame="1"/>
        <w:right w:val="single" w:sz="2" w:space="10" w:color="4F81BD" w:shadow="1" w:frame="1"/>
      </w:pBdr>
      <w:ind w:left="1152" w:right="1152"/>
    </w:pPr>
    <w:rPr>
      <w:rFonts w:eastAsia="Times New Roman"/>
      <w:i/>
      <w:iCs/>
      <w:color w:val="4F81BD"/>
    </w:rPr>
  </w:style>
  <w:style w:type="paragraph" w:customStyle="1" w:styleId="VignetteQuestions">
    <w:name w:val="Vignette Questions"/>
    <w:basedOn w:val="ListNumber"/>
    <w:qFormat/>
    <w:rsid w:val="0060204C"/>
    <w:pPr>
      <w:numPr>
        <w:numId w:val="5"/>
      </w:numPr>
    </w:pPr>
    <w:rPr>
      <w:sz w:val="22"/>
      <w:szCs w:val="22"/>
    </w:rPr>
  </w:style>
  <w:style w:type="paragraph" w:customStyle="1" w:styleId="AdditionalActivities">
    <w:name w:val="Additional Activities"/>
    <w:basedOn w:val="VignetteQuestions"/>
    <w:qFormat/>
    <w:rsid w:val="0060204C"/>
  </w:style>
  <w:style w:type="paragraph" w:customStyle="1" w:styleId="AdditionalSuggestedmaterials">
    <w:name w:val="Additional Suggested materials"/>
    <w:basedOn w:val="ListBullet2"/>
    <w:qFormat/>
    <w:rsid w:val="000C282B"/>
    <w:rPr>
      <w:color w:val="auto"/>
      <w:sz w:val="20"/>
      <w:szCs w:val="20"/>
    </w:rPr>
  </w:style>
  <w:style w:type="paragraph" w:customStyle="1" w:styleId="materialsandresourcesneeded">
    <w:name w:val="materials and resources needed"/>
    <w:basedOn w:val="ListBullet2"/>
    <w:qFormat/>
    <w:rsid w:val="000C282B"/>
    <w:pPr>
      <w:spacing w:after="20"/>
    </w:pPr>
    <w:rPr>
      <w:color w:val="auto"/>
      <w:sz w:val="20"/>
      <w:szCs w:val="20"/>
    </w:rPr>
  </w:style>
  <w:style w:type="character" w:styleId="Hyperlink">
    <w:name w:val="Hyperlink"/>
    <w:uiPriority w:val="99"/>
    <w:unhideWhenUsed/>
    <w:rsid w:val="00A81AAE"/>
    <w:rPr>
      <w:color w:val="0000FF"/>
      <w:u w:val="single"/>
    </w:rPr>
  </w:style>
  <w:style w:type="character" w:styleId="UnresolvedMention">
    <w:name w:val="Unresolved Mention"/>
    <w:uiPriority w:val="99"/>
    <w:semiHidden/>
    <w:unhideWhenUsed/>
    <w:rsid w:val="0029396D"/>
    <w:rPr>
      <w:color w:val="605E5C"/>
      <w:shd w:val="clear" w:color="auto" w:fill="E1DFDD"/>
    </w:rPr>
  </w:style>
  <w:style w:type="character" w:styleId="FollowedHyperlink">
    <w:name w:val="FollowedHyperlink"/>
    <w:uiPriority w:val="99"/>
    <w:semiHidden/>
    <w:unhideWhenUsed/>
    <w:rsid w:val="0029396D"/>
    <w:rPr>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0.jpeg"/><Relationship Id="rId13" Type="http://schemas.openxmlformats.org/officeDocument/2006/relationships/hyperlink" Target="https://www.labourheritagecentre.ca/projects/vancouver-convention-centre/"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s://summit.sfu.ca/item/5179" TargetMode="External"/><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s://summit.sfu.ca/item/5179"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knowbc.com/books/On-the-Line/Chapter-3" TargetMode="External"/><Relationship Id="rId5" Type="http://schemas.openxmlformats.org/officeDocument/2006/relationships/footnotes" Target="footnotes.xml"/><Relationship Id="rId15" Type="http://schemas.openxmlformats.org/officeDocument/2006/relationships/hyperlink" Target="https://www.knowbc.com/books/On-the-Line/Chapter-3" TargetMode="External"/><Relationship Id="rId10" Type="http://schemas.openxmlformats.org/officeDocument/2006/relationships/hyperlink" Target="https://www.knowbc.com/books/Lilies-and-Fireweed/Chapter-8-Women-at-Work"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www.labourheritagecentre.ca/projects/vancouver-convention-centre/" TargetMode="External"/><Relationship Id="rId14" Type="http://schemas.openxmlformats.org/officeDocument/2006/relationships/hyperlink" Target="https://www.knowbc.com/books/Lilies-and-Fireweed/Chapter-8-Women-at-Wor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2</Pages>
  <Words>40</Words>
  <Characters>233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272</CharactersWithSpaces>
  <SharedDoc>false</SharedDoc>
  <HLinks>
    <vt:vector size="36" baseType="variant">
      <vt:variant>
        <vt:i4>2883618</vt:i4>
      </vt:variant>
      <vt:variant>
        <vt:i4>15</vt:i4>
      </vt:variant>
      <vt:variant>
        <vt:i4>0</vt:i4>
      </vt:variant>
      <vt:variant>
        <vt:i4>5</vt:i4>
      </vt:variant>
      <vt:variant>
        <vt:lpwstr>https://summit.sfu.ca/item/5179</vt:lpwstr>
      </vt:variant>
      <vt:variant>
        <vt:lpwstr/>
      </vt:variant>
      <vt:variant>
        <vt:i4>8257633</vt:i4>
      </vt:variant>
      <vt:variant>
        <vt:i4>12</vt:i4>
      </vt:variant>
      <vt:variant>
        <vt:i4>0</vt:i4>
      </vt:variant>
      <vt:variant>
        <vt:i4>5</vt:i4>
      </vt:variant>
      <vt:variant>
        <vt:lpwstr>https://www.knowbc.com/books/On-the-Line/Chapter-3</vt:lpwstr>
      </vt:variant>
      <vt:variant>
        <vt:lpwstr/>
      </vt:variant>
      <vt:variant>
        <vt:i4>4456471</vt:i4>
      </vt:variant>
      <vt:variant>
        <vt:i4>9</vt:i4>
      </vt:variant>
      <vt:variant>
        <vt:i4>0</vt:i4>
      </vt:variant>
      <vt:variant>
        <vt:i4>5</vt:i4>
      </vt:variant>
      <vt:variant>
        <vt:lpwstr>https://www.knowbc.com/books/Lilies-and-Fireweed/Chapter-8-Women-at-Work</vt:lpwstr>
      </vt:variant>
      <vt:variant>
        <vt:lpwstr/>
      </vt:variant>
      <vt:variant>
        <vt:i4>5570579</vt:i4>
      </vt:variant>
      <vt:variant>
        <vt:i4>6</vt:i4>
      </vt:variant>
      <vt:variant>
        <vt:i4>0</vt:i4>
      </vt:variant>
      <vt:variant>
        <vt:i4>5</vt:i4>
      </vt:variant>
      <vt:variant>
        <vt:lpwstr>https://www.labourheritagecentre.ca/projects/vancouver-convention-centre/</vt:lpwstr>
      </vt:variant>
      <vt:variant>
        <vt:lpwstr/>
      </vt:variant>
      <vt:variant>
        <vt:i4>1966149</vt:i4>
      </vt:variant>
      <vt:variant>
        <vt:i4>3</vt:i4>
      </vt:variant>
      <vt:variant>
        <vt:i4>0</vt:i4>
      </vt:variant>
      <vt:variant>
        <vt:i4>5</vt:i4>
      </vt:variant>
      <vt:variant>
        <vt:lpwstr>https://www.bctf.ca/classroom-resources/details/the-labour-movement-in-british-columbia-1840-2013</vt:lpwstr>
      </vt:variant>
      <vt:variant>
        <vt:lpwstr/>
      </vt:variant>
      <vt:variant>
        <vt:i4>7667831</vt:i4>
      </vt:variant>
      <vt:variant>
        <vt:i4>0</vt:i4>
      </vt:variant>
      <vt:variant>
        <vt:i4>0</vt:i4>
      </vt:variant>
      <vt:variant>
        <vt:i4>5</vt:i4>
      </vt:variant>
      <vt:variant>
        <vt:lpwstr>http://www.labourheritagecentre.ca/trouble/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Wayne</dc:creator>
  <cp:keywords/>
  <cp:lastModifiedBy>Wayne Axford</cp:lastModifiedBy>
  <cp:revision>3</cp:revision>
  <cp:lastPrinted>2014-11-18T01:28:00Z</cp:lastPrinted>
  <dcterms:created xsi:type="dcterms:W3CDTF">2023-06-16T17:41:00Z</dcterms:created>
  <dcterms:modified xsi:type="dcterms:W3CDTF">2023-06-21T02:05:00Z</dcterms:modified>
</cp:coreProperties>
</file>