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0BA6AB" w14:textId="77777777" w:rsidR="004527E2" w:rsidRDefault="00000000" w:rsidP="00E05386"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98BE62D" wp14:editId="070A3FF7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943600" cy="2377440"/>
                <wp:effectExtent l="9525" t="9525" r="9525" b="13335"/>
                <wp:wrapNone/>
                <wp:docPr id="2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23774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C80675" w14:textId="77777777" w:rsidR="00730540" w:rsidRDefault="00000000" w:rsidP="00730540">
                            <w:pPr>
                              <w:tabs>
                                <w:tab w:val="left" w:pos="0"/>
                                <w:tab w:val="right" w:pos="9020"/>
                              </w:tabs>
                              <w:spacing w:after="120"/>
                              <w:rPr>
                                <w:sz w:val="28"/>
                                <w:szCs w:val="28"/>
                                <w:lang w:val="fr-CA"/>
                              </w:rPr>
                            </w:pPr>
                            <w:bookmarkStart w:id="0" w:name="_Hlk112184124"/>
                            <w:bookmarkStart w:id="1" w:name="_Hlk112182744"/>
                            <w:r>
                              <w:rPr>
                                <w:rFonts w:ascii="Calibri" w:eastAsia="Calibri" w:hAnsi="Calibri" w:cs="Times New Roman"/>
                                <w:sz w:val="28"/>
                                <w:szCs w:val="28"/>
                                <w:lang w:val="fr-CA"/>
                              </w:rPr>
                              <w:t>Les travailleurs : histoire du mouvement ouvrier en Colombie-Britannique</w:t>
                            </w:r>
                            <w:bookmarkEnd w:id="0"/>
                          </w:p>
                          <w:bookmarkEnd w:id="1"/>
                          <w:p w14:paraId="1CAC724D" w14:textId="77777777" w:rsidR="00951414" w:rsidRDefault="00000000" w:rsidP="00E05386">
                            <w:pPr>
                              <w:tabs>
                                <w:tab w:val="left" w:pos="0"/>
                                <w:tab w:val="right" w:pos="9020"/>
                              </w:tabs>
                              <w:rPr>
                                <w:sz w:val="28"/>
                                <w:szCs w:val="28"/>
                              </w:rPr>
                            </w:pPr>
                            <w:r w:rsidRPr="00E05386">
                              <w:rPr>
                                <w:noProof/>
                                <w:sz w:val="28"/>
                                <w:szCs w:val="28"/>
                                <w:lang w:eastAsia="en-CA"/>
                              </w:rPr>
                              <w:drawing>
                                <wp:inline distT="0" distB="0" distL="0" distR="0" wp14:anchorId="373D230A" wp14:editId="3F7609CE">
                                  <wp:extent cx="5463015" cy="2034540"/>
                                  <wp:effectExtent l="19050" t="0" r="4335" b="0"/>
                                  <wp:docPr id="1037978951" name="Picture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37978951" name="LHPbannerFINAL.jpg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11100" b="30133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460880" cy="20337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="" xmlns:a14="http://schemas.microsoft.com/office/drawing/2010/main" xmlns:mo="http://schemas.microsoft.com/office/mac/office/2008/main" xmlns:mv="urn:schemas-microsoft-com:mac:vml" xmlns:o="urn:schemas-microsoft-com:office:office" xmlns:v="urn:schemas-microsoft-com:vml" xmlns:ve="http://schemas.openxmlformats.org/markup-compatibility/2006" xmlns:w="http://schemas.openxmlformats.org/wordprocessingml/2006/main" xmlns:w10="urn:schemas-microsoft-com:office:word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EA9A581" w14:textId="77777777" w:rsidR="00951414" w:rsidRPr="00E05386" w:rsidRDefault="00951414" w:rsidP="00E05386">
                            <w:pPr>
                              <w:tabs>
                                <w:tab w:val="left" w:pos="0"/>
                                <w:tab w:val="right" w:pos="9020"/>
                              </w:tabs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5" type="#_x0000_t202" style="width:468pt;height:187.2pt;margin-top:0;margin-left:0;mso-height-percent:0;mso-height-relative:page;mso-width-percent:0;mso-width-relative:page;mso-wrap-distance-bottom:0;mso-wrap-distance-left:9pt;mso-wrap-distance-right:9pt;mso-wrap-distance-top:0;mso-wrap-style:square;position:absolute;visibility:visible;v-text-anchor:top;z-index:251659264" strokecolor="white">
                <v:textbox>
                  <w:txbxContent>
                    <w:p w:rsidR="00730540" w:rsidP="00730540" w14:paraId="15C52894" w14:textId="77777777">
                      <w:pPr>
                        <w:tabs>
                          <w:tab w:val="left" w:pos="0"/>
                          <w:tab w:val="right" w:pos="9020"/>
                        </w:tabs>
                        <w:spacing w:after="120"/>
                        <w:rPr>
                          <w:sz w:val="28"/>
                          <w:szCs w:val="28"/>
                          <w:lang w:val="fr-CA"/>
                        </w:rPr>
                      </w:pPr>
                      <w:bookmarkStart w:id="0" w:name="_Hlk112184124"/>
                      <w:bookmarkStart w:id="1" w:name="_Hlk112182744"/>
                      <w:r>
                        <w:rPr>
                          <w:sz w:val="28"/>
                          <w:szCs w:val="28"/>
                          <w:lang w:val="fr-CA"/>
                        </w:rPr>
                        <w:t>Les travailleurs : histoire du mouvement ouvrier en Colombie-Britannique</w:t>
                      </w:r>
                      <w:bookmarkEnd w:id="0"/>
                    </w:p>
                    <w:bookmarkEnd w:id="1"/>
                    <w:p w:rsidR="00951414" w:rsidP="00E05386" w14:paraId="62607A7C" w14:textId="77777777">
                      <w:pPr>
                        <w:tabs>
                          <w:tab w:val="left" w:pos="0"/>
                          <w:tab w:val="right" w:pos="9020"/>
                        </w:tabs>
                        <w:rPr>
                          <w:sz w:val="28"/>
                          <w:szCs w:val="28"/>
                        </w:rPr>
                      </w:pPr>
                      <w:drawing>
                        <wp:inline distT="0" distB="0" distL="0" distR="0">
                          <wp:extent cx="5463015" cy="2034540"/>
                          <wp:effectExtent l="19050" t="0" r="4335" b="0"/>
                          <wp:docPr id="25" name="Picture 25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25" name="LHPbannerFINAL.jpg"/>
                                  <pic:cNvPicPr/>
                                </pic:nvPicPr>
                                <pic:blipFill>
                                  <a:blip xmlns:r="http://schemas.openxmlformats.org/officeDocument/2006/relationships" r:embed="rId8">
                                    <a:extLst>
                                      <a:ext xmlns:a="http://schemas.openxmlformats.org/drawingml/2006/main"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t="11100" b="30133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460880" cy="2033745"/>
                                  </a:xfrm>
                                  <a:prstGeom prst="rect">
                                    <a:avLst/>
                                  </a:prstGeom>
                                  <a:ln>
                                    <a:noFill/>
                                  </a:ln>
                                  <a:extLst>
                                    <a:ext xmlns:a="http://schemas.openxmlformats.org/drawingml/2006/main" uri="{53640926-AAD7-44d8-BBD7-CCE9431645EC}">
                                      <a14:shadowObscured xmlns="" xmlns:a14="http://schemas.microsoft.com/office/drawing/2010/main" xmlns:mo="http://schemas.microsoft.com/office/mac/office/2008/main" xmlns:mv="urn:schemas-microsoft-com:mac:vml" xmlns:o="urn:schemas-microsoft-com:office:office" xmlns:v="urn:schemas-microsoft-com:vml" xmlns:ve="http://schemas.openxmlformats.org/markup-compatibility/2006" xmlns:w="http://schemas.openxmlformats.org/wordprocessingml/2006/main" xmlns:w10="urn:schemas-microsoft-com:office:word"/>
                                    </a:ext>
                                  </a:extLst>
                                </pic:spPr>
                              </pic:pic>
                            </a:graphicData>
                          </a:graphic>
                        </wp:inline>
                      </w:drawing>
                    </w:p>
                    <w:p w:rsidR="00951414" w:rsidRPr="00E05386" w:rsidP="00E05386" w14:paraId="2A47E24E" w14:textId="77777777">
                      <w:pPr>
                        <w:tabs>
                          <w:tab w:val="left" w:pos="0"/>
                          <w:tab w:val="right" w:pos="9020"/>
                        </w:tabs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D05C018" w14:textId="77777777" w:rsidR="004527E2" w:rsidRDefault="004527E2" w:rsidP="00E05386"/>
    <w:p w14:paraId="20A7279F" w14:textId="77777777" w:rsidR="004527E2" w:rsidRDefault="004527E2" w:rsidP="00E05386"/>
    <w:p w14:paraId="47A7BC81" w14:textId="77777777" w:rsidR="004527E2" w:rsidRDefault="004527E2" w:rsidP="00E05386"/>
    <w:p w14:paraId="08F76E1E" w14:textId="77777777" w:rsidR="004527E2" w:rsidRDefault="004527E2" w:rsidP="00E05386"/>
    <w:p w14:paraId="174832CB" w14:textId="77777777" w:rsidR="004527E2" w:rsidRDefault="004527E2" w:rsidP="00E05386"/>
    <w:p w14:paraId="47D14A92" w14:textId="77777777" w:rsidR="004527E2" w:rsidRDefault="004527E2" w:rsidP="00E05386"/>
    <w:p w14:paraId="43269F0D" w14:textId="77777777" w:rsidR="004527E2" w:rsidRDefault="004527E2" w:rsidP="00E05386"/>
    <w:p w14:paraId="3BB091A9" w14:textId="77777777" w:rsidR="004527E2" w:rsidRDefault="004527E2" w:rsidP="00E05386"/>
    <w:p w14:paraId="7FD0D55C" w14:textId="77777777" w:rsidR="004527E2" w:rsidRDefault="004527E2" w:rsidP="00E05386"/>
    <w:p w14:paraId="099629E1" w14:textId="77777777" w:rsidR="004527E2" w:rsidRDefault="004527E2" w:rsidP="00E05386"/>
    <w:p w14:paraId="60D14F2A" w14:textId="77777777" w:rsidR="004527E2" w:rsidRDefault="004527E2" w:rsidP="00E05386"/>
    <w:p w14:paraId="58D6E176" w14:textId="77777777" w:rsidR="004527E2" w:rsidRDefault="004527E2" w:rsidP="00E05386"/>
    <w:p w14:paraId="46945897" w14:textId="18282CB6" w:rsidR="004527E2" w:rsidRDefault="00F75CDA" w:rsidP="00E05386">
      <w:r>
        <w:rPr>
          <w:rFonts w:asciiTheme="majorHAnsi" w:hAnsiTheme="majorHAnsi"/>
          <w:b/>
          <w:noProof/>
          <w:sz w:val="24"/>
          <w:szCs w:val="24"/>
          <w:lang w:eastAsia="en-CA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2F44A4B3" wp14:editId="623057CB">
                <wp:simplePos x="0" y="0"/>
                <wp:positionH relativeFrom="column">
                  <wp:posOffset>0</wp:posOffset>
                </wp:positionH>
                <wp:positionV relativeFrom="paragraph">
                  <wp:posOffset>160656</wp:posOffset>
                </wp:positionV>
                <wp:extent cx="5960745" cy="1097478"/>
                <wp:effectExtent l="0" t="0" r="20955" b="7620"/>
                <wp:wrapNone/>
                <wp:docPr id="19" name="Group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60745" cy="1097478"/>
                          <a:chOff x="1800" y="4820"/>
                          <a:chExt cx="9387" cy="2056"/>
                        </a:xfrm>
                      </wpg:grpSpPr>
                      <wps:wsp>
                        <wps:cNvPr id="20" name="Rectangle 2"/>
                        <wps:cNvSpPr>
                          <a:spLocks noChangeArrowheads="1"/>
                        </wps:cNvSpPr>
                        <wps:spPr bwMode="auto">
                          <a:xfrm>
                            <a:off x="1800" y="4820"/>
                            <a:ext cx="9387" cy="432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E5EEFF"/>
                              </a:gs>
                              <a:gs pos="64999">
                                <a:srgbClr val="BFD5FF"/>
                              </a:gs>
                              <a:gs pos="100000">
                                <a:srgbClr val="A3C4FF"/>
                              </a:gs>
                            </a:gsLst>
                            <a:lin ang="5400000" scaled="1"/>
                          </a:gradFill>
                          <a:ln w="9525">
                            <a:solidFill>
                              <a:schemeClr val="accent1">
                                <a:lumMod val="95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20000" dir="5400000" rotWithShape="0">
                              <a:srgbClr val="808080">
                                <a:alpha val="37999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244F2C03" w14:textId="553FED98" w:rsidR="00951414" w:rsidRDefault="00000000" w:rsidP="00783D4A">
                              <w:pPr>
                                <w:jc w:val="center"/>
                                <w:rPr>
                                  <w:b/>
                                  <w:sz w:val="24"/>
                                  <w:szCs w:val="24"/>
                                  <w:lang w:val="fr-CA"/>
                                </w:rPr>
                              </w:pPr>
                              <w:proofErr w:type="spellStart"/>
                              <w:r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sz w:val="24"/>
                                  <w:szCs w:val="24"/>
                                  <w:lang w:val="fr-CA"/>
                                </w:rPr>
                                <w:t>Wilmer</w:t>
                              </w:r>
                              <w:proofErr w:type="spellEnd"/>
                              <w:r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sz w:val="24"/>
                                  <w:szCs w:val="24"/>
                                  <w:lang w:val="fr-CA"/>
                                </w:rPr>
                                <w:t xml:space="preserve"> Gold</w:t>
                              </w:r>
                            </w:p>
                            <w:p w14:paraId="0C5833A7" w14:textId="77777777" w:rsidR="00951414" w:rsidRPr="006A1AA0" w:rsidRDefault="00951414" w:rsidP="006A1AA0">
                              <w:pPr>
                                <w:rPr>
                                  <w:lang w:val="fr-CA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ctr" anchorCtr="1" upright="1"/>
                      </wps:wsp>
                      <wps:wsp>
                        <wps:cNvPr id="21" name="Text Box 33"/>
                        <wps:cNvSpPr txBox="1">
                          <a:spLocks noChangeArrowheads="1"/>
                        </wps:cNvSpPr>
                        <wps:spPr bwMode="auto">
                          <a:xfrm>
                            <a:off x="1817" y="5280"/>
                            <a:ext cx="9360" cy="15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720CCA" w14:textId="749C17D9" w:rsidR="00951414" w:rsidRPr="00072715" w:rsidRDefault="00000000" w:rsidP="00291AED">
                              <w:pPr>
                                <w:pStyle w:val="Filmsummary"/>
                                <w:rPr>
                                  <w:b w:val="0"/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 w:rsidRPr="00F75CDA">
                                <w:rPr>
                                  <w:rFonts w:ascii="Cambria" w:eastAsia="Cambria" w:hAnsi="Cambria" w:cs="Times New Roman"/>
                                  <w:bCs/>
                                  <w:lang w:val="fr-CA"/>
                                </w:rPr>
                                <w:t>Résumé du film:</w:t>
                              </w:r>
                              <w:r w:rsidR="00C46AFE" w:rsidRPr="00F75CDA">
                                <w:rPr>
                                  <w:rFonts w:ascii="Cambria" w:eastAsia="Cambria" w:hAnsi="Cambria" w:cs="Times New Roman"/>
                                  <w:bCs/>
                                  <w:lang w:val="fr-CA"/>
                                </w:rPr>
                                <w:t xml:space="preserve"> </w:t>
                              </w:r>
                              <w:r w:rsidRPr="00F75CDA">
                                <w:rPr>
                                  <w:rFonts w:ascii="Cambria" w:eastAsia="Cambria" w:hAnsi="Cambria" w:cs="Times New Roman"/>
                                  <w:b w:val="0"/>
                                  <w:lang w:val="fr-CA"/>
                                </w:rPr>
                                <w:t xml:space="preserve">Les clichés </w:t>
                              </w:r>
                              <w:r w:rsidR="00C46AFE" w:rsidRPr="00F75CDA">
                                <w:rPr>
                                  <w:rFonts w:ascii="Cambria" w:eastAsia="Cambria" w:hAnsi="Cambria" w:cs="Times New Roman"/>
                                  <w:b w:val="0"/>
                                  <w:lang w:val="fr-CA"/>
                                </w:rPr>
                                <w:t xml:space="preserve">pris </w:t>
                              </w:r>
                              <w:r w:rsidRPr="00F75CDA">
                                <w:rPr>
                                  <w:rFonts w:ascii="Cambria" w:eastAsia="Cambria" w:hAnsi="Cambria" w:cs="Times New Roman"/>
                                  <w:b w:val="0"/>
                                  <w:lang w:val="fr-CA"/>
                                </w:rPr>
                                <w:t xml:space="preserve">par le talentueux photographe </w:t>
                              </w:r>
                              <w:proofErr w:type="spellStart"/>
                              <w:r w:rsidRPr="00F75CDA">
                                <w:rPr>
                                  <w:rFonts w:ascii="Cambria" w:eastAsia="Cambria" w:hAnsi="Cambria" w:cs="Times New Roman"/>
                                  <w:b w:val="0"/>
                                  <w:lang w:val="fr-CA"/>
                                </w:rPr>
                                <w:t>Wilmer</w:t>
                              </w:r>
                              <w:proofErr w:type="spellEnd"/>
                              <w:r w:rsidRPr="00F75CDA">
                                <w:rPr>
                                  <w:rFonts w:ascii="Cambria" w:eastAsia="Cambria" w:hAnsi="Cambria" w:cs="Times New Roman"/>
                                  <w:b w:val="0"/>
                                  <w:lang w:val="fr-CA"/>
                                </w:rPr>
                                <w:t xml:space="preserve"> Gold constituent un témoignage puissant de la vie des bûcherons et des abatteurs sur l’île de Vancouver. Ce film décrit les défis qu</w:t>
                              </w:r>
                              <w:r w:rsidR="00072715" w:rsidRPr="00F75CDA">
                                <w:rPr>
                                  <w:rFonts w:ascii="Cambria" w:eastAsia="Cambria" w:hAnsi="Cambria" w:cs="Times New Roman"/>
                                  <w:b w:val="0"/>
                                  <w:lang w:val="fr-CA"/>
                                </w:rPr>
                                <w:t>’</w:t>
                              </w:r>
                              <w:r w:rsidRPr="00F75CDA">
                                <w:rPr>
                                  <w:rFonts w:ascii="Cambria" w:eastAsia="Cambria" w:hAnsi="Cambria" w:cs="Times New Roman"/>
                                  <w:b w:val="0"/>
                                  <w:lang w:val="fr-CA"/>
                                </w:rPr>
                                <w:t>il a dû relever pour mettre leur quotidien en images.</w:t>
                              </w:r>
                            </w:p>
                            <w:p w14:paraId="28619EAA" w14:textId="77777777" w:rsidR="00951414" w:rsidRPr="00072715" w:rsidRDefault="00951414" w:rsidP="00291AED">
                              <w:pPr>
                                <w:pStyle w:val="Filmsummary"/>
                                <w:rPr>
                                  <w:lang w:val="fr-CA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44A4B3" id="Group 34" o:spid="_x0000_s1027" style="position:absolute;margin-left:0;margin-top:12.65pt;width:469.35pt;height:86.4pt;z-index:251665408" coordorigin="1800,4820" coordsize="9387,20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">
                <v:rect id="Rectangle 2" o:spid="_x0000_s1028" style="position:absolute;left:1800;top:4820;width:9387;height:432;visibility:visible;mso-wrap-style:square;v-text-anchor:middle-center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" fillcolor="#e5eeff" strokecolor="#4579b8 [3044]">
                  <v:fill color2="#a3c4ff" rotate="t" colors="0 #e5eeff;42598f #bfd5ff;1 #a3c4ff" focus="100%" type="gradient"/>
                  <v:shadow on="t" opacity="24903f" origin=",.5" offset="0,.55556mm"/>
                  <v:textbox inset="0,0,0,0">
                    <w:txbxContent>
                      <w:p w14:paraId="244F2C03" w14:textId="553FED98" w:rsidR="00951414" w:rsidRDefault="00000000" w:rsidP="00783D4A">
                        <w:pPr>
                          <w:jc w:val="center"/>
                          <w:rPr>
                            <w:b/>
                            <w:sz w:val="24"/>
                            <w:szCs w:val="24"/>
                            <w:lang w:val="fr-CA"/>
                          </w:rPr>
                        </w:pPr>
                        <w:proofErr w:type="spellStart"/>
                        <w:r>
                          <w:rPr>
                            <w:rFonts w:ascii="Calibri" w:eastAsia="Calibri" w:hAnsi="Calibri" w:cs="Times New Roman"/>
                            <w:b/>
                            <w:bCs/>
                            <w:sz w:val="24"/>
                            <w:szCs w:val="24"/>
                            <w:lang w:val="fr-CA"/>
                          </w:rPr>
                          <w:t>Wilmer</w:t>
                        </w:r>
                        <w:proofErr w:type="spellEnd"/>
                        <w:r>
                          <w:rPr>
                            <w:rFonts w:ascii="Calibri" w:eastAsia="Calibri" w:hAnsi="Calibri" w:cs="Times New Roman"/>
                            <w:b/>
                            <w:bCs/>
                            <w:sz w:val="24"/>
                            <w:szCs w:val="24"/>
                            <w:lang w:val="fr-CA"/>
                          </w:rPr>
                          <w:t xml:space="preserve"> Gold</w:t>
                        </w:r>
                      </w:p>
                      <w:p w14:paraId="0C5833A7" w14:textId="77777777" w:rsidR="00951414" w:rsidRPr="006A1AA0" w:rsidRDefault="00951414" w:rsidP="006A1AA0">
                        <w:pPr>
                          <w:rPr>
                            <w:lang w:val="fr-CA"/>
                          </w:rPr>
                        </w:pPr>
                      </w:p>
                    </w:txbxContent>
                  </v:textbox>
                </v: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9" type="#_x0000_t202" style="position:absolute;left:1817;top:5280;width:9360;height:15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" filled="f" stroked="f">
                  <v:textbox>
                    <w:txbxContent>
                      <w:p w14:paraId="6E720CCA" w14:textId="749C17D9" w:rsidR="00951414" w:rsidRPr="00072715" w:rsidRDefault="00000000" w:rsidP="00291AED">
                        <w:pPr>
                          <w:pStyle w:val="Filmsummary"/>
                          <w:rPr>
                            <w:b w:val="0"/>
                            <w:sz w:val="20"/>
                            <w:szCs w:val="20"/>
                            <w:lang w:val="fr-CA"/>
                          </w:rPr>
                        </w:pPr>
                        <w:r w:rsidRPr="00F75CDA">
                          <w:rPr>
                            <w:rFonts w:ascii="Cambria" w:eastAsia="Cambria" w:hAnsi="Cambria" w:cs="Times New Roman"/>
                            <w:bCs/>
                            <w:lang w:val="fr-CA"/>
                          </w:rPr>
                          <w:t>Résumé du film:</w:t>
                        </w:r>
                        <w:r w:rsidR="00C46AFE" w:rsidRPr="00F75CDA">
                          <w:rPr>
                            <w:rFonts w:ascii="Cambria" w:eastAsia="Cambria" w:hAnsi="Cambria" w:cs="Times New Roman"/>
                            <w:bCs/>
                            <w:lang w:val="fr-CA"/>
                          </w:rPr>
                          <w:t xml:space="preserve"> </w:t>
                        </w:r>
                        <w:r w:rsidRPr="00F75CDA">
                          <w:rPr>
                            <w:rFonts w:ascii="Cambria" w:eastAsia="Cambria" w:hAnsi="Cambria" w:cs="Times New Roman"/>
                            <w:b w:val="0"/>
                            <w:lang w:val="fr-CA"/>
                          </w:rPr>
                          <w:t xml:space="preserve">Les clichés </w:t>
                        </w:r>
                        <w:r w:rsidR="00C46AFE" w:rsidRPr="00F75CDA">
                          <w:rPr>
                            <w:rFonts w:ascii="Cambria" w:eastAsia="Cambria" w:hAnsi="Cambria" w:cs="Times New Roman"/>
                            <w:b w:val="0"/>
                            <w:lang w:val="fr-CA"/>
                          </w:rPr>
                          <w:t xml:space="preserve">pris </w:t>
                        </w:r>
                        <w:r w:rsidRPr="00F75CDA">
                          <w:rPr>
                            <w:rFonts w:ascii="Cambria" w:eastAsia="Cambria" w:hAnsi="Cambria" w:cs="Times New Roman"/>
                            <w:b w:val="0"/>
                            <w:lang w:val="fr-CA"/>
                          </w:rPr>
                          <w:t xml:space="preserve">par le talentueux photographe </w:t>
                        </w:r>
                        <w:proofErr w:type="spellStart"/>
                        <w:r w:rsidRPr="00F75CDA">
                          <w:rPr>
                            <w:rFonts w:ascii="Cambria" w:eastAsia="Cambria" w:hAnsi="Cambria" w:cs="Times New Roman"/>
                            <w:b w:val="0"/>
                            <w:lang w:val="fr-CA"/>
                          </w:rPr>
                          <w:t>Wilmer</w:t>
                        </w:r>
                        <w:proofErr w:type="spellEnd"/>
                        <w:r w:rsidRPr="00F75CDA">
                          <w:rPr>
                            <w:rFonts w:ascii="Cambria" w:eastAsia="Cambria" w:hAnsi="Cambria" w:cs="Times New Roman"/>
                            <w:b w:val="0"/>
                            <w:lang w:val="fr-CA"/>
                          </w:rPr>
                          <w:t xml:space="preserve"> Gold constituent un témoignage puissant de la vie des bûcherons et des abatteurs sur l’île de Vancouver. Ce film décrit les défis qu</w:t>
                        </w:r>
                        <w:r w:rsidR="00072715" w:rsidRPr="00F75CDA">
                          <w:rPr>
                            <w:rFonts w:ascii="Cambria" w:eastAsia="Cambria" w:hAnsi="Cambria" w:cs="Times New Roman"/>
                            <w:b w:val="0"/>
                            <w:lang w:val="fr-CA"/>
                          </w:rPr>
                          <w:t>’</w:t>
                        </w:r>
                        <w:r w:rsidRPr="00F75CDA">
                          <w:rPr>
                            <w:rFonts w:ascii="Cambria" w:eastAsia="Cambria" w:hAnsi="Cambria" w:cs="Times New Roman"/>
                            <w:b w:val="0"/>
                            <w:lang w:val="fr-CA"/>
                          </w:rPr>
                          <w:t>il a dû relever pour mettre leur quotidien en images.</w:t>
                        </w:r>
                      </w:p>
                      <w:p w14:paraId="28619EAA" w14:textId="77777777" w:rsidR="00951414" w:rsidRPr="00072715" w:rsidRDefault="00951414" w:rsidP="00291AED">
                        <w:pPr>
                          <w:pStyle w:val="Filmsummary"/>
                          <w:rPr>
                            <w:lang w:val="fr-CA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441761D6" w14:textId="426E2FAF" w:rsidR="004527E2" w:rsidRPr="006A1AA0" w:rsidRDefault="006A1AA0" w:rsidP="006A1AA0">
      <w:pPr>
        <w:jc w:val="center"/>
        <w:rPr>
          <w:rFonts w:asciiTheme="majorHAnsi" w:hAnsiTheme="majorHAnsi"/>
          <w:b/>
          <w:sz w:val="24"/>
          <w:szCs w:val="24"/>
        </w:rPr>
      </w:pPr>
      <w:r>
        <w:rPr>
          <w:rFonts w:asciiTheme="majorHAnsi" w:hAnsiTheme="majorHAnsi"/>
          <w:b/>
          <w:sz w:val="24"/>
          <w:szCs w:val="24"/>
        </w:rPr>
        <w:t xml:space="preserve"> </w:t>
      </w:r>
    </w:p>
    <w:p w14:paraId="5011256F" w14:textId="77777777" w:rsidR="004527E2" w:rsidRDefault="004527E2" w:rsidP="00E05386"/>
    <w:p w14:paraId="3CD5F33C" w14:textId="77777777" w:rsidR="006A1AA0" w:rsidRDefault="006A1AA0" w:rsidP="006011F0">
      <w:pPr>
        <w:pStyle w:val="Filmsummary"/>
      </w:pPr>
    </w:p>
    <w:p w14:paraId="76E10B74" w14:textId="77777777" w:rsidR="0055755B" w:rsidRDefault="0055755B" w:rsidP="00E05386"/>
    <w:p w14:paraId="328145FF" w14:textId="77777777" w:rsidR="0055755B" w:rsidRPr="0055755B" w:rsidRDefault="0055755B" w:rsidP="0055755B">
      <w:pPr>
        <w:jc w:val="center"/>
        <w:rPr>
          <w:rFonts w:ascii="Calibri" w:eastAsia="Times New Roman" w:hAnsi="Calibri" w:cs="Times New Roman"/>
          <w:b/>
          <w:sz w:val="24"/>
          <w:szCs w:val="24"/>
          <w:lang w:val="en-US" w:bidi="en-US"/>
        </w:rPr>
      </w:pPr>
    </w:p>
    <w:p w14:paraId="24670DFF" w14:textId="3447511A" w:rsidR="006A1AA0" w:rsidRDefault="006A1AA0" w:rsidP="00E05386"/>
    <w:p w14:paraId="2090B89E" w14:textId="2EFF1103" w:rsidR="0055755B" w:rsidRDefault="00F75CDA" w:rsidP="00E05386">
      <w:r>
        <w:rPr>
          <w:noProof/>
          <w:lang w:eastAsia="en-CA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7D97AA2D" wp14:editId="5D8AC4DD">
                <wp:simplePos x="0" y="0"/>
                <wp:positionH relativeFrom="column">
                  <wp:posOffset>0</wp:posOffset>
                </wp:positionH>
                <wp:positionV relativeFrom="paragraph">
                  <wp:posOffset>32385</wp:posOffset>
                </wp:positionV>
                <wp:extent cx="5943600" cy="1005840"/>
                <wp:effectExtent l="0" t="0" r="19050" b="22860"/>
                <wp:wrapNone/>
                <wp:docPr id="16" name="Group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1005840"/>
                          <a:chOff x="1800" y="6552"/>
                          <a:chExt cx="9360" cy="1149"/>
                        </a:xfrm>
                      </wpg:grpSpPr>
                      <wps:wsp>
                        <wps:cNvPr id="17" name="Text Box 28"/>
                        <wps:cNvSpPr txBox="1"/>
                        <wps:spPr bwMode="auto">
                          <a:xfrm>
                            <a:off x="1800" y="6552"/>
                            <a:ext cx="2572" cy="1129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5400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EF807E9" w14:textId="77777777" w:rsidR="00951414" w:rsidRPr="00F75CDA" w:rsidRDefault="00000000" w:rsidP="00A85F9B">
                              <w:pPr>
                                <w:spacing w:before="40"/>
                                <w:jc w:val="center"/>
                                <w:rPr>
                                  <w:rFonts w:asciiTheme="majorHAnsi" w:hAnsiTheme="majorHAnsi"/>
                                  <w:b/>
                                  <w:sz w:val="24"/>
                                  <w:szCs w:val="24"/>
                                  <w:lang w:val="fr-CA"/>
                                </w:rPr>
                              </w:pPr>
                              <w:r w:rsidRPr="00F75CDA">
                                <w:rPr>
                                  <w:rFonts w:ascii="Cambria" w:eastAsia="Cambria" w:hAnsi="Cambria" w:cs="Times New Roman"/>
                                  <w:b/>
                                  <w:bCs/>
                                  <w:sz w:val="24"/>
                                  <w:szCs w:val="24"/>
                                  <w:lang w:val="fr-CA"/>
                                </w:rPr>
                                <w:t>Application dans le programme d’études :</w:t>
                              </w:r>
                            </w:p>
                            <w:p w14:paraId="1C545BA0" w14:textId="501A8EC4" w:rsidR="00951414" w:rsidRPr="00F75CDA" w:rsidRDefault="00000000" w:rsidP="00A85F9B">
                              <w:pPr>
                                <w:spacing w:before="40"/>
                                <w:jc w:val="center"/>
                                <w:rPr>
                                  <w:rFonts w:asciiTheme="majorHAnsi" w:hAnsiTheme="majorHAnsi"/>
                                  <w:sz w:val="24"/>
                                  <w:szCs w:val="24"/>
                                </w:rPr>
                              </w:pPr>
                              <w:r w:rsidRPr="00F75CDA">
                                <w:rPr>
                                  <w:rFonts w:ascii="Cambria" w:eastAsia="Cambria" w:hAnsi="Cambria" w:cs="Times New Roman"/>
                                  <w:sz w:val="24"/>
                                  <w:szCs w:val="24"/>
                                  <w:lang w:val="fr-CA"/>
                                </w:rPr>
                                <w:t>Sciences humaines</w:t>
                              </w:r>
                              <w:r w:rsidR="00072715" w:rsidRPr="00F75CDA">
                                <w:rPr>
                                  <w:rFonts w:ascii="Cambria" w:eastAsia="Cambria" w:hAnsi="Cambria" w:cs="Times New Roman"/>
                                  <w:sz w:val="24"/>
                                  <w:szCs w:val="24"/>
                                  <w:lang w:val="fr-CA"/>
                                </w:rPr>
                                <w:t> </w:t>
                              </w:r>
                              <w:r w:rsidRPr="00F75CDA">
                                <w:rPr>
                                  <w:rFonts w:ascii="Cambria" w:eastAsia="Cambria" w:hAnsi="Cambria" w:cs="Times New Roman"/>
                                  <w:sz w:val="24"/>
                                  <w:szCs w:val="24"/>
                                  <w:lang w:val="fr-CA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36000" tIns="46800" rIns="36000" bIns="45720" anchor="t" anchorCtr="0" upright="1"/>
                      </wps:wsp>
                      <wps:wsp>
                        <wps:cNvPr id="18" name="Text Box 32"/>
                        <wps:cNvSpPr txBox="1"/>
                        <wps:spPr bwMode="auto">
                          <a:xfrm>
                            <a:off x="4680" y="6572"/>
                            <a:ext cx="6480" cy="1129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5400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4C88385" w14:textId="6526FA5A" w:rsidR="00951414" w:rsidRPr="00072715" w:rsidRDefault="00000000" w:rsidP="00A85F9B">
                              <w:pPr>
                                <w:pStyle w:val="Descriptions"/>
                                <w:spacing w:before="0"/>
                                <w:rPr>
                                  <w:rFonts w:asciiTheme="majorHAnsi" w:hAnsiTheme="majorHAnsi"/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 w:rsidRPr="00F75CDA">
                                <w:rPr>
                                  <w:rFonts w:ascii="Cambria" w:eastAsia="Cambria" w:hAnsi="Cambria"/>
                                  <w:b/>
                                  <w:bCs/>
                                  <w:sz w:val="24"/>
                                  <w:szCs w:val="24"/>
                                  <w:lang w:val="fr-CA"/>
                                </w:rPr>
                                <w:t>La question essentielle:</w:t>
                              </w:r>
                              <w:r>
                                <w:rPr>
                                  <w:rFonts w:ascii="Cambria" w:eastAsia="Cambria" w:hAnsi="Cambria"/>
                                  <w:b/>
                                  <w:bCs/>
                                  <w:sz w:val="20"/>
                                  <w:szCs w:val="20"/>
                                  <w:lang w:val="fr-CA"/>
                                </w:rPr>
                                <w:t xml:space="preserve"> </w:t>
                              </w:r>
                              <w:r w:rsidRPr="00F75CDA">
                                <w:rPr>
                                  <w:rFonts w:ascii="Cambria" w:eastAsia="Cambria" w:hAnsi="Cambria"/>
                                  <w:sz w:val="24"/>
                                  <w:szCs w:val="24"/>
                                  <w:lang w:val="fr-CA"/>
                                </w:rPr>
                                <w:t>Dans quelle mesure la photographie parvient-elle à saisir des moments de l’histoire, et en particulier le rôle social et économique de l’industrie forestière et de ses travailleurs dans la société britanno-colombienne?</w:t>
                              </w:r>
                            </w:p>
                            <w:p w14:paraId="2B6A69F2" w14:textId="77777777" w:rsidR="00951414" w:rsidRPr="00072715" w:rsidRDefault="00951414" w:rsidP="00A85F9B">
                              <w:pPr>
                                <w:pStyle w:val="Descriptions"/>
                                <w:spacing w:before="0"/>
                                <w:rPr>
                                  <w:rFonts w:asciiTheme="minorHAnsi" w:hAnsiTheme="minorHAnsi"/>
                                  <w:lang w:val="fr-CA"/>
                                </w:rPr>
                              </w:pPr>
                            </w:p>
                            <w:p w14:paraId="2C6F4095" w14:textId="77777777" w:rsidR="00951414" w:rsidRPr="00072715" w:rsidRDefault="00951414" w:rsidP="00A85F9B">
                              <w:pPr>
                                <w:rPr>
                                  <w:rFonts w:asciiTheme="majorHAnsi" w:hAnsiTheme="majorHAnsi"/>
                                  <w:lang w:val="fr-CA"/>
                                </w:rPr>
                              </w:pPr>
                            </w:p>
                            <w:p w14:paraId="430D5B89" w14:textId="77777777" w:rsidR="00951414" w:rsidRPr="00072715" w:rsidRDefault="00951414" w:rsidP="00A85F9B">
                              <w:pPr>
                                <w:rPr>
                                  <w:rFonts w:asciiTheme="majorHAnsi" w:hAnsiTheme="majorHAnsi"/>
                                  <w:lang w:val="fr-CA"/>
                                </w:rPr>
                              </w:pPr>
                            </w:p>
                            <w:p w14:paraId="727D7494" w14:textId="77777777" w:rsidR="00951414" w:rsidRPr="00072715" w:rsidRDefault="00951414" w:rsidP="00A85F9B">
                              <w:pPr>
                                <w:rPr>
                                  <w:rFonts w:asciiTheme="majorHAnsi" w:hAnsiTheme="majorHAnsi"/>
                                  <w:lang w:val="fr-CA"/>
                                </w:rPr>
                              </w:pPr>
                            </w:p>
                            <w:p w14:paraId="51EE3B7D" w14:textId="77777777" w:rsidR="00951414" w:rsidRPr="003A39D6" w:rsidRDefault="00000000" w:rsidP="00A85F9B">
                              <w:pPr>
                                <w:rPr>
                                  <w:rFonts w:asciiTheme="majorHAnsi" w:hAnsiTheme="majorHAnsi"/>
                                </w:rPr>
                              </w:pPr>
                              <w:r>
                                <w:rPr>
                                  <w:rFonts w:ascii="Cambria" w:eastAsia="Cambria" w:hAnsi="Cambria" w:cs="Times New Roman"/>
                                  <w:lang w:val="fr-CA"/>
                                </w:rPr>
                                <w:t xml:space="preserve">Quels sont les facteurs historiques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97AA2D" id="Group 40" o:spid="_x0000_s1030" style="position:absolute;margin-left:0;margin-top:2.55pt;width:468pt;height:79.2pt;z-index:251667456" coordorigin="1800,6552" coordsize="9360,11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">
                <v:shape id="Text Box 28" o:spid="_x0000_s1031" type="#_x0000_t202" style="position:absolute;left:1800;top:6552;width:2572;height:1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" fillcolor="white [3201]" strokecolor="#4f81bd [3204]" strokeweight="2pt">
                  <v:textbox inset="1mm,1.3mm,1mm">
                    <w:txbxContent>
                      <w:p w14:paraId="4EF807E9" w14:textId="77777777" w:rsidR="00951414" w:rsidRPr="00F75CDA" w:rsidRDefault="00000000" w:rsidP="00A85F9B">
                        <w:pPr>
                          <w:spacing w:before="40"/>
                          <w:jc w:val="center"/>
                          <w:rPr>
                            <w:rFonts w:asciiTheme="majorHAnsi" w:hAnsiTheme="majorHAnsi"/>
                            <w:b/>
                            <w:sz w:val="24"/>
                            <w:szCs w:val="24"/>
                            <w:lang w:val="fr-CA"/>
                          </w:rPr>
                        </w:pPr>
                        <w:r w:rsidRPr="00F75CDA">
                          <w:rPr>
                            <w:rFonts w:ascii="Cambria" w:eastAsia="Cambria" w:hAnsi="Cambria" w:cs="Times New Roman"/>
                            <w:b/>
                            <w:bCs/>
                            <w:sz w:val="24"/>
                            <w:szCs w:val="24"/>
                            <w:lang w:val="fr-CA"/>
                          </w:rPr>
                          <w:t>Application dans le programme d’études :</w:t>
                        </w:r>
                      </w:p>
                      <w:p w14:paraId="1C545BA0" w14:textId="501A8EC4" w:rsidR="00951414" w:rsidRPr="00F75CDA" w:rsidRDefault="00000000" w:rsidP="00A85F9B">
                        <w:pPr>
                          <w:spacing w:before="40"/>
                          <w:jc w:val="center"/>
                          <w:rPr>
                            <w:rFonts w:asciiTheme="majorHAnsi" w:hAnsiTheme="majorHAnsi"/>
                            <w:sz w:val="24"/>
                            <w:szCs w:val="24"/>
                          </w:rPr>
                        </w:pPr>
                        <w:r w:rsidRPr="00F75CDA">
                          <w:rPr>
                            <w:rFonts w:ascii="Cambria" w:eastAsia="Cambria" w:hAnsi="Cambria" w:cs="Times New Roman"/>
                            <w:sz w:val="24"/>
                            <w:szCs w:val="24"/>
                            <w:lang w:val="fr-CA"/>
                          </w:rPr>
                          <w:t>Sciences humaines</w:t>
                        </w:r>
                        <w:r w:rsidR="00072715" w:rsidRPr="00F75CDA">
                          <w:rPr>
                            <w:rFonts w:ascii="Cambria" w:eastAsia="Cambria" w:hAnsi="Cambria" w:cs="Times New Roman"/>
                            <w:sz w:val="24"/>
                            <w:szCs w:val="24"/>
                            <w:lang w:val="fr-CA"/>
                          </w:rPr>
                          <w:t> </w:t>
                        </w:r>
                        <w:r w:rsidRPr="00F75CDA">
                          <w:rPr>
                            <w:rFonts w:ascii="Cambria" w:eastAsia="Cambria" w:hAnsi="Cambria" w:cs="Times New Roman"/>
                            <w:sz w:val="24"/>
                            <w:szCs w:val="24"/>
                            <w:lang w:val="fr-CA"/>
                          </w:rPr>
                          <w:t>10</w:t>
                        </w:r>
                      </w:p>
                    </w:txbxContent>
                  </v:textbox>
                </v:shape>
                <v:shape id="Text Box 32" o:spid="_x0000_s1032" type="#_x0000_t202" style="position:absolute;left:4680;top:6572;width:6480;height:1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" fillcolor="white [3201]" strokecolor="#4f81bd [3204]" strokeweight="2pt">
                  <v:textbox>
                    <w:txbxContent>
                      <w:p w14:paraId="54C88385" w14:textId="6526FA5A" w:rsidR="00951414" w:rsidRPr="00072715" w:rsidRDefault="00000000" w:rsidP="00A85F9B">
                        <w:pPr>
                          <w:pStyle w:val="Descriptions"/>
                          <w:spacing w:before="0"/>
                          <w:rPr>
                            <w:rFonts w:asciiTheme="majorHAnsi" w:hAnsiTheme="majorHAnsi"/>
                            <w:sz w:val="20"/>
                            <w:szCs w:val="20"/>
                            <w:lang w:val="fr-CA"/>
                          </w:rPr>
                        </w:pPr>
                        <w:r w:rsidRPr="00F75CDA">
                          <w:rPr>
                            <w:rFonts w:ascii="Cambria" w:eastAsia="Cambria" w:hAnsi="Cambria"/>
                            <w:b/>
                            <w:bCs/>
                            <w:sz w:val="24"/>
                            <w:szCs w:val="24"/>
                            <w:lang w:val="fr-CA"/>
                          </w:rPr>
                          <w:t>La question essentielle:</w:t>
                        </w:r>
                        <w:r>
                          <w:rPr>
                            <w:rFonts w:ascii="Cambria" w:eastAsia="Cambria" w:hAnsi="Cambria"/>
                            <w:b/>
                            <w:bCs/>
                            <w:sz w:val="20"/>
                            <w:szCs w:val="20"/>
                            <w:lang w:val="fr-CA"/>
                          </w:rPr>
                          <w:t xml:space="preserve"> </w:t>
                        </w:r>
                        <w:r w:rsidRPr="00F75CDA">
                          <w:rPr>
                            <w:rFonts w:ascii="Cambria" w:eastAsia="Cambria" w:hAnsi="Cambria"/>
                            <w:sz w:val="24"/>
                            <w:szCs w:val="24"/>
                            <w:lang w:val="fr-CA"/>
                          </w:rPr>
                          <w:t>Dans quelle mesure la photographie parvient-elle à saisir des moments de l’histoire, et en particulier le rôle social et économique de l’industrie forestière et de ses travailleurs dans la société britanno-colombienne?</w:t>
                        </w:r>
                      </w:p>
                      <w:p w14:paraId="2B6A69F2" w14:textId="77777777" w:rsidR="00951414" w:rsidRPr="00072715" w:rsidRDefault="00951414" w:rsidP="00A85F9B">
                        <w:pPr>
                          <w:pStyle w:val="Descriptions"/>
                          <w:spacing w:before="0"/>
                          <w:rPr>
                            <w:rFonts w:asciiTheme="minorHAnsi" w:hAnsiTheme="minorHAnsi"/>
                            <w:lang w:val="fr-CA"/>
                          </w:rPr>
                        </w:pPr>
                      </w:p>
                      <w:p w14:paraId="2C6F4095" w14:textId="77777777" w:rsidR="00951414" w:rsidRPr="00072715" w:rsidRDefault="00951414" w:rsidP="00A85F9B">
                        <w:pPr>
                          <w:rPr>
                            <w:rFonts w:asciiTheme="majorHAnsi" w:hAnsiTheme="majorHAnsi"/>
                            <w:lang w:val="fr-CA"/>
                          </w:rPr>
                        </w:pPr>
                      </w:p>
                      <w:p w14:paraId="430D5B89" w14:textId="77777777" w:rsidR="00951414" w:rsidRPr="00072715" w:rsidRDefault="00951414" w:rsidP="00A85F9B">
                        <w:pPr>
                          <w:rPr>
                            <w:rFonts w:asciiTheme="majorHAnsi" w:hAnsiTheme="majorHAnsi"/>
                            <w:lang w:val="fr-CA"/>
                          </w:rPr>
                        </w:pPr>
                      </w:p>
                      <w:p w14:paraId="727D7494" w14:textId="77777777" w:rsidR="00951414" w:rsidRPr="00072715" w:rsidRDefault="00951414" w:rsidP="00A85F9B">
                        <w:pPr>
                          <w:rPr>
                            <w:rFonts w:asciiTheme="majorHAnsi" w:hAnsiTheme="majorHAnsi"/>
                            <w:lang w:val="fr-CA"/>
                          </w:rPr>
                        </w:pPr>
                      </w:p>
                      <w:p w14:paraId="51EE3B7D" w14:textId="77777777" w:rsidR="00951414" w:rsidRPr="003A39D6" w:rsidRDefault="00000000" w:rsidP="00A85F9B">
                        <w:pPr>
                          <w:rPr>
                            <w:rFonts w:asciiTheme="majorHAnsi" w:hAnsiTheme="majorHAnsi"/>
                          </w:rPr>
                        </w:pPr>
                        <w:r>
                          <w:rPr>
                            <w:rFonts w:ascii="Cambria" w:eastAsia="Cambria" w:hAnsi="Cambria" w:cs="Times New Roman"/>
                            <w:lang w:val="fr-CA"/>
                          </w:rPr>
                          <w:t xml:space="preserve">Quels sont les facteurs historiques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B075C17" w14:textId="77777777" w:rsidR="0055755B" w:rsidRDefault="0055755B" w:rsidP="00E05386"/>
    <w:p w14:paraId="1464BE44" w14:textId="77777777" w:rsidR="0055755B" w:rsidRDefault="0055755B" w:rsidP="00E05386"/>
    <w:p w14:paraId="77E3FD5B" w14:textId="77777777" w:rsidR="0055755B" w:rsidRDefault="0055755B" w:rsidP="00E05386"/>
    <w:p w14:paraId="007B9748" w14:textId="6CFD8482" w:rsidR="0055755B" w:rsidRDefault="0055755B" w:rsidP="00E05386"/>
    <w:p w14:paraId="20674527" w14:textId="26F7E27A" w:rsidR="0055755B" w:rsidRDefault="0055755B" w:rsidP="00E05386"/>
    <w:p w14:paraId="34D4B226" w14:textId="0EB8181F" w:rsidR="0055755B" w:rsidRDefault="00F75CDA" w:rsidP="00E05386">
      <w:r>
        <w:rPr>
          <w:noProof/>
          <w:lang w:eastAsia="en-CA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4A7A2E92" wp14:editId="60048AE3">
                <wp:simplePos x="0" y="0"/>
                <wp:positionH relativeFrom="column">
                  <wp:posOffset>0</wp:posOffset>
                </wp:positionH>
                <wp:positionV relativeFrom="paragraph">
                  <wp:posOffset>103715</wp:posOffset>
                </wp:positionV>
                <wp:extent cx="5955030" cy="1847642"/>
                <wp:effectExtent l="0" t="0" r="26670" b="19685"/>
                <wp:wrapNone/>
                <wp:docPr id="13" name="Group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55030" cy="1847642"/>
                          <a:chOff x="1797" y="8254"/>
                          <a:chExt cx="9378" cy="3049"/>
                        </a:xfrm>
                      </wpg:grpSpPr>
                      <wps:wsp>
                        <wps:cNvPr id="14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1797" y="8254"/>
                            <a:ext cx="9360" cy="432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E5EEFF"/>
                              </a:gs>
                              <a:gs pos="64999">
                                <a:srgbClr val="BFD5FF"/>
                              </a:gs>
                              <a:gs pos="100000">
                                <a:srgbClr val="A3C4FF"/>
                              </a:gs>
                            </a:gsLst>
                            <a:lin ang="5400000" scaled="1"/>
                          </a:gradFill>
                          <a:ln w="9525">
                            <a:solidFill>
                              <a:schemeClr val="accent1">
                                <a:lumMod val="95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20000" dir="5400000" rotWithShape="0">
                              <a:srgbClr val="808080">
                                <a:alpha val="37999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61FDC943" w14:textId="77777777" w:rsidR="00951414" w:rsidRPr="00072715" w:rsidRDefault="00000000" w:rsidP="00291AED">
                              <w:pPr>
                                <w:spacing w:before="40"/>
                                <w:jc w:val="center"/>
                                <w:rPr>
                                  <w:b/>
                                  <w:sz w:val="24"/>
                                  <w:szCs w:val="24"/>
                                  <w:lang w:val="fr-CA"/>
                                </w:rPr>
                              </w:pPr>
                              <w:r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sz w:val="24"/>
                                  <w:szCs w:val="24"/>
                                  <w:lang w:val="fr-CA"/>
                                </w:rPr>
                                <w:t>Résumé des activités de la leçon</w:t>
                              </w:r>
                            </w:p>
                          </w:txbxContent>
                        </wps:txbx>
                        <wps:bodyPr rot="0" vert="horz" wrap="square" lIns="0" tIns="0" rIns="0" bIns="0" anchor="ctr" anchorCtr="1" upright="1"/>
                      </wps:wsp>
                      <wps:wsp>
                        <wps:cNvPr id="15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1815" y="8711"/>
                            <a:ext cx="9360" cy="259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88A670A" w14:textId="07600528" w:rsidR="00951414" w:rsidRPr="00F75CDA" w:rsidRDefault="00000000" w:rsidP="00F75CDA">
                              <w:pPr>
                                <w:pStyle w:val="LessonActivities"/>
                                <w:ind w:left="431" w:hanging="289"/>
                                <w:contextualSpacing w:val="0"/>
                                <w:rPr>
                                  <w:sz w:val="24"/>
                                  <w:szCs w:val="24"/>
                                  <w:lang w:val="fr-CA"/>
                                </w:rPr>
                              </w:pPr>
                              <w:r>
                                <w:rPr>
                                  <w:rFonts w:eastAsia="Cambria"/>
                                  <w:sz w:val="24"/>
                                  <w:szCs w:val="24"/>
                                  <w:lang w:val="fr-CA"/>
                                </w:rPr>
                                <w:t xml:space="preserve">Les questions clés sur la capsule historique offrent la possibilité de faire une courte leçon (15 </w:t>
                              </w:r>
                              <w:r w:rsidR="00C46AFE">
                                <w:rPr>
                                  <w:rFonts w:eastAsia="Cambria"/>
                                  <w:sz w:val="24"/>
                                  <w:szCs w:val="24"/>
                                  <w:lang w:val="fr-CA"/>
                                </w:rPr>
                                <w:t>m</w:t>
                              </w:r>
                              <w:r>
                                <w:rPr>
                                  <w:rFonts w:eastAsia="Cambria"/>
                                  <w:sz w:val="24"/>
                                  <w:szCs w:val="24"/>
                                  <w:lang w:val="fr-CA"/>
                                </w:rPr>
                                <w:t>inutes</w:t>
                              </w:r>
                              <w:r w:rsidR="00072715">
                                <w:rPr>
                                  <w:rFonts w:eastAsia="Cambria"/>
                                  <w:sz w:val="24"/>
                                  <w:szCs w:val="24"/>
                                  <w:lang w:val="fr-CA"/>
                                </w:rPr>
                                <w:t>)</w:t>
                              </w:r>
                            </w:p>
                            <w:p w14:paraId="567E89F9" w14:textId="5FF3F432" w:rsidR="00951414" w:rsidRPr="00F75CDA" w:rsidRDefault="00000000" w:rsidP="00F75CDA">
                              <w:pPr>
                                <w:pStyle w:val="LessonActivities"/>
                                <w:ind w:left="431" w:hanging="289"/>
                                <w:contextualSpacing w:val="0"/>
                                <w:rPr>
                                  <w:rFonts w:asciiTheme="majorHAnsi" w:hAnsiTheme="majorHAnsi"/>
                                  <w:sz w:val="24"/>
                                  <w:szCs w:val="24"/>
                                  <w:lang w:val="fr-CA"/>
                                </w:rPr>
                              </w:pPr>
                              <w:r>
                                <w:rPr>
                                  <w:rFonts w:eastAsia="Cambria"/>
                                  <w:sz w:val="24"/>
                                  <w:szCs w:val="24"/>
                                  <w:lang w:val="fr-CA"/>
                                </w:rPr>
                                <w:t>Activité d’apprentissage sur le vocabulaire clé de l’industrie forestière</w:t>
                              </w:r>
                              <w:r w:rsidR="00F75CDA">
                                <w:rPr>
                                  <w:rFonts w:eastAsia="Cambria"/>
                                  <w:sz w:val="24"/>
                                  <w:szCs w:val="24"/>
                                  <w:lang w:val="fr-CA"/>
                                </w:rPr>
                                <w:t>.</w:t>
                              </w:r>
                            </w:p>
                            <w:p w14:paraId="7A98E1F1" w14:textId="7D452045" w:rsidR="00951414" w:rsidRPr="00F75CDA" w:rsidRDefault="00000000" w:rsidP="00F75CDA">
                              <w:pPr>
                                <w:pStyle w:val="LessonActivities"/>
                                <w:ind w:left="431" w:hanging="289"/>
                                <w:contextualSpacing w:val="0"/>
                                <w:rPr>
                                  <w:rFonts w:asciiTheme="majorHAnsi" w:hAnsiTheme="majorHAnsi"/>
                                  <w:sz w:val="24"/>
                                  <w:szCs w:val="24"/>
                                  <w:lang w:val="fr-CA"/>
                                </w:rPr>
                              </w:pPr>
                              <w:r>
                                <w:rPr>
                                  <w:rFonts w:eastAsia="Cambria"/>
                                  <w:sz w:val="24"/>
                                  <w:szCs w:val="24"/>
                                  <w:lang w:val="fr-CA"/>
                                </w:rPr>
                                <w:t>Activité par petit</w:t>
                              </w:r>
                              <w:r w:rsidR="00072715">
                                <w:rPr>
                                  <w:rFonts w:eastAsia="Cambria"/>
                                  <w:sz w:val="24"/>
                                  <w:szCs w:val="24"/>
                                  <w:lang w:val="fr-CA"/>
                                </w:rPr>
                                <w:t>s</w:t>
                              </w:r>
                              <w:r>
                                <w:rPr>
                                  <w:rFonts w:eastAsia="Cambria"/>
                                  <w:sz w:val="24"/>
                                  <w:szCs w:val="24"/>
                                  <w:lang w:val="fr-CA"/>
                                </w:rPr>
                                <w:t xml:space="preserve"> groupes menant à une discussion de classe sur la capsule historique</w:t>
                              </w:r>
                              <w:r w:rsidR="00F75CDA">
                                <w:rPr>
                                  <w:rFonts w:eastAsia="Cambria"/>
                                  <w:sz w:val="24"/>
                                  <w:szCs w:val="24"/>
                                  <w:lang w:val="fr-CA"/>
                                </w:rPr>
                                <w:t>.</w:t>
                              </w:r>
                            </w:p>
                            <w:p w14:paraId="5620D030" w14:textId="505C3AB5" w:rsidR="00951414" w:rsidRPr="00C46AFE" w:rsidRDefault="00000000" w:rsidP="00F75CDA">
                              <w:pPr>
                                <w:pStyle w:val="LessonActivities"/>
                                <w:ind w:left="431" w:hanging="289"/>
                                <w:rPr>
                                  <w:rFonts w:asciiTheme="majorHAnsi" w:hAnsiTheme="majorHAnsi"/>
                                  <w:sz w:val="24"/>
                                  <w:szCs w:val="24"/>
                                  <w:lang w:val="fr-CA"/>
                                </w:rPr>
                              </w:pPr>
                              <w:r>
                                <w:rPr>
                                  <w:rFonts w:eastAsia="Cambria"/>
                                  <w:sz w:val="24"/>
                                  <w:szCs w:val="24"/>
                                  <w:lang w:val="fr-CA"/>
                                </w:rPr>
                                <w:t>Activité par petit</w:t>
                              </w:r>
                              <w:r w:rsidR="00072715">
                                <w:rPr>
                                  <w:rFonts w:eastAsia="Cambria"/>
                                  <w:sz w:val="24"/>
                                  <w:szCs w:val="24"/>
                                  <w:lang w:val="fr-CA"/>
                                </w:rPr>
                                <w:t>s</w:t>
                              </w:r>
                              <w:r>
                                <w:rPr>
                                  <w:rFonts w:eastAsia="Cambria"/>
                                  <w:sz w:val="24"/>
                                  <w:szCs w:val="24"/>
                                  <w:lang w:val="fr-CA"/>
                                </w:rPr>
                                <w:t xml:space="preserve"> groupes pour explorer et analyser des photos de l’industrie forestière au cours de l’époque de la Grande Dépression en Colombie-Britannique</w:t>
                              </w:r>
                              <w:r w:rsidR="00F75CDA">
                                <w:rPr>
                                  <w:rFonts w:eastAsia="Cambria"/>
                                  <w:sz w:val="24"/>
                                  <w:szCs w:val="24"/>
                                  <w:lang w:val="fr-CA"/>
                                </w:rPr>
                                <w:t>.</w:t>
                              </w:r>
                            </w:p>
                            <w:p w14:paraId="43DFA22C" w14:textId="77777777" w:rsidR="00951414" w:rsidRPr="00C46AFE" w:rsidRDefault="00951414" w:rsidP="00D92F35">
                              <w:pPr>
                                <w:pStyle w:val="LessonActivities"/>
                                <w:numPr>
                                  <w:ilvl w:val="0"/>
                                  <w:numId w:val="0"/>
                                </w:numPr>
                                <w:spacing w:line="300" w:lineRule="auto"/>
                                <w:ind w:left="432" w:hanging="288"/>
                                <w:rPr>
                                  <w:lang w:val="fr-CA"/>
                                </w:rPr>
                              </w:pPr>
                            </w:p>
                            <w:p w14:paraId="755D3890" w14:textId="77777777" w:rsidR="00951414" w:rsidRPr="00C46AFE" w:rsidRDefault="00951414">
                              <w:pPr>
                                <w:rPr>
                                  <w:lang w:val="fr-CA"/>
                                </w:rPr>
                              </w:pPr>
                            </w:p>
                            <w:p w14:paraId="144FF090" w14:textId="77777777" w:rsidR="00951414" w:rsidRPr="00C46AFE" w:rsidRDefault="00951414">
                              <w:pPr>
                                <w:rPr>
                                  <w:lang w:val="fr-CA"/>
                                </w:rPr>
                              </w:pPr>
                            </w:p>
                            <w:p w14:paraId="59CC8EB7" w14:textId="77777777" w:rsidR="00951414" w:rsidRPr="00C46AFE" w:rsidRDefault="00951414">
                              <w:pPr>
                                <w:rPr>
                                  <w:lang w:val="fr-CA"/>
                                </w:rPr>
                              </w:pPr>
                            </w:p>
                            <w:p w14:paraId="178BEA7C" w14:textId="77777777" w:rsidR="00951414" w:rsidRPr="00C46AFE" w:rsidRDefault="00951414">
                              <w:pPr>
                                <w:rPr>
                                  <w:lang w:val="fr-CA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7A2E92" id="Group 41" o:spid="_x0000_s1033" style="position:absolute;margin-left:0;margin-top:8.15pt;width:468.9pt;height:145.5pt;z-index:251669504" coordorigin="1797,8254" coordsize="9378,30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">
                <v:rect id="Rectangle 7" o:spid="_x0000_s1034" style="position:absolute;left:1797;top:8254;width:9360;height:432;visibility:visible;mso-wrap-style:square;v-text-anchor:middle-center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" fillcolor="#e5eeff" strokecolor="#4579b8 [3044]">
                  <v:fill color2="#a3c4ff" rotate="t" colors="0 #e5eeff;42598f #bfd5ff;1 #a3c4ff" focus="100%" type="gradient"/>
                  <v:shadow on="t" opacity="24903f" origin=",.5" offset="0,.55556mm"/>
                  <v:textbox inset="0,0,0,0">
                    <w:txbxContent>
                      <w:p w14:paraId="61FDC943" w14:textId="77777777" w:rsidR="00951414" w:rsidRPr="00072715" w:rsidRDefault="00000000" w:rsidP="00291AED">
                        <w:pPr>
                          <w:spacing w:before="40"/>
                          <w:jc w:val="center"/>
                          <w:rPr>
                            <w:b/>
                            <w:sz w:val="24"/>
                            <w:szCs w:val="24"/>
                            <w:lang w:val="fr-CA"/>
                          </w:rPr>
                        </w:pPr>
                        <w:r>
                          <w:rPr>
                            <w:rFonts w:ascii="Calibri" w:eastAsia="Calibri" w:hAnsi="Calibri" w:cs="Times New Roman"/>
                            <w:b/>
                            <w:bCs/>
                            <w:sz w:val="24"/>
                            <w:szCs w:val="24"/>
                            <w:lang w:val="fr-CA"/>
                          </w:rPr>
                          <w:t>Résumé des activités de la leçon</w:t>
                        </w:r>
                      </w:p>
                    </w:txbxContent>
                  </v:textbox>
                </v:rect>
                <v:shape id="Text Box 8" o:spid="_x0000_s1035" type="#_x0000_t202" style="position:absolute;left:1815;top:8711;width:9360;height:25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" strokecolor="white [3212]">
                  <v:textbox>
                    <w:txbxContent>
                      <w:p w14:paraId="188A670A" w14:textId="07600528" w:rsidR="00951414" w:rsidRPr="00F75CDA" w:rsidRDefault="00000000" w:rsidP="00F75CDA">
                        <w:pPr>
                          <w:pStyle w:val="LessonActivities"/>
                          <w:ind w:left="431" w:hanging="289"/>
                          <w:contextualSpacing w:val="0"/>
                          <w:rPr>
                            <w:sz w:val="24"/>
                            <w:szCs w:val="24"/>
                            <w:lang w:val="fr-CA"/>
                          </w:rPr>
                        </w:pPr>
                        <w:r>
                          <w:rPr>
                            <w:rFonts w:eastAsia="Cambria"/>
                            <w:sz w:val="24"/>
                            <w:szCs w:val="24"/>
                            <w:lang w:val="fr-CA"/>
                          </w:rPr>
                          <w:t xml:space="preserve">Les questions clés sur la capsule historique offrent la possibilité de faire une courte leçon (15 </w:t>
                        </w:r>
                        <w:r w:rsidR="00C46AFE">
                          <w:rPr>
                            <w:rFonts w:eastAsia="Cambria"/>
                            <w:sz w:val="24"/>
                            <w:szCs w:val="24"/>
                            <w:lang w:val="fr-CA"/>
                          </w:rPr>
                          <w:t>m</w:t>
                        </w:r>
                        <w:r>
                          <w:rPr>
                            <w:rFonts w:eastAsia="Cambria"/>
                            <w:sz w:val="24"/>
                            <w:szCs w:val="24"/>
                            <w:lang w:val="fr-CA"/>
                          </w:rPr>
                          <w:t>inutes</w:t>
                        </w:r>
                        <w:r w:rsidR="00072715">
                          <w:rPr>
                            <w:rFonts w:eastAsia="Cambria"/>
                            <w:sz w:val="24"/>
                            <w:szCs w:val="24"/>
                            <w:lang w:val="fr-CA"/>
                          </w:rPr>
                          <w:t>)</w:t>
                        </w:r>
                      </w:p>
                      <w:p w14:paraId="567E89F9" w14:textId="5FF3F432" w:rsidR="00951414" w:rsidRPr="00F75CDA" w:rsidRDefault="00000000" w:rsidP="00F75CDA">
                        <w:pPr>
                          <w:pStyle w:val="LessonActivities"/>
                          <w:ind w:left="431" w:hanging="289"/>
                          <w:contextualSpacing w:val="0"/>
                          <w:rPr>
                            <w:rFonts w:asciiTheme="majorHAnsi" w:hAnsiTheme="majorHAnsi"/>
                            <w:sz w:val="24"/>
                            <w:szCs w:val="24"/>
                            <w:lang w:val="fr-CA"/>
                          </w:rPr>
                        </w:pPr>
                        <w:r>
                          <w:rPr>
                            <w:rFonts w:eastAsia="Cambria"/>
                            <w:sz w:val="24"/>
                            <w:szCs w:val="24"/>
                            <w:lang w:val="fr-CA"/>
                          </w:rPr>
                          <w:t>Activité d’apprentissage sur le vocabulaire clé de l’industrie forestière</w:t>
                        </w:r>
                        <w:r w:rsidR="00F75CDA">
                          <w:rPr>
                            <w:rFonts w:eastAsia="Cambria"/>
                            <w:sz w:val="24"/>
                            <w:szCs w:val="24"/>
                            <w:lang w:val="fr-CA"/>
                          </w:rPr>
                          <w:t>.</w:t>
                        </w:r>
                      </w:p>
                      <w:p w14:paraId="7A98E1F1" w14:textId="7D452045" w:rsidR="00951414" w:rsidRPr="00F75CDA" w:rsidRDefault="00000000" w:rsidP="00F75CDA">
                        <w:pPr>
                          <w:pStyle w:val="LessonActivities"/>
                          <w:ind w:left="431" w:hanging="289"/>
                          <w:contextualSpacing w:val="0"/>
                          <w:rPr>
                            <w:rFonts w:asciiTheme="majorHAnsi" w:hAnsiTheme="majorHAnsi"/>
                            <w:sz w:val="24"/>
                            <w:szCs w:val="24"/>
                            <w:lang w:val="fr-CA"/>
                          </w:rPr>
                        </w:pPr>
                        <w:r>
                          <w:rPr>
                            <w:rFonts w:eastAsia="Cambria"/>
                            <w:sz w:val="24"/>
                            <w:szCs w:val="24"/>
                            <w:lang w:val="fr-CA"/>
                          </w:rPr>
                          <w:t>Activité par petit</w:t>
                        </w:r>
                        <w:r w:rsidR="00072715">
                          <w:rPr>
                            <w:rFonts w:eastAsia="Cambria"/>
                            <w:sz w:val="24"/>
                            <w:szCs w:val="24"/>
                            <w:lang w:val="fr-CA"/>
                          </w:rPr>
                          <w:t>s</w:t>
                        </w:r>
                        <w:r>
                          <w:rPr>
                            <w:rFonts w:eastAsia="Cambria"/>
                            <w:sz w:val="24"/>
                            <w:szCs w:val="24"/>
                            <w:lang w:val="fr-CA"/>
                          </w:rPr>
                          <w:t xml:space="preserve"> groupes menant à une discussion de classe sur la capsule historique</w:t>
                        </w:r>
                        <w:r w:rsidR="00F75CDA">
                          <w:rPr>
                            <w:rFonts w:eastAsia="Cambria"/>
                            <w:sz w:val="24"/>
                            <w:szCs w:val="24"/>
                            <w:lang w:val="fr-CA"/>
                          </w:rPr>
                          <w:t>.</w:t>
                        </w:r>
                      </w:p>
                      <w:p w14:paraId="5620D030" w14:textId="505C3AB5" w:rsidR="00951414" w:rsidRPr="00C46AFE" w:rsidRDefault="00000000" w:rsidP="00F75CDA">
                        <w:pPr>
                          <w:pStyle w:val="LessonActivities"/>
                          <w:ind w:left="431" w:hanging="289"/>
                          <w:rPr>
                            <w:rFonts w:asciiTheme="majorHAnsi" w:hAnsiTheme="majorHAnsi"/>
                            <w:sz w:val="24"/>
                            <w:szCs w:val="24"/>
                            <w:lang w:val="fr-CA"/>
                          </w:rPr>
                        </w:pPr>
                        <w:r>
                          <w:rPr>
                            <w:rFonts w:eastAsia="Cambria"/>
                            <w:sz w:val="24"/>
                            <w:szCs w:val="24"/>
                            <w:lang w:val="fr-CA"/>
                          </w:rPr>
                          <w:t>Activité par petit</w:t>
                        </w:r>
                        <w:r w:rsidR="00072715">
                          <w:rPr>
                            <w:rFonts w:eastAsia="Cambria"/>
                            <w:sz w:val="24"/>
                            <w:szCs w:val="24"/>
                            <w:lang w:val="fr-CA"/>
                          </w:rPr>
                          <w:t>s</w:t>
                        </w:r>
                        <w:r>
                          <w:rPr>
                            <w:rFonts w:eastAsia="Cambria"/>
                            <w:sz w:val="24"/>
                            <w:szCs w:val="24"/>
                            <w:lang w:val="fr-CA"/>
                          </w:rPr>
                          <w:t xml:space="preserve"> groupes pour explorer et analyser des photos de l’industrie forestière au cours de l’époque de la Grande Dépression en Colombie-Britannique</w:t>
                        </w:r>
                        <w:r w:rsidR="00F75CDA">
                          <w:rPr>
                            <w:rFonts w:eastAsia="Cambria"/>
                            <w:sz w:val="24"/>
                            <w:szCs w:val="24"/>
                            <w:lang w:val="fr-CA"/>
                          </w:rPr>
                          <w:t>.</w:t>
                        </w:r>
                      </w:p>
                      <w:p w14:paraId="43DFA22C" w14:textId="77777777" w:rsidR="00951414" w:rsidRPr="00C46AFE" w:rsidRDefault="00951414" w:rsidP="00D92F35">
                        <w:pPr>
                          <w:pStyle w:val="LessonActivities"/>
                          <w:numPr>
                            <w:ilvl w:val="0"/>
                            <w:numId w:val="0"/>
                          </w:numPr>
                          <w:spacing w:line="300" w:lineRule="auto"/>
                          <w:ind w:left="432" w:hanging="288"/>
                          <w:rPr>
                            <w:lang w:val="fr-CA"/>
                          </w:rPr>
                        </w:pPr>
                      </w:p>
                      <w:p w14:paraId="755D3890" w14:textId="77777777" w:rsidR="00951414" w:rsidRPr="00C46AFE" w:rsidRDefault="00951414">
                        <w:pPr>
                          <w:rPr>
                            <w:lang w:val="fr-CA"/>
                          </w:rPr>
                        </w:pPr>
                      </w:p>
                      <w:p w14:paraId="144FF090" w14:textId="77777777" w:rsidR="00951414" w:rsidRPr="00C46AFE" w:rsidRDefault="00951414">
                        <w:pPr>
                          <w:rPr>
                            <w:lang w:val="fr-CA"/>
                          </w:rPr>
                        </w:pPr>
                      </w:p>
                      <w:p w14:paraId="59CC8EB7" w14:textId="77777777" w:rsidR="00951414" w:rsidRPr="00C46AFE" w:rsidRDefault="00951414">
                        <w:pPr>
                          <w:rPr>
                            <w:lang w:val="fr-CA"/>
                          </w:rPr>
                        </w:pPr>
                      </w:p>
                      <w:p w14:paraId="178BEA7C" w14:textId="77777777" w:rsidR="00951414" w:rsidRPr="00C46AFE" w:rsidRDefault="00951414">
                        <w:pPr>
                          <w:rPr>
                            <w:lang w:val="fr-CA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5EC33DFF" w14:textId="77777777" w:rsidR="0055755B" w:rsidRDefault="0055755B" w:rsidP="00E05386"/>
    <w:p w14:paraId="032E4E33" w14:textId="77777777" w:rsidR="0055755B" w:rsidRDefault="0055755B" w:rsidP="00E05386"/>
    <w:p w14:paraId="227A9B33" w14:textId="77777777" w:rsidR="0055755B" w:rsidRDefault="0055755B" w:rsidP="00E05386"/>
    <w:p w14:paraId="54A0AE7F" w14:textId="77777777" w:rsidR="0055755B" w:rsidRDefault="0055755B" w:rsidP="00E05386"/>
    <w:p w14:paraId="33532D1B" w14:textId="77777777" w:rsidR="0055755B" w:rsidRDefault="0055755B" w:rsidP="00E05386"/>
    <w:p w14:paraId="18F63F06" w14:textId="77777777" w:rsidR="0055755B" w:rsidRDefault="0055755B" w:rsidP="00E05386"/>
    <w:p w14:paraId="39DC9755" w14:textId="77777777" w:rsidR="0055755B" w:rsidRDefault="0055755B" w:rsidP="00E05386"/>
    <w:p w14:paraId="5EA65CA9" w14:textId="77777777" w:rsidR="0055755B" w:rsidRDefault="0055755B" w:rsidP="00E05386"/>
    <w:p w14:paraId="2F3DB5DC" w14:textId="77777777" w:rsidR="0055755B" w:rsidRDefault="0055755B" w:rsidP="00E05386"/>
    <w:p w14:paraId="6D767310" w14:textId="69579E87" w:rsidR="004527E2" w:rsidRDefault="004527E2" w:rsidP="00E05386"/>
    <w:p w14:paraId="74292B37" w14:textId="61699FBF" w:rsidR="0055755B" w:rsidRDefault="00F75CDA" w:rsidP="00E05386"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145F724" wp14:editId="319041E4">
                <wp:simplePos x="0" y="0"/>
                <wp:positionH relativeFrom="column">
                  <wp:posOffset>11430</wp:posOffset>
                </wp:positionH>
                <wp:positionV relativeFrom="paragraph">
                  <wp:posOffset>153035</wp:posOffset>
                </wp:positionV>
                <wp:extent cx="5943600" cy="274320"/>
                <wp:effectExtent l="5715" t="7620" r="13335" b="22860"/>
                <wp:wrapNone/>
                <wp:docPr id="12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27432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E5EEFF"/>
                            </a:gs>
                            <a:gs pos="64999">
                              <a:srgbClr val="BFD5FF"/>
                            </a:gs>
                            <a:gs pos="100000">
                              <a:srgbClr val="A3C4FF"/>
                            </a:gs>
                          </a:gsLst>
                          <a:lin ang="5400000" scaled="1"/>
                        </a:gradFill>
                        <a:ln w="9525">
                          <a:solidFill>
                            <a:srgbClr val="4579B8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</wps:spPr>
                      <wps:txbx>
                        <w:txbxContent>
                          <w:p w14:paraId="79774097" w14:textId="77777777" w:rsidR="00951414" w:rsidRPr="00804935" w:rsidRDefault="00000000" w:rsidP="003D3825">
                            <w:pPr>
                              <w:pStyle w:val="SectionHeadings"/>
                              <w:spacing w:after="0"/>
                              <w:rPr>
                                <w:rFonts w:asciiTheme="minorHAnsi" w:hAnsiTheme="minorHAnsi"/>
                              </w:rPr>
                            </w:pPr>
                            <w:r>
                              <w:rPr>
                                <w:rFonts w:ascii="Calibri" w:eastAsia="Calibri" w:hAnsi="Calibri" w:cs="Times New Roman"/>
                                <w:bCs/>
                                <w:lang w:val="fr-CA"/>
                              </w:rPr>
                              <w:t>Normes d’apprentissage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45F724" id="Text Box 33" o:spid="_x0000_s1036" type="#_x0000_t202" style="position:absolute;margin-left:.9pt;margin-top:12.05pt;width:468pt;height:21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" fillcolor="#e5eeff" strokecolor="#4579b8">
                <v:fill color2="#a3c4ff" rotate="t" colors="0 #e5eeff;42598f #bfd5ff;1 #a3c4ff" focus="100%" type="gradient"/>
                <v:shadow on="t" opacity="24903f" origin=",.5" offset="0,.55556mm"/>
                <v:textbox>
                  <w:txbxContent>
                    <w:p w14:paraId="79774097" w14:textId="77777777" w:rsidR="00951414" w:rsidRPr="00804935" w:rsidRDefault="00000000" w:rsidP="003D3825">
                      <w:pPr>
                        <w:pStyle w:val="SectionHeadings"/>
                        <w:spacing w:after="0"/>
                        <w:rPr>
                          <w:rFonts w:asciiTheme="minorHAnsi" w:hAnsiTheme="minorHAnsi"/>
                        </w:rPr>
                      </w:pPr>
                      <w:r>
                        <w:rPr>
                          <w:rFonts w:ascii="Calibri" w:eastAsia="Calibri" w:hAnsi="Calibri" w:cs="Times New Roman"/>
                          <w:bCs/>
                          <w:lang w:val="fr-CA"/>
                        </w:rPr>
                        <w:t>Normes d’apprentissage</w:t>
                      </w:r>
                    </w:p>
                  </w:txbxContent>
                </v:textbox>
              </v:shape>
            </w:pict>
          </mc:Fallback>
        </mc:AlternateContent>
      </w:r>
    </w:p>
    <w:p w14:paraId="6A6BC74D" w14:textId="349C58F6" w:rsidR="004527E2" w:rsidRDefault="004527E2" w:rsidP="00E05386"/>
    <w:p w14:paraId="43C9CB96" w14:textId="61011CC1" w:rsidR="008A5F2E" w:rsidRDefault="008A5F2E" w:rsidP="00E05386"/>
    <w:p w14:paraId="2F940193" w14:textId="02B8F2DB" w:rsidR="004527E2" w:rsidRDefault="00F75CDA" w:rsidP="00E05386"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38E3DBB" wp14:editId="1A05EAA2">
                <wp:simplePos x="0" y="0"/>
                <wp:positionH relativeFrom="column">
                  <wp:posOffset>0</wp:posOffset>
                </wp:positionH>
                <wp:positionV relativeFrom="paragraph">
                  <wp:posOffset>5080</wp:posOffset>
                </wp:positionV>
                <wp:extent cx="5943600" cy="1828800"/>
                <wp:effectExtent l="0" t="0" r="19050" b="19050"/>
                <wp:wrapNone/>
                <wp:docPr id="1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1828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2CEC33" w14:textId="3264C9D2" w:rsidR="00951414" w:rsidRPr="00072715" w:rsidRDefault="00000000" w:rsidP="00F75CDA">
                            <w:pPr>
                              <w:pStyle w:val="LearningObjectives"/>
                              <w:spacing w:after="0"/>
                              <w:ind w:left="499" w:hanging="357"/>
                              <w:contextualSpacing w:val="0"/>
                              <w:rPr>
                                <w:sz w:val="24"/>
                                <w:szCs w:val="24"/>
                                <w:lang w:val="fr-CA"/>
                              </w:rPr>
                            </w:pPr>
                            <w:r>
                              <w:rPr>
                                <w:rFonts w:eastAsia="Cambria"/>
                                <w:sz w:val="24"/>
                                <w:szCs w:val="24"/>
                                <w:lang w:val="fr-CA"/>
                              </w:rPr>
                              <w:t xml:space="preserve">Examiner et évaluer les représentations des travailleurs de l’industrie forestière côtière en Colombie-Britannique et explorer les aspects de leur vie au travail et dans les camps forestiers </w:t>
                            </w:r>
                            <w:r>
                              <w:rPr>
                                <w:rFonts w:eastAsia="Cambria"/>
                                <w:b/>
                                <w:bCs/>
                                <w:sz w:val="24"/>
                                <w:szCs w:val="24"/>
                                <w:lang w:val="fr-CA"/>
                              </w:rPr>
                              <w:t>(importance)</w:t>
                            </w:r>
                            <w:r>
                              <w:rPr>
                                <w:rFonts w:eastAsia="Cambria"/>
                                <w:sz w:val="24"/>
                                <w:szCs w:val="24"/>
                                <w:lang w:val="fr-CA"/>
                              </w:rPr>
                              <w:t xml:space="preserve">. </w:t>
                            </w:r>
                          </w:p>
                          <w:p w14:paraId="416E3DF7" w14:textId="5F9F4BBD" w:rsidR="00951414" w:rsidRPr="00072715" w:rsidRDefault="00000000" w:rsidP="003F78EE">
                            <w:pPr>
                              <w:pStyle w:val="LearningObjectives"/>
                              <w:spacing w:after="0"/>
                              <w:contextualSpacing w:val="0"/>
                              <w:rPr>
                                <w:sz w:val="24"/>
                                <w:szCs w:val="24"/>
                                <w:lang w:val="fr-CA"/>
                              </w:rPr>
                            </w:pPr>
                            <w:r>
                              <w:rPr>
                                <w:rFonts w:eastAsia="Cambria"/>
                                <w:sz w:val="24"/>
                                <w:szCs w:val="24"/>
                                <w:lang w:val="fr-CA"/>
                              </w:rPr>
                              <w:t>Explorer la signification collective et sociale de ces représentations dans le contexte de la Colombie-Britannique à l’époque de la Grande Dépression (</w:t>
                            </w:r>
                            <w:r>
                              <w:rPr>
                                <w:rFonts w:eastAsia="Cambria"/>
                                <w:b/>
                                <w:bCs/>
                                <w:sz w:val="24"/>
                                <w:szCs w:val="24"/>
                                <w:lang w:val="fr-CA"/>
                              </w:rPr>
                              <w:t>perspective</w:t>
                            </w:r>
                            <w:r>
                              <w:rPr>
                                <w:rFonts w:eastAsia="Cambria"/>
                                <w:sz w:val="24"/>
                                <w:szCs w:val="24"/>
                                <w:lang w:val="fr-CA"/>
                              </w:rPr>
                              <w:t xml:space="preserve">). </w:t>
                            </w:r>
                          </w:p>
                          <w:p w14:paraId="3D4BF39D" w14:textId="77777777" w:rsidR="00951414" w:rsidRPr="00072715" w:rsidRDefault="00000000" w:rsidP="003F78EE">
                            <w:pPr>
                              <w:pStyle w:val="LearningObjectives"/>
                              <w:spacing w:after="0"/>
                              <w:contextualSpacing w:val="0"/>
                              <w:rPr>
                                <w:sz w:val="24"/>
                                <w:szCs w:val="24"/>
                                <w:lang w:val="fr-CA"/>
                              </w:rPr>
                            </w:pPr>
                            <w:r>
                              <w:rPr>
                                <w:rFonts w:eastAsia="Cambria"/>
                                <w:sz w:val="24"/>
                                <w:szCs w:val="24"/>
                                <w:lang w:val="fr-CA"/>
                              </w:rPr>
                              <w:t xml:space="preserve">Comparer et contraster la nature de ces vies au travail telles que saisies dans les photos de Wilmer Gold </w:t>
                            </w:r>
                            <w:r>
                              <w:rPr>
                                <w:rFonts w:eastAsia="Cambria"/>
                                <w:b/>
                                <w:bCs/>
                                <w:sz w:val="24"/>
                                <w:szCs w:val="24"/>
                                <w:lang w:val="fr-CA"/>
                              </w:rPr>
                              <w:t>(continuité et changement)</w:t>
                            </w:r>
                            <w:r>
                              <w:rPr>
                                <w:rFonts w:eastAsia="Cambria"/>
                                <w:sz w:val="24"/>
                                <w:szCs w:val="24"/>
                                <w:lang w:val="fr-CA"/>
                              </w:rPr>
                              <w:t>.</w:t>
                            </w:r>
                          </w:p>
                          <w:p w14:paraId="25CDA16F" w14:textId="7D297250" w:rsidR="00951414" w:rsidRPr="00072715" w:rsidRDefault="00000000" w:rsidP="003F78EE">
                            <w:pPr>
                              <w:pStyle w:val="LearningObjectives"/>
                              <w:spacing w:after="0"/>
                              <w:contextualSpacing w:val="0"/>
                              <w:rPr>
                                <w:sz w:val="24"/>
                                <w:szCs w:val="24"/>
                                <w:lang w:val="fr-CA"/>
                              </w:rPr>
                            </w:pPr>
                            <w:r>
                              <w:rPr>
                                <w:rFonts w:eastAsia="Cambria"/>
                                <w:sz w:val="24"/>
                                <w:szCs w:val="24"/>
                                <w:lang w:val="fr-CA"/>
                              </w:rPr>
                              <w:t>Examiner la vie professionnelle du photographe Wilmer Gold et les défis qu’il a dû relever aux côtés des bûcherons qu’il photographiait (</w:t>
                            </w:r>
                            <w:r>
                              <w:rPr>
                                <w:rFonts w:eastAsia="Cambria"/>
                                <w:b/>
                                <w:bCs/>
                                <w:sz w:val="24"/>
                                <w:szCs w:val="24"/>
                                <w:lang w:val="fr-CA"/>
                              </w:rPr>
                              <w:t>cause et conséquence)</w:t>
                            </w:r>
                            <w:r>
                              <w:rPr>
                                <w:rFonts w:eastAsia="Cambria"/>
                                <w:sz w:val="24"/>
                                <w:szCs w:val="24"/>
                                <w:lang w:val="fr-CA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8E3DBB" id="Text Box 13" o:spid="_x0000_s1037" type="#_x0000_t202" style="position:absolute;margin-left:0;margin-top:.4pt;width:468pt;height:2in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" strokecolor="white [3212]">
                <v:textbox>
                  <w:txbxContent>
                    <w:p w14:paraId="672CEC33" w14:textId="3264C9D2" w:rsidR="00951414" w:rsidRPr="00072715" w:rsidRDefault="00000000" w:rsidP="00F75CDA">
                      <w:pPr>
                        <w:pStyle w:val="LearningObjectives"/>
                        <w:spacing w:after="0"/>
                        <w:ind w:left="499" w:hanging="357"/>
                        <w:contextualSpacing w:val="0"/>
                        <w:rPr>
                          <w:sz w:val="24"/>
                          <w:szCs w:val="24"/>
                          <w:lang w:val="fr-CA"/>
                        </w:rPr>
                      </w:pPr>
                      <w:r>
                        <w:rPr>
                          <w:rFonts w:eastAsia="Cambria"/>
                          <w:sz w:val="24"/>
                          <w:szCs w:val="24"/>
                          <w:lang w:val="fr-CA"/>
                        </w:rPr>
                        <w:t xml:space="preserve">Examiner et évaluer les représentations des travailleurs de l’industrie forestière côtière en Colombie-Britannique et explorer les aspects de leur vie au travail et dans les camps forestiers </w:t>
                      </w:r>
                      <w:r>
                        <w:rPr>
                          <w:rFonts w:eastAsia="Cambria"/>
                          <w:b/>
                          <w:bCs/>
                          <w:sz w:val="24"/>
                          <w:szCs w:val="24"/>
                          <w:lang w:val="fr-CA"/>
                        </w:rPr>
                        <w:t>(importance)</w:t>
                      </w:r>
                      <w:r>
                        <w:rPr>
                          <w:rFonts w:eastAsia="Cambria"/>
                          <w:sz w:val="24"/>
                          <w:szCs w:val="24"/>
                          <w:lang w:val="fr-CA"/>
                        </w:rPr>
                        <w:t xml:space="preserve">. </w:t>
                      </w:r>
                    </w:p>
                    <w:p w14:paraId="416E3DF7" w14:textId="5F9F4BBD" w:rsidR="00951414" w:rsidRPr="00072715" w:rsidRDefault="00000000" w:rsidP="003F78EE">
                      <w:pPr>
                        <w:pStyle w:val="LearningObjectives"/>
                        <w:spacing w:after="0"/>
                        <w:contextualSpacing w:val="0"/>
                        <w:rPr>
                          <w:sz w:val="24"/>
                          <w:szCs w:val="24"/>
                          <w:lang w:val="fr-CA"/>
                        </w:rPr>
                      </w:pPr>
                      <w:r>
                        <w:rPr>
                          <w:rFonts w:eastAsia="Cambria"/>
                          <w:sz w:val="24"/>
                          <w:szCs w:val="24"/>
                          <w:lang w:val="fr-CA"/>
                        </w:rPr>
                        <w:t>Explorer la signification collective et sociale de ces représentations dans le contexte de la Colombie-Britannique à l’époque de la Grande Dépression (</w:t>
                      </w:r>
                      <w:r>
                        <w:rPr>
                          <w:rFonts w:eastAsia="Cambria"/>
                          <w:b/>
                          <w:bCs/>
                          <w:sz w:val="24"/>
                          <w:szCs w:val="24"/>
                          <w:lang w:val="fr-CA"/>
                        </w:rPr>
                        <w:t>perspective</w:t>
                      </w:r>
                      <w:r>
                        <w:rPr>
                          <w:rFonts w:eastAsia="Cambria"/>
                          <w:sz w:val="24"/>
                          <w:szCs w:val="24"/>
                          <w:lang w:val="fr-CA"/>
                        </w:rPr>
                        <w:t xml:space="preserve">). </w:t>
                      </w:r>
                    </w:p>
                    <w:p w14:paraId="3D4BF39D" w14:textId="77777777" w:rsidR="00951414" w:rsidRPr="00072715" w:rsidRDefault="00000000" w:rsidP="003F78EE">
                      <w:pPr>
                        <w:pStyle w:val="LearningObjectives"/>
                        <w:spacing w:after="0"/>
                        <w:contextualSpacing w:val="0"/>
                        <w:rPr>
                          <w:sz w:val="24"/>
                          <w:szCs w:val="24"/>
                          <w:lang w:val="fr-CA"/>
                        </w:rPr>
                      </w:pPr>
                      <w:r>
                        <w:rPr>
                          <w:rFonts w:eastAsia="Cambria"/>
                          <w:sz w:val="24"/>
                          <w:szCs w:val="24"/>
                          <w:lang w:val="fr-CA"/>
                        </w:rPr>
                        <w:t xml:space="preserve">Comparer et contraster la nature de ces vies au travail telles que saisies dans les photos de Wilmer Gold </w:t>
                      </w:r>
                      <w:r>
                        <w:rPr>
                          <w:rFonts w:eastAsia="Cambria"/>
                          <w:b/>
                          <w:bCs/>
                          <w:sz w:val="24"/>
                          <w:szCs w:val="24"/>
                          <w:lang w:val="fr-CA"/>
                        </w:rPr>
                        <w:t>(continuité et changement)</w:t>
                      </w:r>
                      <w:r>
                        <w:rPr>
                          <w:rFonts w:eastAsia="Cambria"/>
                          <w:sz w:val="24"/>
                          <w:szCs w:val="24"/>
                          <w:lang w:val="fr-CA"/>
                        </w:rPr>
                        <w:t>.</w:t>
                      </w:r>
                    </w:p>
                    <w:p w14:paraId="25CDA16F" w14:textId="7D297250" w:rsidR="00951414" w:rsidRPr="00072715" w:rsidRDefault="00000000" w:rsidP="003F78EE">
                      <w:pPr>
                        <w:pStyle w:val="LearningObjectives"/>
                        <w:spacing w:after="0"/>
                        <w:contextualSpacing w:val="0"/>
                        <w:rPr>
                          <w:sz w:val="24"/>
                          <w:szCs w:val="24"/>
                          <w:lang w:val="fr-CA"/>
                        </w:rPr>
                      </w:pPr>
                      <w:r>
                        <w:rPr>
                          <w:rFonts w:eastAsia="Cambria"/>
                          <w:sz w:val="24"/>
                          <w:szCs w:val="24"/>
                          <w:lang w:val="fr-CA"/>
                        </w:rPr>
                        <w:t>Examiner la vie professionnelle du photographe Wilmer Gold et les défis qu’il a dû relever aux côtés des bûcherons qu’il photographiait (</w:t>
                      </w:r>
                      <w:r>
                        <w:rPr>
                          <w:rFonts w:eastAsia="Cambria"/>
                          <w:b/>
                          <w:bCs/>
                          <w:sz w:val="24"/>
                          <w:szCs w:val="24"/>
                          <w:lang w:val="fr-CA"/>
                        </w:rPr>
                        <w:t>cause et conséquence)</w:t>
                      </w:r>
                      <w:r>
                        <w:rPr>
                          <w:rFonts w:eastAsia="Cambria"/>
                          <w:sz w:val="24"/>
                          <w:szCs w:val="24"/>
                          <w:lang w:val="fr-CA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5C0D3433" w14:textId="77777777" w:rsidR="008A5F2E" w:rsidRDefault="008A5F2E" w:rsidP="00E05386"/>
    <w:p w14:paraId="01987387" w14:textId="77777777" w:rsidR="008A5F2E" w:rsidRDefault="008A5F2E" w:rsidP="00E05386"/>
    <w:p w14:paraId="5094C434" w14:textId="77777777" w:rsidR="008A5F2E" w:rsidRDefault="008A5F2E" w:rsidP="00E05386"/>
    <w:p w14:paraId="7637E7A3" w14:textId="77777777" w:rsidR="00291AED" w:rsidRDefault="00000000">
      <w:pPr>
        <w:spacing w:after="200" w:line="276" w:lineRule="auto"/>
      </w:pPr>
      <w:r>
        <w:br w:type="page"/>
      </w:r>
    </w:p>
    <w:p w14:paraId="59BE6155" w14:textId="77777777" w:rsidR="008A5F2E" w:rsidRDefault="00000000" w:rsidP="00E05386">
      <w:r>
        <w:rPr>
          <w:noProof/>
          <w:lang w:eastAsia="en-CA"/>
        </w:rPr>
        <w:lastRenderedPageBreak/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06D7F384" wp14:editId="25A5C73A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943600" cy="2200275"/>
                <wp:effectExtent l="0" t="0" r="19050" b="28575"/>
                <wp:wrapNone/>
                <wp:docPr id="8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2200275"/>
                          <a:chOff x="1800" y="1080"/>
                          <a:chExt cx="9360" cy="3287"/>
                        </a:xfrm>
                      </wpg:grpSpPr>
                      <wps:wsp>
                        <wps:cNvPr id="9" name="Text Box 35"/>
                        <wps:cNvSpPr txBox="1">
                          <a:spLocks noChangeArrowheads="1"/>
                        </wps:cNvSpPr>
                        <wps:spPr bwMode="auto">
                          <a:xfrm>
                            <a:off x="1800" y="1080"/>
                            <a:ext cx="4320" cy="3287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5400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DB62926" w14:textId="77777777" w:rsidR="00951414" w:rsidRPr="00804935" w:rsidRDefault="00000000" w:rsidP="007B251C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lang w:val="fr-CA"/>
                                </w:rPr>
                                <w:t>Documentation et ressources fournies</w:t>
                              </w:r>
                            </w:p>
                            <w:p w14:paraId="0055918B" w14:textId="77777777" w:rsidR="00951414" w:rsidRPr="006D70BC" w:rsidRDefault="00951414" w:rsidP="008A5F2E">
                              <w:pPr>
                                <w:jc w:val="center"/>
                                <w:rPr>
                                  <w:rFonts w:asciiTheme="majorHAnsi" w:hAnsiTheme="majorHAnsi"/>
                                  <w:b/>
                                </w:rPr>
                              </w:pPr>
                            </w:p>
                            <w:p w14:paraId="6DBD22FD" w14:textId="173F1880" w:rsidR="00951414" w:rsidRPr="00F75CDA" w:rsidRDefault="0067779E" w:rsidP="005E38D3">
                              <w:pPr>
                                <w:pStyle w:val="ListParagraph"/>
                                <w:numPr>
                                  <w:ilvl w:val="0"/>
                                  <w:numId w:val="10"/>
                                </w:numPr>
                                <w:autoSpaceDE w:val="0"/>
                                <w:autoSpaceDN w:val="0"/>
                                <w:adjustRightInd w:val="0"/>
                                <w:spacing w:after="40"/>
                                <w:ind w:left="720" w:right="245" w:hanging="432"/>
                                <w:rPr>
                                  <w:rStyle w:val="Hyperlink"/>
                                  <w:rFonts w:ascii="Cambria" w:hAnsi="Cambria" w:cs="Cambria"/>
                                </w:rPr>
                              </w:pPr>
                              <w:r w:rsidRPr="00F75CDA">
                                <w:rPr>
                                  <w:rFonts w:ascii="Cambria" w:hAnsi="Cambria" w:cs="Cambria"/>
                                  <w:color w:val="0000FF"/>
                                </w:rPr>
                                <w:fldChar w:fldCharType="begin"/>
                              </w:r>
                              <w:r w:rsidRPr="00F75CDA">
                                <w:rPr>
                                  <w:rFonts w:ascii="Cambria" w:hAnsi="Cambria" w:cs="Cambria"/>
                                  <w:color w:val="0000FF"/>
                                </w:rPr>
                                <w:instrText>HYPERLINK "https://cdnapisec.kaltura.com/index.php/extwidget/preview/partner_id/1454421/uiconf_id/26824312/entry_id/0_b6huixwk/embed/dynamic"</w:instrText>
                              </w:r>
                              <w:r w:rsidRPr="00F75CDA">
                                <w:rPr>
                                  <w:rFonts w:ascii="Cambria" w:hAnsi="Cambria" w:cs="Cambria"/>
                                  <w:color w:val="0000FF"/>
                                </w:rPr>
                              </w:r>
                              <w:r w:rsidRPr="00F75CDA">
                                <w:rPr>
                                  <w:rFonts w:ascii="Cambria" w:hAnsi="Cambria" w:cs="Cambria"/>
                                  <w:color w:val="0000FF"/>
                                </w:rPr>
                                <w:fldChar w:fldCharType="separate"/>
                              </w:r>
                              <w:r w:rsidRPr="00F75CDA">
                                <w:rPr>
                                  <w:rFonts w:ascii="Cambria" w:eastAsia="Cambria" w:hAnsi="Cambria" w:cs="Cambria"/>
                                  <w:color w:val="0000FF"/>
                                  <w:u w:val="single"/>
                                  <w:lang w:val="fr-CA"/>
                                </w:rPr>
                                <w:t>“</w:t>
                              </w:r>
                              <w:proofErr w:type="spellStart"/>
                              <w:r w:rsidRPr="00F75CDA">
                                <w:rPr>
                                  <w:rFonts w:ascii="Cambria" w:eastAsia="Cambria" w:hAnsi="Cambria" w:cs="Cambria"/>
                                  <w:color w:val="0000FF"/>
                                  <w:u w:val="single"/>
                                  <w:lang w:val="fr-CA"/>
                                </w:rPr>
                                <w:t>Wilmer</w:t>
                              </w:r>
                              <w:proofErr w:type="spellEnd"/>
                              <w:r w:rsidRPr="00F75CDA">
                                <w:rPr>
                                  <w:rFonts w:ascii="Cambria" w:eastAsia="Cambria" w:hAnsi="Cambria" w:cs="Cambria"/>
                                  <w:color w:val="0000FF"/>
                                  <w:u w:val="single"/>
                                  <w:lang w:val="fr-CA"/>
                                </w:rPr>
                                <w:t xml:space="preserve"> Gold” </w:t>
                              </w:r>
                              <w:proofErr w:type="spellStart"/>
                              <w:r w:rsidRPr="00F75CDA">
                                <w:rPr>
                                  <w:rFonts w:ascii="Cambria" w:eastAsia="Cambria" w:hAnsi="Cambria" w:cs="Cambria"/>
                                  <w:color w:val="0000FF"/>
                                  <w:u w:val="single"/>
                                  <w:lang w:val="fr-CA"/>
                                </w:rPr>
                                <w:t>Episode</w:t>
                              </w:r>
                              <w:proofErr w:type="spellEnd"/>
                              <w:r w:rsidR="00072715" w:rsidRPr="00F75CDA">
                                <w:rPr>
                                  <w:rFonts w:ascii="Cambria" w:eastAsia="Cambria" w:hAnsi="Cambria" w:cs="Cambria"/>
                                  <w:color w:val="0000FF"/>
                                  <w:u w:val="single"/>
                                  <w:lang w:val="fr-CA"/>
                                </w:rPr>
                                <w:t> </w:t>
                              </w:r>
                              <w:r w:rsidRPr="00F75CDA">
                                <w:rPr>
                                  <w:rFonts w:ascii="Cambria" w:eastAsia="Cambria" w:hAnsi="Cambria" w:cs="Cambria"/>
                                  <w:color w:val="0000FF"/>
                                  <w:u w:val="single"/>
                                  <w:lang w:val="fr-CA"/>
                                </w:rPr>
                                <w:t>2-</w:t>
                              </w:r>
                            </w:p>
                            <w:p w14:paraId="0BF4252C" w14:textId="77777777" w:rsidR="00951414" w:rsidRPr="00F75CDA" w:rsidRDefault="00000000" w:rsidP="005E38D3">
                              <w:pPr>
                                <w:pStyle w:val="ListParagraph"/>
                                <w:autoSpaceDE w:val="0"/>
                                <w:autoSpaceDN w:val="0"/>
                                <w:adjustRightInd w:val="0"/>
                                <w:spacing w:after="40"/>
                                <w:ind w:right="245"/>
                                <w:rPr>
                                  <w:rStyle w:val="Hyperlink"/>
                                  <w:rFonts w:ascii="Cambria" w:hAnsi="Cambria" w:cs="Cambria"/>
                                </w:rPr>
                              </w:pPr>
                              <w:proofErr w:type="spellStart"/>
                              <w:r w:rsidRPr="00F75CDA">
                                <w:rPr>
                                  <w:rStyle w:val="Hyperlink"/>
                                  <w:rFonts w:ascii="Cambria" w:eastAsia="Cambria" w:hAnsi="Cambria" w:cs="Cambria"/>
                                  <w:color w:val="0000FF"/>
                                  <w:lang w:val="fr-CA"/>
                                </w:rPr>
                                <w:t>Working</w:t>
                              </w:r>
                              <w:proofErr w:type="spellEnd"/>
                              <w:r w:rsidRPr="00F75CDA">
                                <w:rPr>
                                  <w:rStyle w:val="Hyperlink"/>
                                  <w:rFonts w:ascii="Cambria" w:eastAsia="Cambria" w:hAnsi="Cambria" w:cs="Cambria"/>
                                  <w:color w:val="0000FF"/>
                                  <w:lang w:val="fr-CA"/>
                                </w:rPr>
                                <w:t xml:space="preserve"> People – A </w:t>
                              </w:r>
                              <w:proofErr w:type="spellStart"/>
                              <w:r w:rsidRPr="00F75CDA">
                                <w:rPr>
                                  <w:rStyle w:val="Hyperlink"/>
                                  <w:rFonts w:ascii="Cambria" w:eastAsia="Cambria" w:hAnsi="Cambria" w:cs="Cambria"/>
                                  <w:color w:val="0000FF"/>
                                  <w:lang w:val="fr-CA"/>
                                </w:rPr>
                                <w:t>History</w:t>
                              </w:r>
                              <w:proofErr w:type="spellEnd"/>
                              <w:r w:rsidRPr="00F75CDA">
                                <w:rPr>
                                  <w:rStyle w:val="Hyperlink"/>
                                  <w:rFonts w:ascii="Cambria" w:eastAsia="Cambria" w:hAnsi="Cambria" w:cs="Cambria"/>
                                  <w:color w:val="0000FF"/>
                                  <w:lang w:val="fr-CA"/>
                                </w:rPr>
                                <w:t xml:space="preserve"> of</w:t>
                              </w:r>
                            </w:p>
                            <w:p w14:paraId="3042C202" w14:textId="77777777" w:rsidR="00951414" w:rsidRPr="00F75CDA" w:rsidRDefault="00000000" w:rsidP="005E38D3">
                              <w:pPr>
                                <w:pStyle w:val="ListParagraph"/>
                                <w:autoSpaceDE w:val="0"/>
                                <w:autoSpaceDN w:val="0"/>
                                <w:adjustRightInd w:val="0"/>
                                <w:spacing w:after="40"/>
                                <w:ind w:right="245"/>
                                <w:rPr>
                                  <w:rFonts w:ascii="Cambria" w:hAnsi="Cambria" w:cs="Cambria"/>
                                  <w:color w:val="0000FF"/>
                                </w:rPr>
                              </w:pPr>
                              <w:r w:rsidRPr="00F75CDA">
                                <w:rPr>
                                  <w:rStyle w:val="Hyperlink"/>
                                  <w:rFonts w:ascii="Cambria" w:eastAsia="Cambria" w:hAnsi="Cambria" w:cs="Cambria"/>
                                  <w:color w:val="0000FF"/>
                                  <w:lang w:val="fr-CA"/>
                                </w:rPr>
                                <w:t>Labour in British Columbia</w:t>
                              </w:r>
                              <w:r w:rsidR="0067779E" w:rsidRPr="00F75CDA">
                                <w:rPr>
                                  <w:rFonts w:ascii="Cambria" w:hAnsi="Cambria" w:cs="Cambria"/>
                                  <w:color w:val="0000FF"/>
                                </w:rPr>
                                <w:fldChar w:fldCharType="end"/>
                              </w:r>
                            </w:p>
                            <w:p w14:paraId="0C1982F9" w14:textId="77777777" w:rsidR="00951414" w:rsidRPr="00F75CDA" w:rsidRDefault="00000000" w:rsidP="005E38D3">
                              <w:pPr>
                                <w:pStyle w:val="materialsandresourcesneeded"/>
                                <w:rPr>
                                  <w:sz w:val="22"/>
                                  <w:szCs w:val="22"/>
                                  <w:lang w:val="fr-CA"/>
                                </w:rPr>
                              </w:pPr>
                              <w:r w:rsidRPr="00F75CDA">
                                <w:rPr>
                                  <w:rFonts w:ascii="Cambria" w:eastAsia="Cambria" w:hAnsi="Cambria"/>
                                  <w:sz w:val="22"/>
                                  <w:szCs w:val="22"/>
                                  <w:lang w:val="fr-CA"/>
                                </w:rPr>
                                <w:t>1</w:t>
                              </w:r>
                              <w:r w:rsidRPr="00F75CDA">
                                <w:rPr>
                                  <w:rFonts w:ascii="Cambria" w:eastAsia="Cambria" w:hAnsi="Cambria"/>
                                  <w:sz w:val="22"/>
                                  <w:szCs w:val="22"/>
                                  <w:vertAlign w:val="superscript"/>
                                  <w:lang w:val="fr-CA"/>
                                </w:rPr>
                                <w:t>re</w:t>
                              </w:r>
                              <w:r w:rsidRPr="00F75CDA">
                                <w:rPr>
                                  <w:rFonts w:ascii="Cambria" w:eastAsia="Cambria" w:hAnsi="Cambria"/>
                                  <w:sz w:val="22"/>
                                  <w:szCs w:val="22"/>
                                  <w:lang w:val="fr-CA"/>
                                </w:rPr>
                                <w:t xml:space="preserve"> activité de la leçon : questions pour discussion</w:t>
                              </w:r>
                            </w:p>
                            <w:p w14:paraId="49C23F6E" w14:textId="1E1636C5" w:rsidR="00951414" w:rsidRPr="00F75CDA" w:rsidRDefault="00000000" w:rsidP="005E38D3">
                              <w:pPr>
                                <w:pStyle w:val="materialsandresourcesneeded"/>
                                <w:rPr>
                                  <w:sz w:val="22"/>
                                  <w:szCs w:val="22"/>
                                </w:rPr>
                              </w:pPr>
                              <w:r w:rsidRPr="00F75CDA">
                                <w:rPr>
                                  <w:rFonts w:ascii="Cambria" w:eastAsia="Cambria" w:hAnsi="Cambria"/>
                                  <w:sz w:val="22"/>
                                  <w:szCs w:val="22"/>
                                  <w:lang w:val="fr-CA"/>
                                </w:rPr>
                                <w:t xml:space="preserve">Annexe 1 : biographie de </w:t>
                              </w:r>
                              <w:proofErr w:type="spellStart"/>
                              <w:r w:rsidRPr="00F75CDA">
                                <w:rPr>
                                  <w:rFonts w:ascii="Cambria" w:eastAsia="Cambria" w:hAnsi="Cambria"/>
                                  <w:sz w:val="22"/>
                                  <w:szCs w:val="22"/>
                                  <w:lang w:val="fr-CA"/>
                                </w:rPr>
                                <w:t>Wilmer</w:t>
                              </w:r>
                              <w:proofErr w:type="spellEnd"/>
                              <w:r w:rsidRPr="00F75CDA">
                                <w:rPr>
                                  <w:rFonts w:ascii="Cambria" w:eastAsia="Cambria" w:hAnsi="Cambria"/>
                                  <w:sz w:val="22"/>
                                  <w:szCs w:val="22"/>
                                  <w:lang w:val="fr-CA"/>
                                </w:rPr>
                                <w:t xml:space="preserve"> Gold</w:t>
                              </w:r>
                            </w:p>
                            <w:p w14:paraId="3C0848E9" w14:textId="77777777" w:rsidR="00951414" w:rsidRPr="00F75CDA" w:rsidRDefault="00000000" w:rsidP="0073629E">
                              <w:pPr>
                                <w:pStyle w:val="materialsandresourcesneeded"/>
                                <w:rPr>
                                  <w:sz w:val="22"/>
                                  <w:szCs w:val="22"/>
                                </w:rPr>
                              </w:pPr>
                              <w:r w:rsidRPr="00F75CDA">
                                <w:rPr>
                                  <w:rFonts w:ascii="Cambria" w:eastAsia="Cambria" w:hAnsi="Cambria"/>
                                  <w:sz w:val="22"/>
                                  <w:szCs w:val="22"/>
                                  <w:lang w:val="fr-CA"/>
                                </w:rPr>
                                <w:t>1</w:t>
                              </w:r>
                              <w:r w:rsidRPr="00F75CDA">
                                <w:rPr>
                                  <w:rFonts w:ascii="Cambria" w:eastAsia="Cambria" w:hAnsi="Cambria"/>
                                  <w:sz w:val="22"/>
                                  <w:szCs w:val="22"/>
                                  <w:vertAlign w:val="superscript"/>
                                  <w:lang w:val="fr-CA"/>
                                </w:rPr>
                                <w:t>re</w:t>
                              </w:r>
                              <w:r w:rsidRPr="00F75CDA">
                                <w:rPr>
                                  <w:rFonts w:ascii="Cambria" w:eastAsia="Cambria" w:hAnsi="Cambria"/>
                                  <w:sz w:val="22"/>
                                  <w:szCs w:val="22"/>
                                  <w:lang w:val="fr-CA"/>
                                </w:rPr>
                                <w:t> activité connexe : analyse photographique</w:t>
                              </w:r>
                            </w:p>
                            <w:p w14:paraId="24E1E657" w14:textId="77777777" w:rsidR="00951414" w:rsidRDefault="00951414" w:rsidP="00A25287">
                              <w:pPr>
                                <w:pStyle w:val="materialsandresourcesneeded"/>
                                <w:numPr>
                                  <w:ilvl w:val="0"/>
                                  <w:numId w:val="0"/>
                                </w:numPr>
                                <w:ind w:left="720"/>
                              </w:pPr>
                            </w:p>
                            <w:p w14:paraId="094E6D54" w14:textId="77777777" w:rsidR="00951414" w:rsidRPr="005E38D3" w:rsidRDefault="00951414" w:rsidP="008A5F2E">
                              <w:pPr>
                                <w:rPr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  <wps:wsp>
                        <wps:cNvPr id="10" name="Text Box 38"/>
                        <wps:cNvSpPr txBox="1">
                          <a:spLocks noChangeArrowheads="1"/>
                        </wps:cNvSpPr>
                        <wps:spPr bwMode="auto">
                          <a:xfrm>
                            <a:off x="6840" y="1080"/>
                            <a:ext cx="4320" cy="3240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25400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B1A0965" w14:textId="77777777" w:rsidR="00951414" w:rsidRPr="00804935" w:rsidRDefault="00000000" w:rsidP="00FA128E">
                              <w:pPr>
                                <w:spacing w:after="80"/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lang w:val="fr-CA"/>
                                </w:rPr>
                                <w:t>Documentation supplémentaire suggérée</w:t>
                              </w:r>
                            </w:p>
                            <w:p w14:paraId="70E747AC" w14:textId="72D88AAA" w:rsidR="00951414" w:rsidRPr="00F75CDA" w:rsidRDefault="00000000" w:rsidP="00612216">
                              <w:pPr>
                                <w:pStyle w:val="AdditionalSuggestedmaterials"/>
                                <w:rPr>
                                  <w:rStyle w:val="Hyperlink"/>
                                  <w:sz w:val="22"/>
                                  <w:szCs w:val="22"/>
                                </w:rPr>
                              </w:pPr>
                              <w:r w:rsidRPr="00F75CDA">
                                <w:rPr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 w:rsidRPr="00F75CDA">
                                <w:rPr>
                                  <w:sz w:val="22"/>
                                  <w:szCs w:val="22"/>
                                </w:rPr>
                                <w:instrText>HYPERLINK "https://www.youtube.com/watch?v=NFwpDcBUPlw"</w:instrText>
                              </w:r>
                              <w:r w:rsidRPr="00F75CDA">
                                <w:rPr>
                                  <w:sz w:val="22"/>
                                  <w:szCs w:val="22"/>
                                </w:rPr>
                              </w:r>
                              <w:r w:rsidRPr="00F75CDA">
                                <w:rPr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Pr="00F75CDA">
                                <w:rPr>
                                  <w:rFonts w:ascii="Cambria" w:eastAsia="Cambria" w:hAnsi="Cambria"/>
                                  <w:color w:val="0000FF"/>
                                  <w:sz w:val="22"/>
                                  <w:szCs w:val="22"/>
                                  <w:u w:val="single"/>
                                </w:rPr>
                                <w:t>“These were the reasons….” Chapter</w:t>
                              </w:r>
                              <w:r w:rsidR="00072715" w:rsidRPr="00F75CDA">
                                <w:rPr>
                                  <w:rFonts w:ascii="Cambria" w:eastAsia="Cambria" w:hAnsi="Cambria"/>
                                  <w:color w:val="0000FF"/>
                                  <w:sz w:val="22"/>
                                  <w:szCs w:val="22"/>
                                  <w:u w:val="single"/>
                                </w:rPr>
                                <w:t> </w:t>
                              </w:r>
                              <w:proofErr w:type="gramStart"/>
                              <w:r w:rsidRPr="00F75CDA">
                                <w:rPr>
                                  <w:rFonts w:ascii="Cambria" w:eastAsia="Cambria" w:hAnsi="Cambria"/>
                                  <w:color w:val="0000FF"/>
                                  <w:sz w:val="22"/>
                                  <w:szCs w:val="22"/>
                                  <w:u w:val="single"/>
                                </w:rPr>
                                <w:t>6  BC</w:t>
                              </w:r>
                              <w:proofErr w:type="gramEnd"/>
                              <w:r w:rsidRPr="00F75CDA">
                                <w:rPr>
                                  <w:rFonts w:ascii="Cambria" w:eastAsia="Cambria" w:hAnsi="Cambria"/>
                                  <w:color w:val="0000FF"/>
                                  <w:sz w:val="22"/>
                                  <w:szCs w:val="22"/>
                                  <w:u w:val="single"/>
                                </w:rPr>
                                <w:t xml:space="preserve"> Lumber Workers Story (</w:t>
                              </w:r>
                              <w:r w:rsidRPr="00F75CDA">
                                <w:rPr>
                                  <w:rFonts w:ascii="Cambria" w:eastAsia="Cambria" w:hAnsi="Cambria"/>
                                  <w:i/>
                                  <w:color w:val="0000FF"/>
                                  <w:sz w:val="22"/>
                                  <w:szCs w:val="22"/>
                                  <w:u w:val="single"/>
                                </w:rPr>
                                <w:t>video marker 12:06</w:t>
                              </w:r>
                              <w:r w:rsidRPr="00F75CDA">
                                <w:rPr>
                                  <w:rFonts w:ascii="Cambria" w:eastAsia="Cambria" w:hAnsi="Cambria"/>
                                  <w:iCs w:val="0"/>
                                  <w:color w:val="0000FF"/>
                                  <w:sz w:val="22"/>
                                  <w:szCs w:val="22"/>
                                  <w:u w:val="single"/>
                                </w:rPr>
                                <w:t xml:space="preserve">) </w:t>
                              </w:r>
                            </w:p>
                            <w:p w14:paraId="73B58578" w14:textId="77777777" w:rsidR="00951414" w:rsidRPr="00F75CDA" w:rsidRDefault="00000000" w:rsidP="00612216">
                              <w:pPr>
                                <w:pStyle w:val="AdditionalSuggestedmaterials"/>
                                <w:rPr>
                                  <w:rStyle w:val="Hyperlink"/>
                                  <w:sz w:val="22"/>
                                  <w:szCs w:val="22"/>
                                </w:rPr>
                              </w:pPr>
                              <w:r w:rsidRPr="00F75CDA">
                                <w:rPr>
                                  <w:sz w:val="22"/>
                                  <w:szCs w:val="22"/>
                                </w:rPr>
                                <w:fldChar w:fldCharType="end"/>
                              </w:r>
                              <w:r w:rsidRPr="00F75CDA">
                                <w:rPr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 w:rsidRPr="00F75CDA">
                                <w:rPr>
                                  <w:sz w:val="22"/>
                                  <w:szCs w:val="22"/>
                                </w:rPr>
                                <w:instrText>HYPERLINK "https://www.youtube.com/watch?v=oZQNW0RQDdE"</w:instrText>
                              </w:r>
                              <w:r w:rsidRPr="00F75CDA">
                                <w:rPr>
                                  <w:sz w:val="22"/>
                                  <w:szCs w:val="22"/>
                                </w:rPr>
                              </w:r>
                              <w:r w:rsidRPr="00F75CDA">
                                <w:rPr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Pr="00F75CDA">
                                <w:rPr>
                                  <w:rFonts w:ascii="Cambria" w:eastAsia="Cambria" w:hAnsi="Cambria"/>
                                  <w:color w:val="0000FF"/>
                                  <w:sz w:val="22"/>
                                  <w:szCs w:val="22"/>
                                  <w:u w:val="single"/>
                                </w:rPr>
                                <w:t xml:space="preserve">The Edge of the World: B.C.’s Early Years- Felling Giants </w:t>
                              </w:r>
                            </w:p>
                            <w:p w14:paraId="15CE53B1" w14:textId="77777777" w:rsidR="00994768" w:rsidRPr="00F75CDA" w:rsidRDefault="00000000" w:rsidP="00612216">
                              <w:pPr>
                                <w:pStyle w:val="AdditionalSuggestedmaterials"/>
                                <w:rPr>
                                  <w:sz w:val="22"/>
                                  <w:szCs w:val="22"/>
                                </w:rPr>
                              </w:pPr>
                              <w:r w:rsidRPr="00F75CDA">
                                <w:rPr>
                                  <w:sz w:val="22"/>
                                  <w:szCs w:val="22"/>
                                </w:rPr>
                                <w:fldChar w:fldCharType="end"/>
                              </w:r>
                              <w:hyperlink r:id="rId9" w:history="1">
                                <w:r w:rsidRPr="00F75CDA">
                                  <w:rPr>
                                    <w:rFonts w:ascii="Cambria" w:eastAsia="Cambria" w:hAnsi="Cambria"/>
                                    <w:color w:val="0000FF"/>
                                    <w:sz w:val="22"/>
                                    <w:szCs w:val="22"/>
                                    <w:u w:val="single"/>
                                  </w:rPr>
                                  <w:t>South Asian Canadian Labour History Project</w:t>
                                </w:r>
                              </w:hyperlink>
                            </w:p>
                            <w:p w14:paraId="276D73F6" w14:textId="77777777" w:rsidR="00994768" w:rsidRPr="00F75CDA" w:rsidRDefault="00000000" w:rsidP="00612216">
                              <w:pPr>
                                <w:pStyle w:val="AdditionalSuggestedmaterials"/>
                                <w:rPr>
                                  <w:rStyle w:val="Hyperlink"/>
                                  <w:color w:val="auto"/>
                                  <w:sz w:val="22"/>
                                  <w:szCs w:val="22"/>
                                  <w:u w:val="none"/>
                                </w:rPr>
                              </w:pPr>
                              <w:r w:rsidRPr="00F75CDA">
                                <w:rPr>
                                  <w:rStyle w:val="Hyperlink"/>
                                  <w:rFonts w:ascii="Cambria" w:eastAsia="Cambria" w:hAnsi="Cambria"/>
                                  <w:color w:val="0000FF"/>
                                  <w:sz w:val="22"/>
                                  <w:szCs w:val="22"/>
                                  <w:lang w:val="fr-CA"/>
                                </w:rPr>
                                <w:t xml:space="preserve">South Asian Digital </w:t>
                              </w:r>
                              <w:hyperlink r:id="rId10" w:history="1">
                                <w:r w:rsidRPr="00F75CDA">
                                  <w:rPr>
                                    <w:rStyle w:val="Hyperlink"/>
                                    <w:rFonts w:ascii="Cambria" w:eastAsia="Cambria" w:hAnsi="Cambria"/>
                                    <w:color w:val="0000FF"/>
                                    <w:sz w:val="22"/>
                                    <w:szCs w:val="22"/>
                                    <w:lang w:val="fr-CA"/>
                                  </w:rPr>
                                  <w:t>Archives</w:t>
                                </w:r>
                              </w:hyperlink>
                            </w:p>
                            <w:p w14:paraId="2D0662DC" w14:textId="77777777" w:rsidR="00994768" w:rsidRPr="00F75CDA" w:rsidRDefault="00000000" w:rsidP="00612216">
                              <w:pPr>
                                <w:pStyle w:val="AdditionalSuggestedmaterials"/>
                                <w:rPr>
                                  <w:sz w:val="22"/>
                                  <w:szCs w:val="22"/>
                                </w:rPr>
                              </w:pPr>
                              <w:hyperlink r:id="rId11" w:history="1">
                                <w:r w:rsidRPr="00F75CDA">
                                  <w:rPr>
                                    <w:rFonts w:ascii="Cambria" w:eastAsia="Cambria" w:hAnsi="Cambria"/>
                                    <w:color w:val="0000FF"/>
                                    <w:sz w:val="22"/>
                                    <w:szCs w:val="22"/>
                                    <w:u w:val="single"/>
                                    <w:lang w:val="fr-CA"/>
                                  </w:rPr>
                                  <w:t>Kaatza Station Museum</w:t>
                                </w:r>
                              </w:hyperlink>
                            </w:p>
                            <w:p w14:paraId="690B5821" w14:textId="77777777" w:rsidR="00951414" w:rsidRPr="00F75CDA" w:rsidRDefault="00951414" w:rsidP="0073629E">
                              <w:pPr>
                                <w:pStyle w:val="AdditionalSuggestedmaterials"/>
                                <w:numPr>
                                  <w:ilvl w:val="0"/>
                                  <w:numId w:val="0"/>
                                </w:numPr>
                                <w:ind w:left="720"/>
                                <w:rPr>
                                  <w:sz w:val="22"/>
                                  <w:szCs w:val="22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D7F384" id="Group 27" o:spid="_x0000_s1038" style="position:absolute;margin-left:0;margin-top:0;width:468pt;height:173.25pt;z-index:251661312" coordorigin="1800,1080" coordsize="9360,32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">
                <v:shape id="Text Box 35" o:spid="_x0000_s1039" type="#_x0000_t202" style="position:absolute;left:1800;top:1080;width:4320;height:3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" fillcolor="white [3201]" strokecolor="#4f81bd [3204]" strokeweight="2pt">
                  <v:textbox>
                    <w:txbxContent>
                      <w:p w14:paraId="6DB62926" w14:textId="77777777" w:rsidR="00951414" w:rsidRPr="00804935" w:rsidRDefault="00000000" w:rsidP="007B251C">
                        <w:pPr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rFonts w:ascii="Calibri" w:eastAsia="Calibri" w:hAnsi="Calibri" w:cs="Times New Roman"/>
                            <w:b/>
                            <w:bCs/>
                            <w:lang w:val="fr-CA"/>
                          </w:rPr>
                          <w:t>Documentation et ressources fournies</w:t>
                        </w:r>
                      </w:p>
                      <w:p w14:paraId="0055918B" w14:textId="77777777" w:rsidR="00951414" w:rsidRPr="006D70BC" w:rsidRDefault="00951414" w:rsidP="008A5F2E">
                        <w:pPr>
                          <w:jc w:val="center"/>
                          <w:rPr>
                            <w:rFonts w:asciiTheme="majorHAnsi" w:hAnsiTheme="majorHAnsi"/>
                            <w:b/>
                          </w:rPr>
                        </w:pPr>
                      </w:p>
                      <w:p w14:paraId="6DBD22FD" w14:textId="173F1880" w:rsidR="00951414" w:rsidRPr="00F75CDA" w:rsidRDefault="0067779E" w:rsidP="005E38D3">
                        <w:pPr>
                          <w:pStyle w:val="ListParagraph"/>
                          <w:numPr>
                            <w:ilvl w:val="0"/>
                            <w:numId w:val="10"/>
                          </w:numPr>
                          <w:autoSpaceDE w:val="0"/>
                          <w:autoSpaceDN w:val="0"/>
                          <w:adjustRightInd w:val="0"/>
                          <w:spacing w:after="40"/>
                          <w:ind w:left="720" w:right="245" w:hanging="432"/>
                          <w:rPr>
                            <w:rStyle w:val="Hyperlink"/>
                            <w:rFonts w:ascii="Cambria" w:hAnsi="Cambria" w:cs="Cambria"/>
                          </w:rPr>
                        </w:pPr>
                        <w:r w:rsidRPr="00F75CDA">
                          <w:rPr>
                            <w:rFonts w:ascii="Cambria" w:hAnsi="Cambria" w:cs="Cambria"/>
                            <w:color w:val="0000FF"/>
                          </w:rPr>
                          <w:fldChar w:fldCharType="begin"/>
                        </w:r>
                        <w:r w:rsidRPr="00F75CDA">
                          <w:rPr>
                            <w:rFonts w:ascii="Cambria" w:hAnsi="Cambria" w:cs="Cambria"/>
                            <w:color w:val="0000FF"/>
                          </w:rPr>
                          <w:instrText>HYPERLINK "https://cdnapisec.kaltura.com/index.php/extwidget/preview/partner_id/1454421/uiconf_id/26824312/entry_id/0_b6huixwk/embed/dynamic"</w:instrText>
                        </w:r>
                        <w:r w:rsidRPr="00F75CDA">
                          <w:rPr>
                            <w:rFonts w:ascii="Cambria" w:hAnsi="Cambria" w:cs="Cambria"/>
                            <w:color w:val="0000FF"/>
                          </w:rPr>
                        </w:r>
                        <w:r w:rsidRPr="00F75CDA">
                          <w:rPr>
                            <w:rFonts w:ascii="Cambria" w:hAnsi="Cambria" w:cs="Cambria"/>
                            <w:color w:val="0000FF"/>
                          </w:rPr>
                          <w:fldChar w:fldCharType="separate"/>
                        </w:r>
                        <w:r w:rsidRPr="00F75CDA">
                          <w:rPr>
                            <w:rFonts w:ascii="Cambria" w:eastAsia="Cambria" w:hAnsi="Cambria" w:cs="Cambria"/>
                            <w:color w:val="0000FF"/>
                            <w:u w:val="single"/>
                            <w:lang w:val="fr-CA"/>
                          </w:rPr>
                          <w:t>“</w:t>
                        </w:r>
                        <w:proofErr w:type="spellStart"/>
                        <w:r w:rsidRPr="00F75CDA">
                          <w:rPr>
                            <w:rFonts w:ascii="Cambria" w:eastAsia="Cambria" w:hAnsi="Cambria" w:cs="Cambria"/>
                            <w:color w:val="0000FF"/>
                            <w:u w:val="single"/>
                            <w:lang w:val="fr-CA"/>
                          </w:rPr>
                          <w:t>Wilmer</w:t>
                        </w:r>
                        <w:proofErr w:type="spellEnd"/>
                        <w:r w:rsidRPr="00F75CDA">
                          <w:rPr>
                            <w:rFonts w:ascii="Cambria" w:eastAsia="Cambria" w:hAnsi="Cambria" w:cs="Cambria"/>
                            <w:color w:val="0000FF"/>
                            <w:u w:val="single"/>
                            <w:lang w:val="fr-CA"/>
                          </w:rPr>
                          <w:t xml:space="preserve"> Gold” </w:t>
                        </w:r>
                        <w:proofErr w:type="spellStart"/>
                        <w:r w:rsidRPr="00F75CDA">
                          <w:rPr>
                            <w:rFonts w:ascii="Cambria" w:eastAsia="Cambria" w:hAnsi="Cambria" w:cs="Cambria"/>
                            <w:color w:val="0000FF"/>
                            <w:u w:val="single"/>
                            <w:lang w:val="fr-CA"/>
                          </w:rPr>
                          <w:t>Episode</w:t>
                        </w:r>
                        <w:proofErr w:type="spellEnd"/>
                        <w:r w:rsidR="00072715" w:rsidRPr="00F75CDA">
                          <w:rPr>
                            <w:rFonts w:ascii="Cambria" w:eastAsia="Cambria" w:hAnsi="Cambria" w:cs="Cambria"/>
                            <w:color w:val="0000FF"/>
                            <w:u w:val="single"/>
                            <w:lang w:val="fr-CA"/>
                          </w:rPr>
                          <w:t> </w:t>
                        </w:r>
                        <w:r w:rsidRPr="00F75CDA">
                          <w:rPr>
                            <w:rFonts w:ascii="Cambria" w:eastAsia="Cambria" w:hAnsi="Cambria" w:cs="Cambria"/>
                            <w:color w:val="0000FF"/>
                            <w:u w:val="single"/>
                            <w:lang w:val="fr-CA"/>
                          </w:rPr>
                          <w:t>2-</w:t>
                        </w:r>
                      </w:p>
                      <w:p w14:paraId="0BF4252C" w14:textId="77777777" w:rsidR="00951414" w:rsidRPr="00F75CDA" w:rsidRDefault="00000000" w:rsidP="005E38D3">
                        <w:pPr>
                          <w:pStyle w:val="ListParagraph"/>
                          <w:autoSpaceDE w:val="0"/>
                          <w:autoSpaceDN w:val="0"/>
                          <w:adjustRightInd w:val="0"/>
                          <w:spacing w:after="40"/>
                          <w:ind w:right="245"/>
                          <w:rPr>
                            <w:rStyle w:val="Hyperlink"/>
                            <w:rFonts w:ascii="Cambria" w:hAnsi="Cambria" w:cs="Cambria"/>
                          </w:rPr>
                        </w:pPr>
                        <w:proofErr w:type="spellStart"/>
                        <w:r w:rsidRPr="00F75CDA">
                          <w:rPr>
                            <w:rStyle w:val="Hyperlink"/>
                            <w:rFonts w:ascii="Cambria" w:eastAsia="Cambria" w:hAnsi="Cambria" w:cs="Cambria"/>
                            <w:color w:val="0000FF"/>
                            <w:lang w:val="fr-CA"/>
                          </w:rPr>
                          <w:t>Working</w:t>
                        </w:r>
                        <w:proofErr w:type="spellEnd"/>
                        <w:r w:rsidRPr="00F75CDA">
                          <w:rPr>
                            <w:rStyle w:val="Hyperlink"/>
                            <w:rFonts w:ascii="Cambria" w:eastAsia="Cambria" w:hAnsi="Cambria" w:cs="Cambria"/>
                            <w:color w:val="0000FF"/>
                            <w:lang w:val="fr-CA"/>
                          </w:rPr>
                          <w:t xml:space="preserve"> People – A </w:t>
                        </w:r>
                        <w:proofErr w:type="spellStart"/>
                        <w:r w:rsidRPr="00F75CDA">
                          <w:rPr>
                            <w:rStyle w:val="Hyperlink"/>
                            <w:rFonts w:ascii="Cambria" w:eastAsia="Cambria" w:hAnsi="Cambria" w:cs="Cambria"/>
                            <w:color w:val="0000FF"/>
                            <w:lang w:val="fr-CA"/>
                          </w:rPr>
                          <w:t>History</w:t>
                        </w:r>
                        <w:proofErr w:type="spellEnd"/>
                        <w:r w:rsidRPr="00F75CDA">
                          <w:rPr>
                            <w:rStyle w:val="Hyperlink"/>
                            <w:rFonts w:ascii="Cambria" w:eastAsia="Cambria" w:hAnsi="Cambria" w:cs="Cambria"/>
                            <w:color w:val="0000FF"/>
                            <w:lang w:val="fr-CA"/>
                          </w:rPr>
                          <w:t xml:space="preserve"> of</w:t>
                        </w:r>
                      </w:p>
                      <w:p w14:paraId="3042C202" w14:textId="77777777" w:rsidR="00951414" w:rsidRPr="00F75CDA" w:rsidRDefault="00000000" w:rsidP="005E38D3">
                        <w:pPr>
                          <w:pStyle w:val="ListParagraph"/>
                          <w:autoSpaceDE w:val="0"/>
                          <w:autoSpaceDN w:val="0"/>
                          <w:adjustRightInd w:val="0"/>
                          <w:spacing w:after="40"/>
                          <w:ind w:right="245"/>
                          <w:rPr>
                            <w:rFonts w:ascii="Cambria" w:hAnsi="Cambria" w:cs="Cambria"/>
                            <w:color w:val="0000FF"/>
                          </w:rPr>
                        </w:pPr>
                        <w:r w:rsidRPr="00F75CDA">
                          <w:rPr>
                            <w:rStyle w:val="Hyperlink"/>
                            <w:rFonts w:ascii="Cambria" w:eastAsia="Cambria" w:hAnsi="Cambria" w:cs="Cambria"/>
                            <w:color w:val="0000FF"/>
                            <w:lang w:val="fr-CA"/>
                          </w:rPr>
                          <w:t>Labour in British Columbia</w:t>
                        </w:r>
                        <w:r w:rsidR="0067779E" w:rsidRPr="00F75CDA">
                          <w:rPr>
                            <w:rFonts w:ascii="Cambria" w:hAnsi="Cambria" w:cs="Cambria"/>
                            <w:color w:val="0000FF"/>
                          </w:rPr>
                          <w:fldChar w:fldCharType="end"/>
                        </w:r>
                      </w:p>
                      <w:p w14:paraId="0C1982F9" w14:textId="77777777" w:rsidR="00951414" w:rsidRPr="00F75CDA" w:rsidRDefault="00000000" w:rsidP="005E38D3">
                        <w:pPr>
                          <w:pStyle w:val="materialsandresourcesneeded"/>
                          <w:rPr>
                            <w:sz w:val="22"/>
                            <w:szCs w:val="22"/>
                            <w:lang w:val="fr-CA"/>
                          </w:rPr>
                        </w:pPr>
                        <w:r w:rsidRPr="00F75CDA">
                          <w:rPr>
                            <w:rFonts w:ascii="Cambria" w:eastAsia="Cambria" w:hAnsi="Cambria"/>
                            <w:sz w:val="22"/>
                            <w:szCs w:val="22"/>
                            <w:lang w:val="fr-CA"/>
                          </w:rPr>
                          <w:t>1</w:t>
                        </w:r>
                        <w:r w:rsidRPr="00F75CDA">
                          <w:rPr>
                            <w:rFonts w:ascii="Cambria" w:eastAsia="Cambria" w:hAnsi="Cambria"/>
                            <w:sz w:val="22"/>
                            <w:szCs w:val="22"/>
                            <w:vertAlign w:val="superscript"/>
                            <w:lang w:val="fr-CA"/>
                          </w:rPr>
                          <w:t>re</w:t>
                        </w:r>
                        <w:r w:rsidRPr="00F75CDA">
                          <w:rPr>
                            <w:rFonts w:ascii="Cambria" w:eastAsia="Cambria" w:hAnsi="Cambria"/>
                            <w:sz w:val="22"/>
                            <w:szCs w:val="22"/>
                            <w:lang w:val="fr-CA"/>
                          </w:rPr>
                          <w:t xml:space="preserve"> activité de la leçon : questions pour discussion</w:t>
                        </w:r>
                      </w:p>
                      <w:p w14:paraId="49C23F6E" w14:textId="1E1636C5" w:rsidR="00951414" w:rsidRPr="00F75CDA" w:rsidRDefault="00000000" w:rsidP="005E38D3">
                        <w:pPr>
                          <w:pStyle w:val="materialsandresourcesneeded"/>
                          <w:rPr>
                            <w:sz w:val="22"/>
                            <w:szCs w:val="22"/>
                          </w:rPr>
                        </w:pPr>
                        <w:r w:rsidRPr="00F75CDA">
                          <w:rPr>
                            <w:rFonts w:ascii="Cambria" w:eastAsia="Cambria" w:hAnsi="Cambria"/>
                            <w:sz w:val="22"/>
                            <w:szCs w:val="22"/>
                            <w:lang w:val="fr-CA"/>
                          </w:rPr>
                          <w:t xml:space="preserve">Annexe 1 : biographie de </w:t>
                        </w:r>
                        <w:proofErr w:type="spellStart"/>
                        <w:r w:rsidRPr="00F75CDA">
                          <w:rPr>
                            <w:rFonts w:ascii="Cambria" w:eastAsia="Cambria" w:hAnsi="Cambria"/>
                            <w:sz w:val="22"/>
                            <w:szCs w:val="22"/>
                            <w:lang w:val="fr-CA"/>
                          </w:rPr>
                          <w:t>Wilmer</w:t>
                        </w:r>
                        <w:proofErr w:type="spellEnd"/>
                        <w:r w:rsidRPr="00F75CDA">
                          <w:rPr>
                            <w:rFonts w:ascii="Cambria" w:eastAsia="Cambria" w:hAnsi="Cambria"/>
                            <w:sz w:val="22"/>
                            <w:szCs w:val="22"/>
                            <w:lang w:val="fr-CA"/>
                          </w:rPr>
                          <w:t xml:space="preserve"> Gold</w:t>
                        </w:r>
                      </w:p>
                      <w:p w14:paraId="3C0848E9" w14:textId="77777777" w:rsidR="00951414" w:rsidRPr="00F75CDA" w:rsidRDefault="00000000" w:rsidP="0073629E">
                        <w:pPr>
                          <w:pStyle w:val="materialsandresourcesneeded"/>
                          <w:rPr>
                            <w:sz w:val="22"/>
                            <w:szCs w:val="22"/>
                          </w:rPr>
                        </w:pPr>
                        <w:r w:rsidRPr="00F75CDA">
                          <w:rPr>
                            <w:rFonts w:ascii="Cambria" w:eastAsia="Cambria" w:hAnsi="Cambria"/>
                            <w:sz w:val="22"/>
                            <w:szCs w:val="22"/>
                            <w:lang w:val="fr-CA"/>
                          </w:rPr>
                          <w:t>1</w:t>
                        </w:r>
                        <w:r w:rsidRPr="00F75CDA">
                          <w:rPr>
                            <w:rFonts w:ascii="Cambria" w:eastAsia="Cambria" w:hAnsi="Cambria"/>
                            <w:sz w:val="22"/>
                            <w:szCs w:val="22"/>
                            <w:vertAlign w:val="superscript"/>
                            <w:lang w:val="fr-CA"/>
                          </w:rPr>
                          <w:t>re</w:t>
                        </w:r>
                        <w:r w:rsidRPr="00F75CDA">
                          <w:rPr>
                            <w:rFonts w:ascii="Cambria" w:eastAsia="Cambria" w:hAnsi="Cambria"/>
                            <w:sz w:val="22"/>
                            <w:szCs w:val="22"/>
                            <w:lang w:val="fr-CA"/>
                          </w:rPr>
                          <w:t> activité connexe : analyse photographique</w:t>
                        </w:r>
                      </w:p>
                      <w:p w14:paraId="24E1E657" w14:textId="77777777" w:rsidR="00951414" w:rsidRDefault="00951414" w:rsidP="00A25287">
                        <w:pPr>
                          <w:pStyle w:val="materialsandresourcesneeded"/>
                          <w:numPr>
                            <w:ilvl w:val="0"/>
                            <w:numId w:val="0"/>
                          </w:numPr>
                          <w:ind w:left="720"/>
                        </w:pPr>
                      </w:p>
                      <w:p w14:paraId="094E6D54" w14:textId="77777777" w:rsidR="00951414" w:rsidRPr="005E38D3" w:rsidRDefault="00951414" w:rsidP="008A5F2E">
                        <w:pPr>
                          <w:rPr>
                            <w:lang w:val="en-US"/>
                          </w:rPr>
                        </w:pPr>
                      </w:p>
                    </w:txbxContent>
                  </v:textbox>
                </v:shape>
                <v:shape id="Text Box 38" o:spid="_x0000_s1040" type="#_x0000_t202" style="position:absolute;left:6840;top:1080;width:4320;height:3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" fillcolor="white [3201]" strokecolor="#4f81bd [3204]" strokeweight="2pt">
                  <v:textbox>
                    <w:txbxContent>
                      <w:p w14:paraId="3B1A0965" w14:textId="77777777" w:rsidR="00951414" w:rsidRPr="00804935" w:rsidRDefault="00000000" w:rsidP="00FA128E">
                        <w:pPr>
                          <w:spacing w:after="80"/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rFonts w:ascii="Calibri" w:eastAsia="Calibri" w:hAnsi="Calibri" w:cs="Times New Roman"/>
                            <w:b/>
                            <w:bCs/>
                            <w:lang w:val="fr-CA"/>
                          </w:rPr>
                          <w:t>Documentation supplémentaire suggérée</w:t>
                        </w:r>
                      </w:p>
                      <w:p w14:paraId="70E747AC" w14:textId="72D88AAA" w:rsidR="00951414" w:rsidRPr="00F75CDA" w:rsidRDefault="00000000" w:rsidP="00612216">
                        <w:pPr>
                          <w:pStyle w:val="AdditionalSuggestedmaterials"/>
                          <w:rPr>
                            <w:rStyle w:val="Hyperlink"/>
                            <w:sz w:val="22"/>
                            <w:szCs w:val="22"/>
                          </w:rPr>
                        </w:pPr>
                        <w:r w:rsidRPr="00F75CDA">
                          <w:rPr>
                            <w:sz w:val="22"/>
                            <w:szCs w:val="22"/>
                          </w:rPr>
                          <w:fldChar w:fldCharType="begin"/>
                        </w:r>
                        <w:r w:rsidRPr="00F75CDA">
                          <w:rPr>
                            <w:sz w:val="22"/>
                            <w:szCs w:val="22"/>
                          </w:rPr>
                          <w:instrText>HYPERLINK "https://www.youtube.com/watch?v=NFwpDcBUPlw"</w:instrText>
                        </w:r>
                        <w:r w:rsidRPr="00F75CDA">
                          <w:rPr>
                            <w:sz w:val="22"/>
                            <w:szCs w:val="22"/>
                          </w:rPr>
                        </w:r>
                        <w:r w:rsidRPr="00F75CDA">
                          <w:rPr>
                            <w:sz w:val="22"/>
                            <w:szCs w:val="22"/>
                          </w:rPr>
                          <w:fldChar w:fldCharType="separate"/>
                        </w:r>
                        <w:r w:rsidRPr="00F75CDA">
                          <w:rPr>
                            <w:rFonts w:ascii="Cambria" w:eastAsia="Cambria" w:hAnsi="Cambria"/>
                            <w:color w:val="0000FF"/>
                            <w:sz w:val="22"/>
                            <w:szCs w:val="22"/>
                            <w:u w:val="single"/>
                          </w:rPr>
                          <w:t>“These were the reasons….” Chapter</w:t>
                        </w:r>
                        <w:r w:rsidR="00072715" w:rsidRPr="00F75CDA">
                          <w:rPr>
                            <w:rFonts w:ascii="Cambria" w:eastAsia="Cambria" w:hAnsi="Cambria"/>
                            <w:color w:val="0000FF"/>
                            <w:sz w:val="22"/>
                            <w:szCs w:val="22"/>
                            <w:u w:val="single"/>
                          </w:rPr>
                          <w:t> </w:t>
                        </w:r>
                        <w:proofErr w:type="gramStart"/>
                        <w:r w:rsidRPr="00F75CDA">
                          <w:rPr>
                            <w:rFonts w:ascii="Cambria" w:eastAsia="Cambria" w:hAnsi="Cambria"/>
                            <w:color w:val="0000FF"/>
                            <w:sz w:val="22"/>
                            <w:szCs w:val="22"/>
                            <w:u w:val="single"/>
                          </w:rPr>
                          <w:t>6  BC</w:t>
                        </w:r>
                        <w:proofErr w:type="gramEnd"/>
                        <w:r w:rsidRPr="00F75CDA">
                          <w:rPr>
                            <w:rFonts w:ascii="Cambria" w:eastAsia="Cambria" w:hAnsi="Cambria"/>
                            <w:color w:val="0000FF"/>
                            <w:sz w:val="22"/>
                            <w:szCs w:val="22"/>
                            <w:u w:val="single"/>
                          </w:rPr>
                          <w:t xml:space="preserve"> Lumber Workers Story (</w:t>
                        </w:r>
                        <w:r w:rsidRPr="00F75CDA">
                          <w:rPr>
                            <w:rFonts w:ascii="Cambria" w:eastAsia="Cambria" w:hAnsi="Cambria"/>
                            <w:i/>
                            <w:color w:val="0000FF"/>
                            <w:sz w:val="22"/>
                            <w:szCs w:val="22"/>
                            <w:u w:val="single"/>
                          </w:rPr>
                          <w:t>video marker 12:06</w:t>
                        </w:r>
                        <w:r w:rsidRPr="00F75CDA">
                          <w:rPr>
                            <w:rFonts w:ascii="Cambria" w:eastAsia="Cambria" w:hAnsi="Cambria"/>
                            <w:iCs w:val="0"/>
                            <w:color w:val="0000FF"/>
                            <w:sz w:val="22"/>
                            <w:szCs w:val="22"/>
                            <w:u w:val="single"/>
                          </w:rPr>
                          <w:t xml:space="preserve">) </w:t>
                        </w:r>
                      </w:p>
                      <w:p w14:paraId="73B58578" w14:textId="77777777" w:rsidR="00951414" w:rsidRPr="00F75CDA" w:rsidRDefault="00000000" w:rsidP="00612216">
                        <w:pPr>
                          <w:pStyle w:val="AdditionalSuggestedmaterials"/>
                          <w:rPr>
                            <w:rStyle w:val="Hyperlink"/>
                            <w:sz w:val="22"/>
                            <w:szCs w:val="22"/>
                          </w:rPr>
                        </w:pPr>
                        <w:r w:rsidRPr="00F75CDA">
                          <w:rPr>
                            <w:sz w:val="22"/>
                            <w:szCs w:val="22"/>
                          </w:rPr>
                          <w:fldChar w:fldCharType="end"/>
                        </w:r>
                        <w:r w:rsidRPr="00F75CDA">
                          <w:rPr>
                            <w:sz w:val="22"/>
                            <w:szCs w:val="22"/>
                          </w:rPr>
                          <w:fldChar w:fldCharType="begin"/>
                        </w:r>
                        <w:r w:rsidRPr="00F75CDA">
                          <w:rPr>
                            <w:sz w:val="22"/>
                            <w:szCs w:val="22"/>
                          </w:rPr>
                          <w:instrText>HYPERLINK "https://www.youtube.com/watch?v=oZQNW0RQDdE"</w:instrText>
                        </w:r>
                        <w:r w:rsidRPr="00F75CDA">
                          <w:rPr>
                            <w:sz w:val="22"/>
                            <w:szCs w:val="22"/>
                          </w:rPr>
                        </w:r>
                        <w:r w:rsidRPr="00F75CDA">
                          <w:rPr>
                            <w:sz w:val="22"/>
                            <w:szCs w:val="22"/>
                          </w:rPr>
                          <w:fldChar w:fldCharType="separate"/>
                        </w:r>
                        <w:r w:rsidRPr="00F75CDA">
                          <w:rPr>
                            <w:rFonts w:ascii="Cambria" w:eastAsia="Cambria" w:hAnsi="Cambria"/>
                            <w:color w:val="0000FF"/>
                            <w:sz w:val="22"/>
                            <w:szCs w:val="22"/>
                            <w:u w:val="single"/>
                          </w:rPr>
                          <w:t xml:space="preserve">The Edge of the World: B.C.’s Early Years- Felling Giants </w:t>
                        </w:r>
                      </w:p>
                      <w:p w14:paraId="15CE53B1" w14:textId="77777777" w:rsidR="00994768" w:rsidRPr="00F75CDA" w:rsidRDefault="00000000" w:rsidP="00612216">
                        <w:pPr>
                          <w:pStyle w:val="AdditionalSuggestedmaterials"/>
                          <w:rPr>
                            <w:sz w:val="22"/>
                            <w:szCs w:val="22"/>
                          </w:rPr>
                        </w:pPr>
                        <w:r w:rsidRPr="00F75CDA">
                          <w:rPr>
                            <w:sz w:val="22"/>
                            <w:szCs w:val="22"/>
                          </w:rPr>
                          <w:fldChar w:fldCharType="end"/>
                        </w:r>
                        <w:hyperlink r:id="rId12" w:history="1">
                          <w:r w:rsidRPr="00F75CDA">
                            <w:rPr>
                              <w:rFonts w:ascii="Cambria" w:eastAsia="Cambria" w:hAnsi="Cambria"/>
                              <w:color w:val="0000FF"/>
                              <w:sz w:val="22"/>
                              <w:szCs w:val="22"/>
                              <w:u w:val="single"/>
                            </w:rPr>
                            <w:t>South Asian Canadian Labour History Project</w:t>
                          </w:r>
                        </w:hyperlink>
                      </w:p>
                      <w:p w14:paraId="276D73F6" w14:textId="77777777" w:rsidR="00994768" w:rsidRPr="00F75CDA" w:rsidRDefault="00000000" w:rsidP="00612216">
                        <w:pPr>
                          <w:pStyle w:val="AdditionalSuggestedmaterials"/>
                          <w:rPr>
                            <w:rStyle w:val="Hyperlink"/>
                            <w:color w:val="auto"/>
                            <w:sz w:val="22"/>
                            <w:szCs w:val="22"/>
                            <w:u w:val="none"/>
                          </w:rPr>
                        </w:pPr>
                        <w:r w:rsidRPr="00F75CDA">
                          <w:rPr>
                            <w:rStyle w:val="Hyperlink"/>
                            <w:rFonts w:ascii="Cambria" w:eastAsia="Cambria" w:hAnsi="Cambria"/>
                            <w:color w:val="0000FF"/>
                            <w:sz w:val="22"/>
                            <w:szCs w:val="22"/>
                            <w:lang w:val="fr-CA"/>
                          </w:rPr>
                          <w:t xml:space="preserve">South Asian Digital </w:t>
                        </w:r>
                        <w:hyperlink r:id="rId13" w:history="1">
                          <w:r w:rsidRPr="00F75CDA">
                            <w:rPr>
                              <w:rStyle w:val="Hyperlink"/>
                              <w:rFonts w:ascii="Cambria" w:eastAsia="Cambria" w:hAnsi="Cambria"/>
                              <w:color w:val="0000FF"/>
                              <w:sz w:val="22"/>
                              <w:szCs w:val="22"/>
                              <w:lang w:val="fr-CA"/>
                            </w:rPr>
                            <w:t>Archives</w:t>
                          </w:r>
                        </w:hyperlink>
                      </w:p>
                      <w:p w14:paraId="2D0662DC" w14:textId="77777777" w:rsidR="00994768" w:rsidRPr="00F75CDA" w:rsidRDefault="00000000" w:rsidP="00612216">
                        <w:pPr>
                          <w:pStyle w:val="AdditionalSuggestedmaterials"/>
                          <w:rPr>
                            <w:sz w:val="22"/>
                            <w:szCs w:val="22"/>
                          </w:rPr>
                        </w:pPr>
                        <w:hyperlink r:id="rId14" w:history="1">
                          <w:r w:rsidRPr="00F75CDA">
                            <w:rPr>
                              <w:rFonts w:ascii="Cambria" w:eastAsia="Cambria" w:hAnsi="Cambria"/>
                              <w:color w:val="0000FF"/>
                              <w:sz w:val="22"/>
                              <w:szCs w:val="22"/>
                              <w:u w:val="single"/>
                              <w:lang w:val="fr-CA"/>
                            </w:rPr>
                            <w:t>Kaatza Station Museum</w:t>
                          </w:r>
                        </w:hyperlink>
                      </w:p>
                      <w:p w14:paraId="690B5821" w14:textId="77777777" w:rsidR="00951414" w:rsidRPr="00F75CDA" w:rsidRDefault="00951414" w:rsidP="0073629E">
                        <w:pPr>
                          <w:pStyle w:val="AdditionalSuggestedmaterials"/>
                          <w:numPr>
                            <w:ilvl w:val="0"/>
                            <w:numId w:val="0"/>
                          </w:numPr>
                          <w:ind w:left="720"/>
                          <w:rPr>
                            <w:sz w:val="22"/>
                            <w:szCs w:val="22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77A8E34D" w14:textId="77777777" w:rsidR="008A5F2E" w:rsidRDefault="008A5F2E" w:rsidP="00E05386"/>
    <w:p w14:paraId="2524F09E" w14:textId="77777777" w:rsidR="008A5F2E" w:rsidRDefault="008A5F2E" w:rsidP="00E05386"/>
    <w:p w14:paraId="152FA9C1" w14:textId="77777777" w:rsidR="008A5F2E" w:rsidRDefault="008A5F2E" w:rsidP="00E05386"/>
    <w:p w14:paraId="6090081C" w14:textId="77777777" w:rsidR="004527E2" w:rsidRDefault="004527E2" w:rsidP="00E05386"/>
    <w:p w14:paraId="10940074" w14:textId="77777777" w:rsidR="0060204C" w:rsidRDefault="0060204C" w:rsidP="00E05386"/>
    <w:p w14:paraId="18E2134C" w14:textId="77777777" w:rsidR="0060204C" w:rsidRDefault="0060204C" w:rsidP="00E05386"/>
    <w:p w14:paraId="340B0415" w14:textId="77777777" w:rsidR="0060204C" w:rsidRDefault="0060204C" w:rsidP="00E05386"/>
    <w:p w14:paraId="25A85952" w14:textId="77777777" w:rsidR="0060204C" w:rsidRDefault="0060204C" w:rsidP="00E05386"/>
    <w:p w14:paraId="46776166" w14:textId="77777777" w:rsidR="0060204C" w:rsidRDefault="0060204C" w:rsidP="00E05386"/>
    <w:p w14:paraId="6CE07240" w14:textId="1A86D60D" w:rsidR="0060204C" w:rsidRDefault="00F31E26" w:rsidP="00E05386">
      <w:r>
        <w:rPr>
          <w:noProof/>
          <w:lang w:eastAsia="en-CA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4E0E04BA" wp14:editId="2F03408C">
                <wp:simplePos x="0" y="0"/>
                <wp:positionH relativeFrom="column">
                  <wp:posOffset>1800</wp:posOffset>
                </wp:positionH>
                <wp:positionV relativeFrom="paragraph">
                  <wp:posOffset>2677390</wp:posOffset>
                </wp:positionV>
                <wp:extent cx="5943600" cy="3663502"/>
                <wp:effectExtent l="0" t="0" r="19050" b="13335"/>
                <wp:wrapNone/>
                <wp:docPr id="2" name="Group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3663502"/>
                          <a:chOff x="1772" y="8311"/>
                          <a:chExt cx="9360" cy="5919"/>
                        </a:xfrm>
                      </wpg:grpSpPr>
                      <wps:wsp>
                        <wps:cNvPr id="3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1772" y="8311"/>
                            <a:ext cx="9360" cy="492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E5EEFF"/>
                              </a:gs>
                              <a:gs pos="64999">
                                <a:srgbClr val="BFD5FF"/>
                              </a:gs>
                              <a:gs pos="100000">
                                <a:srgbClr val="A3C4FF"/>
                              </a:gs>
                            </a:gsLst>
                            <a:lin ang="5400000" scaled="1"/>
                          </a:gradFill>
                          <a:ln w="9525">
                            <a:solidFill>
                              <a:schemeClr val="accent1">
                                <a:lumMod val="95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20000" dir="5400000" rotWithShape="0">
                              <a:srgbClr val="808080">
                                <a:alpha val="37999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54493317" w14:textId="77777777" w:rsidR="00951414" w:rsidRPr="00804935" w:rsidRDefault="00000000" w:rsidP="008A5F2E">
                              <w:pPr>
                                <w:jc w:val="center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sz w:val="24"/>
                                  <w:szCs w:val="24"/>
                                  <w:lang w:val="fr-CA"/>
                                </w:rPr>
                                <w:t>Activités de la leçon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  <wps:wsp>
                        <wps:cNvPr id="4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1772" y="8912"/>
                            <a:ext cx="9360" cy="531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1DDA607" w14:textId="6E888F37" w:rsidR="00951414" w:rsidRPr="00F31E26" w:rsidRDefault="00000000" w:rsidP="00F31E26">
                              <w:pPr>
                                <w:pStyle w:val="LessonActivities"/>
                                <w:numPr>
                                  <w:ilvl w:val="0"/>
                                  <w:numId w:val="16"/>
                                </w:numPr>
                                <w:spacing w:after="60"/>
                                <w:contextualSpacing w:val="0"/>
                                <w:rPr>
                                  <w:rFonts w:asciiTheme="majorHAnsi" w:hAnsiTheme="majorHAnsi"/>
                                  <w:sz w:val="20"/>
                                  <w:szCs w:val="20"/>
                                  <w:u w:val="single"/>
                                  <w:lang w:val="fr-CA"/>
                                </w:rPr>
                              </w:pPr>
                              <w:r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>Les élèves devront avoir déjà étudié le</w:t>
                              </w:r>
                              <w:r w:rsidR="00C46AFE"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>s</w:t>
                              </w:r>
                              <w:r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 xml:space="preserve"> </w:t>
                              </w:r>
                              <w:r w:rsidR="00C46AFE"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 xml:space="preserve">thèmes </w:t>
                              </w:r>
                              <w:r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 xml:space="preserve">de l’emploi pendant la Grande Dépression </w:t>
                              </w:r>
                              <w:r w:rsidR="00072715"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 xml:space="preserve">ainsi que </w:t>
                              </w:r>
                              <w:r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 xml:space="preserve">des dangers du travail forestier. Ils devront </w:t>
                              </w:r>
                              <w:r w:rsidR="00C46AFE"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>avoir</w:t>
                              </w:r>
                              <w:r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 xml:space="preserve"> quelques notions </w:t>
                              </w:r>
                              <w:r w:rsidR="00C46AFE"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>préalables sur</w:t>
                              </w:r>
                              <w:r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 xml:space="preserve"> l’extraction du bois d’œuvre dans les forêts, notamment sur le repérage (trouver les arbres qui conviennent et qui ont de la valeur)</w:t>
                              </w:r>
                              <w:r w:rsidR="00C46AFE"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>,</w:t>
                              </w:r>
                              <w:r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 xml:space="preserve"> la grimpe (pour l’inspecter</w:t>
                              </w:r>
                              <w:r w:rsidR="00072715"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 xml:space="preserve"> l’arbre</w:t>
                              </w:r>
                              <w:r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 xml:space="preserve"> et le préparer à être abattu)</w:t>
                              </w:r>
                              <w:r w:rsidR="00C46AFE"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>,</w:t>
                              </w:r>
                              <w:r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 xml:space="preserve"> l’écimage (éliminer la partie supérieure inutile)</w:t>
                              </w:r>
                              <w:r w:rsidR="00C46AFE"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>,</w:t>
                              </w:r>
                              <w:r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 xml:space="preserve"> l’abattage (scier l’arbre)</w:t>
                              </w:r>
                              <w:r w:rsidR="00C46AFE"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 xml:space="preserve"> et</w:t>
                              </w:r>
                              <w:r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 xml:space="preserve"> le débusquage (attacher le tronc avec des chaînes et le remorquer pour le préparer à être livré à la scierie). </w:t>
                              </w:r>
                            </w:p>
                            <w:p w14:paraId="4F370EEB" w14:textId="77777777" w:rsidR="00951414" w:rsidRPr="00F31E26" w:rsidRDefault="00000000" w:rsidP="00F31E26">
                              <w:pPr>
                                <w:pStyle w:val="Normal1"/>
                                <w:numPr>
                                  <w:ilvl w:val="0"/>
                                  <w:numId w:val="16"/>
                                </w:numPr>
                                <w:spacing w:after="60"/>
                                <w:rPr>
                                  <w:rFonts w:asciiTheme="majorHAnsi" w:hAnsiTheme="majorHAnsi"/>
                                  <w:sz w:val="20"/>
                                </w:rPr>
                              </w:pPr>
                              <w:proofErr w:type="spellStart"/>
                              <w:r w:rsidRPr="00F31E26">
                                <w:rPr>
                                  <w:rFonts w:ascii="Cambria" w:eastAsia="Cambria" w:hAnsi="Cambria"/>
                                  <w:sz w:val="20"/>
                                  <w:lang w:val="en-US"/>
                                </w:rPr>
                                <w:t>Faites-leur</w:t>
                              </w:r>
                              <w:proofErr w:type="spellEnd"/>
                              <w:r w:rsidRPr="00F31E26">
                                <w:rPr>
                                  <w:rFonts w:ascii="Cambria" w:eastAsia="Cambria" w:hAnsi="Cambria"/>
                                  <w:sz w:val="20"/>
                                  <w:lang w:val="en-US"/>
                                </w:rPr>
                                <w:t xml:space="preserve"> </w:t>
                              </w:r>
                              <w:proofErr w:type="spellStart"/>
                              <w:r w:rsidRPr="00F31E26">
                                <w:rPr>
                                  <w:rFonts w:ascii="Cambria" w:eastAsia="Cambria" w:hAnsi="Cambria"/>
                                  <w:sz w:val="20"/>
                                  <w:lang w:val="en-US"/>
                                </w:rPr>
                                <w:t>regarder</w:t>
                              </w:r>
                              <w:proofErr w:type="spellEnd"/>
                              <w:r w:rsidRPr="00F31E26">
                                <w:rPr>
                                  <w:rFonts w:ascii="Cambria" w:eastAsia="Cambria" w:hAnsi="Cambria"/>
                                  <w:sz w:val="20"/>
                                  <w:lang w:val="en-US"/>
                                </w:rPr>
                                <w:t xml:space="preserve"> la capsule </w:t>
                              </w:r>
                              <w:proofErr w:type="spellStart"/>
                              <w:r w:rsidRPr="00F31E26">
                                <w:rPr>
                                  <w:rFonts w:ascii="Cambria" w:eastAsia="Cambria" w:hAnsi="Cambria"/>
                                  <w:sz w:val="20"/>
                                  <w:lang w:val="en-US"/>
                                </w:rPr>
                                <w:t>historique</w:t>
                              </w:r>
                              <w:proofErr w:type="spellEnd"/>
                              <w:r w:rsidRPr="00F31E26">
                                <w:rPr>
                                  <w:rFonts w:ascii="Cambria" w:eastAsia="Cambria" w:hAnsi="Cambria"/>
                                  <w:sz w:val="20"/>
                                  <w:lang w:val="en-US"/>
                                </w:rPr>
                                <w:t xml:space="preserve"> « Working People: A History of Labour in British Columbia</w:t>
                              </w:r>
                              <w:proofErr w:type="gramStart"/>
                              <w:r w:rsidRPr="00F31E26">
                                <w:rPr>
                                  <w:rFonts w:ascii="Cambria" w:eastAsia="Cambria" w:hAnsi="Cambria"/>
                                  <w:sz w:val="20"/>
                                  <w:lang w:val="en-US"/>
                                </w:rPr>
                                <w:t>-“</w:t>
                              </w:r>
                              <w:proofErr w:type="gramEnd"/>
                              <w:r w:rsidRPr="00F31E26">
                                <w:rPr>
                                  <w:rFonts w:ascii="Cambria" w:eastAsia="Cambria" w:hAnsi="Cambria"/>
                                  <w:sz w:val="20"/>
                                  <w:lang w:val="en-US"/>
                                </w:rPr>
                                <w:t xml:space="preserve">Wilmer Gold”. » </w:t>
                              </w:r>
                            </w:p>
                            <w:p w14:paraId="0E4425F1" w14:textId="77777777" w:rsidR="00466104" w:rsidRPr="00F31E26" w:rsidRDefault="00000000" w:rsidP="00F31E26">
                              <w:pPr>
                                <w:pStyle w:val="LessonActivities"/>
                                <w:numPr>
                                  <w:ilvl w:val="0"/>
                                  <w:numId w:val="16"/>
                                </w:numPr>
                                <w:spacing w:after="60"/>
                                <w:contextualSpacing w:val="0"/>
                                <w:rPr>
                                  <w:rFonts w:asciiTheme="majorHAnsi" w:hAnsiTheme="majorHAnsi"/>
                                  <w:sz w:val="20"/>
                                  <w:szCs w:val="20"/>
                                  <w:u w:val="single"/>
                                  <w:lang w:val="fr-CA"/>
                                </w:rPr>
                              </w:pPr>
                              <w:r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 xml:space="preserve">À partir de ce qui est dit dans la capsule historique, procédez à </w:t>
                              </w:r>
                              <w:proofErr w:type="gramStart"/>
                              <w:r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>un remue-méninges</w:t>
                              </w:r>
                              <w:proofErr w:type="gramEnd"/>
                              <w:r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 xml:space="preserve"> de thèmes, images et mots courants comme :</w:t>
                              </w:r>
                            </w:p>
                            <w:p w14:paraId="6770367C" w14:textId="77777777" w:rsidR="00466104" w:rsidRPr="00F31E26" w:rsidRDefault="00000000" w:rsidP="00F31E26">
                              <w:pPr>
                                <w:pStyle w:val="Normal1"/>
                                <w:spacing w:after="60"/>
                                <w:ind w:left="720"/>
                                <w:rPr>
                                  <w:rFonts w:asciiTheme="majorHAnsi" w:hAnsiTheme="majorHAnsi"/>
                                  <w:sz w:val="20"/>
                                  <w:lang w:val="fr-CA"/>
                                </w:rPr>
                              </w:pPr>
                              <w:r w:rsidRPr="00F31E26">
                                <w:rPr>
                                  <w:rFonts w:ascii="Cambria" w:eastAsia="Cambria" w:hAnsi="Cambria"/>
                                  <w:sz w:val="20"/>
                                  <w:lang w:val="fr-CA"/>
                                </w:rPr>
                                <w:t>« </w:t>
                              </w:r>
                              <w:proofErr w:type="gramStart"/>
                              <w:r w:rsidRPr="00F31E26">
                                <w:rPr>
                                  <w:rFonts w:ascii="Cambria" w:eastAsia="Cambria" w:hAnsi="Cambria"/>
                                  <w:sz w:val="20"/>
                                  <w:lang w:val="fr-CA"/>
                                </w:rPr>
                                <w:t>le</w:t>
                              </w:r>
                              <w:proofErr w:type="gramEnd"/>
                              <w:r w:rsidRPr="00F31E26">
                                <w:rPr>
                                  <w:rFonts w:ascii="Cambria" w:eastAsia="Cambria" w:hAnsi="Cambria"/>
                                  <w:sz w:val="20"/>
                                  <w:lang w:val="fr-CA"/>
                                </w:rPr>
                                <w:t xml:space="preserve"> travail saisonnier dans la forêt »; « les tâches des ouvriers forestiers au travail »; « les dangers liés à l’emploi »; « le travail individuel et en équipe »; « la vie dans le camp forestier »; « la vie et l’emploi pendant la morte-saison ». Quelles conclusions et impressions peut-on tirer sur la vie d’un bûcheron de cette époque?</w:t>
                              </w:r>
                            </w:p>
                            <w:p w14:paraId="56E72C21" w14:textId="3084D4CE" w:rsidR="00951414" w:rsidRPr="00F31E26" w:rsidRDefault="00000000" w:rsidP="00F31E26">
                              <w:pPr>
                                <w:pStyle w:val="Normal1"/>
                                <w:numPr>
                                  <w:ilvl w:val="0"/>
                                  <w:numId w:val="16"/>
                                </w:numPr>
                                <w:spacing w:after="60"/>
                                <w:rPr>
                                  <w:rFonts w:asciiTheme="majorHAnsi" w:hAnsiTheme="majorHAnsi"/>
                                  <w:sz w:val="20"/>
                                  <w:u w:val="single"/>
                                  <w:lang w:val="fr-CA"/>
                                </w:rPr>
                              </w:pPr>
                              <w:r w:rsidRPr="00F31E26">
                                <w:rPr>
                                  <w:rFonts w:ascii="Cambria" w:eastAsia="Cambria" w:hAnsi="Cambria"/>
                                  <w:sz w:val="20"/>
                                  <w:lang w:val="fr-CA"/>
                                </w:rPr>
                                <w:t xml:space="preserve">Distribuez la feuille de biographie de </w:t>
                              </w:r>
                              <w:proofErr w:type="spellStart"/>
                              <w:r w:rsidRPr="00F31E26">
                                <w:rPr>
                                  <w:rFonts w:ascii="Cambria" w:eastAsia="Cambria" w:hAnsi="Cambria"/>
                                  <w:sz w:val="20"/>
                                  <w:lang w:val="fr-CA"/>
                                </w:rPr>
                                <w:t>Wilmer</w:t>
                              </w:r>
                              <w:proofErr w:type="spellEnd"/>
                              <w:r w:rsidRPr="00F31E26">
                                <w:rPr>
                                  <w:rFonts w:ascii="Cambria" w:eastAsia="Cambria" w:hAnsi="Cambria"/>
                                  <w:sz w:val="20"/>
                                  <w:lang w:val="fr-CA"/>
                                </w:rPr>
                                <w:t xml:space="preserve"> </w:t>
                              </w:r>
                              <w:r w:rsidR="00072715" w:rsidRPr="00F31E26">
                                <w:rPr>
                                  <w:rFonts w:ascii="Cambria" w:eastAsia="Cambria" w:hAnsi="Cambria"/>
                                  <w:sz w:val="20"/>
                                  <w:lang w:val="fr-CA"/>
                                </w:rPr>
                                <w:t>Gold et</w:t>
                              </w:r>
                              <w:r w:rsidRPr="00F31E26">
                                <w:rPr>
                                  <w:rFonts w:ascii="Cambria" w:eastAsia="Cambria" w:hAnsi="Cambria"/>
                                  <w:sz w:val="20"/>
                                  <w:lang w:val="fr-CA"/>
                                </w:rPr>
                                <w:t xml:space="preserve"> lisez-la à la classe, ou demandez aux élèves de la lire individuellement ou en groupes.  Ensuite, procédez à la 2</w:t>
                              </w:r>
                              <w:r w:rsidRPr="00F31E26">
                                <w:rPr>
                                  <w:rFonts w:ascii="Cambria" w:eastAsia="Cambria" w:hAnsi="Cambria"/>
                                  <w:sz w:val="20"/>
                                  <w:vertAlign w:val="superscript"/>
                                  <w:lang w:val="fr-CA"/>
                                </w:rPr>
                                <w:t>e</w:t>
                              </w:r>
                              <w:r w:rsidRPr="00F31E26">
                                <w:rPr>
                                  <w:rFonts w:ascii="Cambria" w:eastAsia="Cambria" w:hAnsi="Cambria"/>
                                  <w:sz w:val="20"/>
                                  <w:lang w:val="fr-CA"/>
                                </w:rPr>
                                <w:t xml:space="preserve"> activité de la leçon avec les questions pour discussion.</w:t>
                              </w:r>
                            </w:p>
                            <w:p w14:paraId="7D94DC34" w14:textId="2894EFE9" w:rsidR="00951414" w:rsidRPr="00F31E26" w:rsidRDefault="00000000" w:rsidP="00F31E26">
                              <w:pPr>
                                <w:pStyle w:val="LessonActivities"/>
                                <w:numPr>
                                  <w:ilvl w:val="0"/>
                                  <w:numId w:val="16"/>
                                </w:numPr>
                                <w:spacing w:after="60"/>
                                <w:contextualSpacing w:val="0"/>
                                <w:rPr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>Distribuez la feuille de la 1</w:t>
                              </w:r>
                              <w:r w:rsidRPr="00F31E26">
                                <w:rPr>
                                  <w:rFonts w:eastAsia="Cambria"/>
                                  <w:sz w:val="20"/>
                                  <w:szCs w:val="20"/>
                                  <w:vertAlign w:val="superscript"/>
                                  <w:lang w:val="fr-CA"/>
                                </w:rPr>
                                <w:t>re</w:t>
                              </w:r>
                              <w:r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 xml:space="preserve"> activité </w:t>
                              </w:r>
                              <w:r w:rsidR="00072715"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>connexe d’analyse</w:t>
                              </w:r>
                              <w:r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 xml:space="preserve"> photographique et de questions à considérer ainsi que le jeu des </w:t>
                              </w:r>
                              <w:proofErr w:type="gramStart"/>
                              <w:r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>dix photos historique</w:t>
                              </w:r>
                              <w:proofErr w:type="gramEnd"/>
                              <w:r w:rsidRPr="00F31E26">
                                <w:rPr>
                                  <w:rFonts w:eastAsia="Cambria"/>
                                  <w:sz w:val="20"/>
                                  <w:szCs w:val="20"/>
                                  <w:lang w:val="fr-CA"/>
                                </w:rPr>
                                <w:t xml:space="preserve"> qui l’accompagne.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0E04BA" id="Group 44" o:spid="_x0000_s1041" style="position:absolute;margin-left:.15pt;margin-top:210.8pt;width:468pt;height:288.45pt;z-index:251671552" coordorigin="1772,8311" coordsize="9360,59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">
                <v:shape id="Text Box 37" o:spid="_x0000_s1042" type="#_x0000_t202" style="position:absolute;left:1772;top:8311;width:9360;height:4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" fillcolor="#e5eeff" strokecolor="#4579b8 [3044]">
                  <v:fill color2="#a3c4ff" rotate="t" colors="0 #e5eeff;42598f #bfd5ff;1 #a3c4ff" focus="100%" type="gradient"/>
                  <v:shadow on="t" opacity="24903f" origin=",.5" offset="0,.55556mm"/>
                  <v:textbox>
                    <w:txbxContent>
                      <w:p w14:paraId="54493317" w14:textId="77777777" w:rsidR="00951414" w:rsidRPr="00804935" w:rsidRDefault="00000000" w:rsidP="008A5F2E">
                        <w:pPr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Times New Roman"/>
                            <w:b/>
                            <w:bCs/>
                            <w:sz w:val="24"/>
                            <w:szCs w:val="24"/>
                            <w:lang w:val="fr-CA"/>
                          </w:rPr>
                          <w:t>Activités de la leçon</w:t>
                        </w:r>
                      </w:p>
                    </w:txbxContent>
                  </v:textbox>
                </v:shape>
                <v:shape id="Text Box 20" o:spid="_x0000_s1043" type="#_x0000_t202" style="position:absolute;left:1772;top:8912;width:9360;height:53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" strokecolor="white [3212]">
                  <v:textbox>
                    <w:txbxContent>
                      <w:p w14:paraId="21DDA607" w14:textId="6E888F37" w:rsidR="00951414" w:rsidRPr="00F31E26" w:rsidRDefault="00000000" w:rsidP="00F31E26">
                        <w:pPr>
                          <w:pStyle w:val="LessonActivities"/>
                          <w:numPr>
                            <w:ilvl w:val="0"/>
                            <w:numId w:val="16"/>
                          </w:numPr>
                          <w:spacing w:after="60"/>
                          <w:contextualSpacing w:val="0"/>
                          <w:rPr>
                            <w:rFonts w:asciiTheme="majorHAnsi" w:hAnsiTheme="majorHAnsi"/>
                            <w:sz w:val="20"/>
                            <w:szCs w:val="20"/>
                            <w:u w:val="single"/>
                            <w:lang w:val="fr-CA"/>
                          </w:rPr>
                        </w:pPr>
                        <w:r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>Les élèves devront avoir déjà étudié le</w:t>
                        </w:r>
                        <w:r w:rsidR="00C46AFE"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>s</w:t>
                        </w:r>
                        <w:r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 xml:space="preserve"> </w:t>
                        </w:r>
                        <w:r w:rsidR="00C46AFE"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 xml:space="preserve">thèmes </w:t>
                        </w:r>
                        <w:r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 xml:space="preserve">de l’emploi pendant la Grande Dépression </w:t>
                        </w:r>
                        <w:r w:rsidR="00072715"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 xml:space="preserve">ainsi que </w:t>
                        </w:r>
                        <w:r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 xml:space="preserve">des dangers du travail forestier. Ils devront </w:t>
                        </w:r>
                        <w:r w:rsidR="00C46AFE"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>avoir</w:t>
                        </w:r>
                        <w:r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 xml:space="preserve"> quelques notions </w:t>
                        </w:r>
                        <w:r w:rsidR="00C46AFE"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>préalables sur</w:t>
                        </w:r>
                        <w:r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 xml:space="preserve"> l’extraction du bois d’œuvre dans les forêts, notamment sur le repérage (trouver les arbres qui conviennent et qui ont de la valeur)</w:t>
                        </w:r>
                        <w:r w:rsidR="00C46AFE"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>,</w:t>
                        </w:r>
                        <w:r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 xml:space="preserve"> la grimpe (pour l’inspecter</w:t>
                        </w:r>
                        <w:r w:rsidR="00072715"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 xml:space="preserve"> l’arbre</w:t>
                        </w:r>
                        <w:r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 xml:space="preserve"> et le préparer à être abattu)</w:t>
                        </w:r>
                        <w:r w:rsidR="00C46AFE"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>,</w:t>
                        </w:r>
                        <w:r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 xml:space="preserve"> l’écimage (éliminer la partie supérieure inutile)</w:t>
                        </w:r>
                        <w:r w:rsidR="00C46AFE"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>,</w:t>
                        </w:r>
                        <w:r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 xml:space="preserve"> l’abattage (scier l’arbre)</w:t>
                        </w:r>
                        <w:r w:rsidR="00C46AFE"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 xml:space="preserve"> et</w:t>
                        </w:r>
                        <w:r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 xml:space="preserve"> le débusquage (attacher le tronc avec des chaînes et le remorquer pour le préparer à être livré à la scierie). </w:t>
                        </w:r>
                      </w:p>
                      <w:p w14:paraId="4F370EEB" w14:textId="77777777" w:rsidR="00951414" w:rsidRPr="00F31E26" w:rsidRDefault="00000000" w:rsidP="00F31E26">
                        <w:pPr>
                          <w:pStyle w:val="Normal1"/>
                          <w:numPr>
                            <w:ilvl w:val="0"/>
                            <w:numId w:val="16"/>
                          </w:numPr>
                          <w:spacing w:after="60"/>
                          <w:rPr>
                            <w:rFonts w:asciiTheme="majorHAnsi" w:hAnsiTheme="majorHAnsi"/>
                            <w:sz w:val="20"/>
                          </w:rPr>
                        </w:pPr>
                        <w:proofErr w:type="spellStart"/>
                        <w:r w:rsidRPr="00F31E26">
                          <w:rPr>
                            <w:rFonts w:ascii="Cambria" w:eastAsia="Cambria" w:hAnsi="Cambria"/>
                            <w:sz w:val="20"/>
                            <w:lang w:val="en-US"/>
                          </w:rPr>
                          <w:t>Faites-leur</w:t>
                        </w:r>
                        <w:proofErr w:type="spellEnd"/>
                        <w:r w:rsidRPr="00F31E26">
                          <w:rPr>
                            <w:rFonts w:ascii="Cambria" w:eastAsia="Cambria" w:hAnsi="Cambria"/>
                            <w:sz w:val="20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F31E26">
                          <w:rPr>
                            <w:rFonts w:ascii="Cambria" w:eastAsia="Cambria" w:hAnsi="Cambria"/>
                            <w:sz w:val="20"/>
                            <w:lang w:val="en-US"/>
                          </w:rPr>
                          <w:t>regarder</w:t>
                        </w:r>
                        <w:proofErr w:type="spellEnd"/>
                        <w:r w:rsidRPr="00F31E26">
                          <w:rPr>
                            <w:rFonts w:ascii="Cambria" w:eastAsia="Cambria" w:hAnsi="Cambria"/>
                            <w:sz w:val="20"/>
                            <w:lang w:val="en-US"/>
                          </w:rPr>
                          <w:t xml:space="preserve"> la capsule </w:t>
                        </w:r>
                        <w:proofErr w:type="spellStart"/>
                        <w:r w:rsidRPr="00F31E26">
                          <w:rPr>
                            <w:rFonts w:ascii="Cambria" w:eastAsia="Cambria" w:hAnsi="Cambria"/>
                            <w:sz w:val="20"/>
                            <w:lang w:val="en-US"/>
                          </w:rPr>
                          <w:t>historique</w:t>
                        </w:r>
                        <w:proofErr w:type="spellEnd"/>
                        <w:r w:rsidRPr="00F31E26">
                          <w:rPr>
                            <w:rFonts w:ascii="Cambria" w:eastAsia="Cambria" w:hAnsi="Cambria"/>
                            <w:sz w:val="20"/>
                            <w:lang w:val="en-US"/>
                          </w:rPr>
                          <w:t xml:space="preserve"> « Working People: A History of Labour in British Columbia</w:t>
                        </w:r>
                        <w:proofErr w:type="gramStart"/>
                        <w:r w:rsidRPr="00F31E26">
                          <w:rPr>
                            <w:rFonts w:ascii="Cambria" w:eastAsia="Cambria" w:hAnsi="Cambria"/>
                            <w:sz w:val="20"/>
                            <w:lang w:val="en-US"/>
                          </w:rPr>
                          <w:t>-“</w:t>
                        </w:r>
                        <w:proofErr w:type="gramEnd"/>
                        <w:r w:rsidRPr="00F31E26">
                          <w:rPr>
                            <w:rFonts w:ascii="Cambria" w:eastAsia="Cambria" w:hAnsi="Cambria"/>
                            <w:sz w:val="20"/>
                            <w:lang w:val="en-US"/>
                          </w:rPr>
                          <w:t xml:space="preserve">Wilmer Gold”. » </w:t>
                        </w:r>
                      </w:p>
                      <w:p w14:paraId="0E4425F1" w14:textId="77777777" w:rsidR="00466104" w:rsidRPr="00F31E26" w:rsidRDefault="00000000" w:rsidP="00F31E26">
                        <w:pPr>
                          <w:pStyle w:val="LessonActivities"/>
                          <w:numPr>
                            <w:ilvl w:val="0"/>
                            <w:numId w:val="16"/>
                          </w:numPr>
                          <w:spacing w:after="60"/>
                          <w:contextualSpacing w:val="0"/>
                          <w:rPr>
                            <w:rFonts w:asciiTheme="majorHAnsi" w:hAnsiTheme="majorHAnsi"/>
                            <w:sz w:val="20"/>
                            <w:szCs w:val="20"/>
                            <w:u w:val="single"/>
                            <w:lang w:val="fr-CA"/>
                          </w:rPr>
                        </w:pPr>
                        <w:r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 xml:space="preserve">À partir de ce qui est dit dans la capsule historique, procédez à </w:t>
                        </w:r>
                        <w:proofErr w:type="gramStart"/>
                        <w:r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>un remue-méninges</w:t>
                        </w:r>
                        <w:proofErr w:type="gramEnd"/>
                        <w:r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 xml:space="preserve"> de thèmes, images et mots courants comme :</w:t>
                        </w:r>
                      </w:p>
                      <w:p w14:paraId="6770367C" w14:textId="77777777" w:rsidR="00466104" w:rsidRPr="00F31E26" w:rsidRDefault="00000000" w:rsidP="00F31E26">
                        <w:pPr>
                          <w:pStyle w:val="Normal1"/>
                          <w:spacing w:after="60"/>
                          <w:ind w:left="720"/>
                          <w:rPr>
                            <w:rFonts w:asciiTheme="majorHAnsi" w:hAnsiTheme="majorHAnsi"/>
                            <w:sz w:val="20"/>
                            <w:lang w:val="fr-CA"/>
                          </w:rPr>
                        </w:pPr>
                        <w:r w:rsidRPr="00F31E26">
                          <w:rPr>
                            <w:rFonts w:ascii="Cambria" w:eastAsia="Cambria" w:hAnsi="Cambria"/>
                            <w:sz w:val="20"/>
                            <w:lang w:val="fr-CA"/>
                          </w:rPr>
                          <w:t>« </w:t>
                        </w:r>
                        <w:proofErr w:type="gramStart"/>
                        <w:r w:rsidRPr="00F31E26">
                          <w:rPr>
                            <w:rFonts w:ascii="Cambria" w:eastAsia="Cambria" w:hAnsi="Cambria"/>
                            <w:sz w:val="20"/>
                            <w:lang w:val="fr-CA"/>
                          </w:rPr>
                          <w:t>le</w:t>
                        </w:r>
                        <w:proofErr w:type="gramEnd"/>
                        <w:r w:rsidRPr="00F31E26">
                          <w:rPr>
                            <w:rFonts w:ascii="Cambria" w:eastAsia="Cambria" w:hAnsi="Cambria"/>
                            <w:sz w:val="20"/>
                            <w:lang w:val="fr-CA"/>
                          </w:rPr>
                          <w:t xml:space="preserve"> travail saisonnier dans la forêt »; « les tâches des ouvriers forestiers au travail »; « les dangers liés à l’emploi »; « le travail individuel et en équipe »; « la vie dans le camp forestier »; « la vie et l’emploi pendant la morte-saison ». Quelles conclusions et impressions peut-on tirer sur la vie d’un bûcheron de cette époque?</w:t>
                        </w:r>
                      </w:p>
                      <w:p w14:paraId="56E72C21" w14:textId="3084D4CE" w:rsidR="00951414" w:rsidRPr="00F31E26" w:rsidRDefault="00000000" w:rsidP="00F31E26">
                        <w:pPr>
                          <w:pStyle w:val="Normal1"/>
                          <w:numPr>
                            <w:ilvl w:val="0"/>
                            <w:numId w:val="16"/>
                          </w:numPr>
                          <w:spacing w:after="60"/>
                          <w:rPr>
                            <w:rFonts w:asciiTheme="majorHAnsi" w:hAnsiTheme="majorHAnsi"/>
                            <w:sz w:val="20"/>
                            <w:u w:val="single"/>
                            <w:lang w:val="fr-CA"/>
                          </w:rPr>
                        </w:pPr>
                        <w:r w:rsidRPr="00F31E26">
                          <w:rPr>
                            <w:rFonts w:ascii="Cambria" w:eastAsia="Cambria" w:hAnsi="Cambria"/>
                            <w:sz w:val="20"/>
                            <w:lang w:val="fr-CA"/>
                          </w:rPr>
                          <w:t xml:space="preserve">Distribuez la feuille de biographie de </w:t>
                        </w:r>
                        <w:proofErr w:type="spellStart"/>
                        <w:r w:rsidRPr="00F31E26">
                          <w:rPr>
                            <w:rFonts w:ascii="Cambria" w:eastAsia="Cambria" w:hAnsi="Cambria"/>
                            <w:sz w:val="20"/>
                            <w:lang w:val="fr-CA"/>
                          </w:rPr>
                          <w:t>Wilmer</w:t>
                        </w:r>
                        <w:proofErr w:type="spellEnd"/>
                        <w:r w:rsidRPr="00F31E26">
                          <w:rPr>
                            <w:rFonts w:ascii="Cambria" w:eastAsia="Cambria" w:hAnsi="Cambria"/>
                            <w:sz w:val="20"/>
                            <w:lang w:val="fr-CA"/>
                          </w:rPr>
                          <w:t xml:space="preserve"> </w:t>
                        </w:r>
                        <w:r w:rsidR="00072715" w:rsidRPr="00F31E26">
                          <w:rPr>
                            <w:rFonts w:ascii="Cambria" w:eastAsia="Cambria" w:hAnsi="Cambria"/>
                            <w:sz w:val="20"/>
                            <w:lang w:val="fr-CA"/>
                          </w:rPr>
                          <w:t>Gold et</w:t>
                        </w:r>
                        <w:r w:rsidRPr="00F31E26">
                          <w:rPr>
                            <w:rFonts w:ascii="Cambria" w:eastAsia="Cambria" w:hAnsi="Cambria"/>
                            <w:sz w:val="20"/>
                            <w:lang w:val="fr-CA"/>
                          </w:rPr>
                          <w:t xml:space="preserve"> lisez-la à la classe, ou demandez aux élèves de la lire individuellement ou en groupes.  Ensuite, procédez à la 2</w:t>
                        </w:r>
                        <w:r w:rsidRPr="00F31E26">
                          <w:rPr>
                            <w:rFonts w:ascii="Cambria" w:eastAsia="Cambria" w:hAnsi="Cambria"/>
                            <w:sz w:val="20"/>
                            <w:vertAlign w:val="superscript"/>
                            <w:lang w:val="fr-CA"/>
                          </w:rPr>
                          <w:t>e</w:t>
                        </w:r>
                        <w:r w:rsidRPr="00F31E26">
                          <w:rPr>
                            <w:rFonts w:ascii="Cambria" w:eastAsia="Cambria" w:hAnsi="Cambria"/>
                            <w:sz w:val="20"/>
                            <w:lang w:val="fr-CA"/>
                          </w:rPr>
                          <w:t xml:space="preserve"> activité de la leçon avec les questions pour discussion.</w:t>
                        </w:r>
                      </w:p>
                      <w:p w14:paraId="7D94DC34" w14:textId="2894EFE9" w:rsidR="00951414" w:rsidRPr="00F31E26" w:rsidRDefault="00000000" w:rsidP="00F31E26">
                        <w:pPr>
                          <w:pStyle w:val="LessonActivities"/>
                          <w:numPr>
                            <w:ilvl w:val="0"/>
                            <w:numId w:val="16"/>
                          </w:numPr>
                          <w:spacing w:after="60"/>
                          <w:contextualSpacing w:val="0"/>
                          <w:rPr>
                            <w:sz w:val="20"/>
                            <w:szCs w:val="20"/>
                            <w:lang w:val="fr-CA"/>
                          </w:rPr>
                        </w:pPr>
                        <w:r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>Distribuez la feuille de la 1</w:t>
                        </w:r>
                        <w:r w:rsidRPr="00F31E26">
                          <w:rPr>
                            <w:rFonts w:eastAsia="Cambria"/>
                            <w:sz w:val="20"/>
                            <w:szCs w:val="20"/>
                            <w:vertAlign w:val="superscript"/>
                            <w:lang w:val="fr-CA"/>
                          </w:rPr>
                          <w:t>re</w:t>
                        </w:r>
                        <w:r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 xml:space="preserve"> activité </w:t>
                        </w:r>
                        <w:r w:rsidR="00072715"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>connexe d’analyse</w:t>
                        </w:r>
                        <w:r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 xml:space="preserve"> photographique et de questions à considérer ainsi que le jeu des </w:t>
                        </w:r>
                        <w:proofErr w:type="gramStart"/>
                        <w:r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>dix photos historique</w:t>
                        </w:r>
                        <w:proofErr w:type="gramEnd"/>
                        <w:r w:rsidRPr="00F31E26">
                          <w:rPr>
                            <w:rFonts w:eastAsia="Cambria"/>
                            <w:sz w:val="20"/>
                            <w:szCs w:val="20"/>
                            <w:lang w:val="fr-CA"/>
                          </w:rPr>
                          <w:t xml:space="preserve"> qui l’accompagne.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lang w:eastAsia="en-CA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20EE76DB" wp14:editId="1E16E185">
                <wp:simplePos x="0" y="0"/>
                <wp:positionH relativeFrom="column">
                  <wp:posOffset>1270</wp:posOffset>
                </wp:positionH>
                <wp:positionV relativeFrom="paragraph">
                  <wp:posOffset>581660</wp:posOffset>
                </wp:positionV>
                <wp:extent cx="5945505" cy="2009775"/>
                <wp:effectExtent l="0" t="0" r="17145" b="28575"/>
                <wp:wrapNone/>
                <wp:docPr id="5" name="Group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5505" cy="2009775"/>
                          <a:chOff x="1808" y="4611"/>
                          <a:chExt cx="9363" cy="3165"/>
                        </a:xfrm>
                      </wpg:grpSpPr>
                      <wps:wsp>
                        <wps:cNvPr id="6" name="Text Box 36"/>
                        <wps:cNvSpPr txBox="1">
                          <a:spLocks noChangeArrowheads="1"/>
                        </wps:cNvSpPr>
                        <wps:spPr bwMode="auto">
                          <a:xfrm>
                            <a:off x="1808" y="4611"/>
                            <a:ext cx="9360" cy="432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E5EEFF"/>
                              </a:gs>
                              <a:gs pos="64999">
                                <a:srgbClr val="BFD5FF"/>
                              </a:gs>
                              <a:gs pos="100000">
                                <a:srgbClr val="A3C4FF"/>
                              </a:gs>
                            </a:gsLst>
                            <a:lin ang="5400000" scaled="1"/>
                          </a:gradFill>
                          <a:ln w="9525">
                            <a:solidFill>
                              <a:schemeClr val="accent1">
                                <a:lumMod val="95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20000" dir="5400000" rotWithShape="0">
                              <a:srgbClr val="808080">
                                <a:alpha val="37999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2D2978BD" w14:textId="77777777" w:rsidR="00951414" w:rsidRPr="00804935" w:rsidRDefault="00000000" w:rsidP="008A5F2E">
                              <w:pPr>
                                <w:jc w:val="center"/>
                                <w:rPr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Times New Roman"/>
                                  <w:b/>
                                  <w:bCs/>
                                  <w:sz w:val="24"/>
                                  <w:szCs w:val="24"/>
                                  <w:lang w:val="fr-CA"/>
                                </w:rPr>
                                <w:t>Questions sur la capsule historique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  <wps:wsp>
                        <wps:cNvPr id="7" name="Text 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1811" y="5184"/>
                            <a:ext cx="9360" cy="259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F2366ED" w14:textId="77777777" w:rsidR="00951414" w:rsidRPr="00072715" w:rsidRDefault="00000000" w:rsidP="00F75CDA">
                              <w:pPr>
                                <w:pStyle w:val="VignetteQuestions"/>
                                <w:spacing w:before="0" w:after="80"/>
                                <w:ind w:left="714" w:hanging="357"/>
                                <w:rPr>
                                  <w:rFonts w:asciiTheme="majorHAnsi" w:hAnsiTheme="majorHAnsi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>Dans quelle région de la Colombie-Britannique Wilmer Gold a-t-il capturé ses images de la vie dans l’industrie forestière?</w:t>
                              </w:r>
                            </w:p>
                            <w:p w14:paraId="7C305B39" w14:textId="77777777" w:rsidR="00951414" w:rsidRPr="00072715" w:rsidRDefault="00000000" w:rsidP="00F75CDA">
                              <w:pPr>
                                <w:pStyle w:val="VignetteQuestions"/>
                                <w:spacing w:before="0" w:after="80"/>
                                <w:ind w:left="714" w:hanging="357"/>
                                <w:rPr>
                                  <w:rFonts w:asciiTheme="majorHAnsi" w:hAnsiTheme="majorHAnsi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>Au cours de quelle crise économique a-t-il démarré son studio photographique?</w:t>
                              </w:r>
                            </w:p>
                            <w:p w14:paraId="6628A4B2" w14:textId="77777777" w:rsidR="00951414" w:rsidRPr="00072715" w:rsidRDefault="00000000" w:rsidP="00F75CDA">
                              <w:pPr>
                                <w:pStyle w:val="VignetteQuestions"/>
                                <w:spacing w:before="0" w:after="80"/>
                                <w:ind w:left="714" w:hanging="357"/>
                                <w:rPr>
                                  <w:rFonts w:asciiTheme="majorHAnsi" w:hAnsiTheme="majorHAnsi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>Qui étaient ses principaux clients? À qui d’autre vendait-il ses photos?</w:t>
                              </w:r>
                            </w:p>
                            <w:p w14:paraId="40433EC5" w14:textId="77777777" w:rsidR="00951414" w:rsidRPr="00072715" w:rsidRDefault="00000000" w:rsidP="00F75CDA">
                              <w:pPr>
                                <w:pStyle w:val="VignetteQuestions"/>
                                <w:spacing w:before="0" w:after="80"/>
                                <w:ind w:left="714" w:hanging="357"/>
                                <w:rPr>
                                  <w:rFonts w:asciiTheme="majorHAnsi" w:hAnsiTheme="majorHAnsi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>Quelle innovation a-t-il introduite pour l’aider à développer ses photos? En quoi était-ce avantageux pour lui ainsi que pour ses clients?</w:t>
                              </w:r>
                            </w:p>
                            <w:p w14:paraId="1D74CC3E" w14:textId="34CA98CC" w:rsidR="00951414" w:rsidRPr="00F31E26" w:rsidRDefault="00000000" w:rsidP="00F31E26">
                              <w:pPr>
                                <w:pStyle w:val="VignetteQuestions"/>
                                <w:spacing w:before="0" w:after="80"/>
                                <w:ind w:left="714" w:hanging="357"/>
                                <w:rPr>
                                  <w:rFonts w:asciiTheme="majorHAnsi" w:hAnsiTheme="majorHAnsi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</w:pPr>
                              <w:r>
                                <w:rPr>
                                  <w:rFonts w:ascii="Cambria" w:eastAsia="Cambria" w:hAnsi="Cambria" w:cs="Times New Roman"/>
                                  <w:color w:val="auto"/>
                                  <w:sz w:val="20"/>
                                  <w:szCs w:val="20"/>
                                  <w:lang w:val="fr-CA"/>
                                </w:rPr>
                                <w:t xml:space="preserve"> Pourquoi, selon vous, ses photos étaient-elles populaires à cette époque? Qu’est-ce que la photographie apportait à « l’histoire » de l’industrie forestière que les mots ne pouvaient pas aussi bien exprimer?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EE76DB" id="Group 43" o:spid="_x0000_s1044" style="position:absolute;margin-left:.1pt;margin-top:45.8pt;width:468.15pt;height:158.25pt;z-index:251673600" coordorigin="1808,4611" coordsize="9363,31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">
                <v:shape id="Text Box 36" o:spid="_x0000_s1045" type="#_x0000_t202" style="position:absolute;left:1808;top:4611;width:936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" fillcolor="#e5eeff" strokecolor="#4579b8 [3044]">
                  <v:fill color2="#a3c4ff" rotate="t" colors="0 #e5eeff;42598f #bfd5ff;1 #a3c4ff" focus="100%" type="gradient"/>
                  <v:shadow on="t" opacity="24903f" origin=",.5" offset="0,.55556mm"/>
                  <v:textbox>
                    <w:txbxContent>
                      <w:p w14:paraId="2D2978BD" w14:textId="77777777" w:rsidR="00951414" w:rsidRPr="00804935" w:rsidRDefault="00000000" w:rsidP="008A5F2E">
                        <w:pPr>
                          <w:jc w:val="center"/>
                          <w:rPr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Times New Roman"/>
                            <w:b/>
                            <w:bCs/>
                            <w:sz w:val="24"/>
                            <w:szCs w:val="24"/>
                            <w:lang w:val="fr-CA"/>
                          </w:rPr>
                          <w:t>Questions sur la capsule historique</w:t>
                        </w:r>
                      </w:p>
                    </w:txbxContent>
                  </v:textbox>
                </v:shape>
                <v:shape id="Text Box 18" o:spid="_x0000_s1046" type="#_x0000_t202" style="position:absolute;left:1811;top:5184;width:9360;height:25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" strokecolor="white [3212]">
                  <v:textbox>
                    <w:txbxContent>
                      <w:p w14:paraId="2F2366ED" w14:textId="77777777" w:rsidR="00951414" w:rsidRPr="00072715" w:rsidRDefault="00000000" w:rsidP="00F75CDA">
                        <w:pPr>
                          <w:pStyle w:val="VignetteQuestions"/>
                          <w:spacing w:before="0" w:after="80"/>
                          <w:ind w:left="714" w:hanging="357"/>
                          <w:rPr>
                            <w:rFonts w:asciiTheme="majorHAnsi" w:hAnsiTheme="majorHAnsi"/>
                            <w:color w:val="auto"/>
                            <w:sz w:val="20"/>
                            <w:szCs w:val="20"/>
                            <w:lang w:val="fr-CA"/>
                          </w:rPr>
                        </w:pPr>
                        <w:r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>Dans quelle région de la Colombie-Britannique Wilmer Gold a-t-il capturé ses images de la vie dans l’industrie forestière?</w:t>
                        </w:r>
                      </w:p>
                      <w:p w14:paraId="7C305B39" w14:textId="77777777" w:rsidR="00951414" w:rsidRPr="00072715" w:rsidRDefault="00000000" w:rsidP="00F75CDA">
                        <w:pPr>
                          <w:pStyle w:val="VignetteQuestions"/>
                          <w:spacing w:before="0" w:after="80"/>
                          <w:ind w:left="714" w:hanging="357"/>
                          <w:rPr>
                            <w:rFonts w:asciiTheme="majorHAnsi" w:hAnsiTheme="majorHAnsi"/>
                            <w:color w:val="auto"/>
                            <w:sz w:val="20"/>
                            <w:szCs w:val="20"/>
                            <w:lang w:val="fr-CA"/>
                          </w:rPr>
                        </w:pPr>
                        <w:r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>Au cours de quelle crise économique a-t-il démarré son studio photographique?</w:t>
                        </w:r>
                      </w:p>
                      <w:p w14:paraId="6628A4B2" w14:textId="77777777" w:rsidR="00951414" w:rsidRPr="00072715" w:rsidRDefault="00000000" w:rsidP="00F75CDA">
                        <w:pPr>
                          <w:pStyle w:val="VignetteQuestions"/>
                          <w:spacing w:before="0" w:after="80"/>
                          <w:ind w:left="714" w:hanging="357"/>
                          <w:rPr>
                            <w:rFonts w:asciiTheme="majorHAnsi" w:hAnsiTheme="majorHAnsi"/>
                            <w:color w:val="auto"/>
                            <w:sz w:val="20"/>
                            <w:szCs w:val="20"/>
                            <w:lang w:val="fr-CA"/>
                          </w:rPr>
                        </w:pPr>
                        <w:r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>Qui étaient ses principaux clients? À qui d’autre vendait-il ses photos?</w:t>
                        </w:r>
                      </w:p>
                      <w:p w14:paraId="40433EC5" w14:textId="77777777" w:rsidR="00951414" w:rsidRPr="00072715" w:rsidRDefault="00000000" w:rsidP="00F75CDA">
                        <w:pPr>
                          <w:pStyle w:val="VignetteQuestions"/>
                          <w:spacing w:before="0" w:after="80"/>
                          <w:ind w:left="714" w:hanging="357"/>
                          <w:rPr>
                            <w:rFonts w:asciiTheme="majorHAnsi" w:hAnsiTheme="majorHAnsi"/>
                            <w:color w:val="auto"/>
                            <w:sz w:val="20"/>
                            <w:szCs w:val="20"/>
                            <w:lang w:val="fr-CA"/>
                          </w:rPr>
                        </w:pPr>
                        <w:r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>Quelle innovation a-t-il introduite pour l’aider à développer ses photos? En quoi était-ce avantageux pour lui ainsi que pour ses clients?</w:t>
                        </w:r>
                      </w:p>
                      <w:p w14:paraId="1D74CC3E" w14:textId="34CA98CC" w:rsidR="00951414" w:rsidRPr="00F31E26" w:rsidRDefault="00000000" w:rsidP="00F31E26">
                        <w:pPr>
                          <w:pStyle w:val="VignetteQuestions"/>
                          <w:spacing w:before="0" w:after="80"/>
                          <w:ind w:left="714" w:hanging="357"/>
                          <w:rPr>
                            <w:rFonts w:asciiTheme="majorHAnsi" w:hAnsiTheme="majorHAnsi"/>
                            <w:color w:val="auto"/>
                            <w:sz w:val="20"/>
                            <w:szCs w:val="20"/>
                            <w:lang w:val="fr-CA"/>
                          </w:rPr>
                        </w:pPr>
                        <w:r>
                          <w:rPr>
                            <w:rFonts w:ascii="Cambria" w:eastAsia="Cambria" w:hAnsi="Cambria" w:cs="Times New Roman"/>
                            <w:color w:val="auto"/>
                            <w:sz w:val="20"/>
                            <w:szCs w:val="20"/>
                            <w:lang w:val="fr-CA"/>
                          </w:rPr>
                          <w:t xml:space="preserve"> Pourquoi, selon vous, ses photos étaient-elles populaires à cette époque? Qu’est-ce que la photographie apportait à « l’histoire » de l’industrie forestière que les mots ne pouvaient pas aussi bien exprimer?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000000"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3D8BF5B" wp14:editId="4A542347">
                <wp:simplePos x="0" y="0"/>
                <wp:positionH relativeFrom="column">
                  <wp:posOffset>5295</wp:posOffset>
                </wp:positionH>
                <wp:positionV relativeFrom="paragraph">
                  <wp:posOffset>6463815</wp:posOffset>
                </wp:positionV>
                <wp:extent cx="5943600" cy="458470"/>
                <wp:effectExtent l="0" t="0" r="19050" b="55880"/>
                <wp:wrapSquare wrapText="bothSides"/>
                <wp:docPr id="1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45847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E5EEFF"/>
                            </a:gs>
                            <a:gs pos="64999">
                              <a:srgbClr val="BFD5FF"/>
                            </a:gs>
                            <a:gs pos="100000">
                              <a:srgbClr val="A3C4FF"/>
                            </a:gs>
                          </a:gsLst>
                          <a:lin ang="5400000" scaled="1"/>
                        </a:gradFill>
                        <a:ln w="9525">
                          <a:solidFill>
                            <a:srgbClr val="4579B8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</wps:spPr>
                      <wps:txbx>
                        <w:txbxContent>
                          <w:p w14:paraId="17C7C0A1" w14:textId="2720903D" w:rsidR="00951414" w:rsidRPr="00072715" w:rsidRDefault="00000000" w:rsidP="0060204C">
                            <w:pPr>
                              <w:jc w:val="center"/>
                              <w:rPr>
                                <w:sz w:val="20"/>
                                <w:szCs w:val="20"/>
                                <w:lang w:val="fr-CA"/>
                              </w:rPr>
                            </w:pPr>
                            <w:r>
                              <w:rPr>
                                <w:rFonts w:ascii="Calibri" w:eastAsia="Calibri" w:hAnsi="Calibri" w:cs="Times New Roman"/>
                                <w:sz w:val="20"/>
                                <w:szCs w:val="20"/>
                                <w:lang w:val="fr-CA"/>
                              </w:rPr>
                              <w:t xml:space="preserve">Crédit : activités pédagogiques et plan de cours élaborés par Gavin </w:t>
                            </w:r>
                            <w:proofErr w:type="spellStart"/>
                            <w:proofErr w:type="gramStart"/>
                            <w:r>
                              <w:rPr>
                                <w:rFonts w:ascii="Calibri" w:eastAsia="Calibri" w:hAnsi="Calibri" w:cs="Times New Roman"/>
                                <w:sz w:val="20"/>
                                <w:szCs w:val="20"/>
                                <w:lang w:val="fr-CA"/>
                              </w:rPr>
                              <w:t>Hainsworth</w:t>
                            </w:r>
                            <w:proofErr w:type="spellEnd"/>
                            <w:r w:rsidR="003E1581">
                              <w:rPr>
                                <w:rFonts w:ascii="Calibri" w:eastAsia="Calibri" w:hAnsi="Calibri" w:cs="Times New Roman"/>
                                <w:sz w:val="20"/>
                                <w:szCs w:val="20"/>
                                <w:lang w:val="fr-CA"/>
                              </w:rPr>
                              <w:t xml:space="preserve"> </w:t>
                            </w:r>
                            <w:r w:rsidR="003E1581" w:rsidRPr="003E1581">
                              <w:rPr>
                                <w:rFonts w:ascii="Calibri" w:eastAsia="Calibri" w:hAnsi="Calibri" w:cs="Times New Roman"/>
                                <w:sz w:val="20"/>
                                <w:szCs w:val="20"/>
                                <w:lang w:val="fr-CA"/>
                              </w:rPr>
                              <w:t xml:space="preserve"> «</w:t>
                            </w:r>
                            <w:proofErr w:type="gramEnd"/>
                            <w:r w:rsidR="003E1581" w:rsidRPr="003E1581">
                              <w:rPr>
                                <w:rFonts w:ascii="Calibri" w:eastAsia="Calibri" w:hAnsi="Calibri" w:cs="Times New Roman"/>
                                <w:sz w:val="20"/>
                                <w:szCs w:val="20"/>
                                <w:lang w:val="fr-CA"/>
                              </w:rPr>
                              <w:t xml:space="preserve"> Traduction française généreusement appuyée par le Syndicat canadien de la fonction publique, division de Colombie-Britannique »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D8BF5B" id="Text Box 40" o:spid="_x0000_s1047" type="#_x0000_t202" style="position:absolute;margin-left:.4pt;margin-top:508.95pt;width:468pt;height:36.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" fillcolor="#e5eeff" strokecolor="#4579b8">
                <v:fill color2="#a3c4ff" rotate="t" colors="0 #e5eeff;42598f #bfd5ff;1 #a3c4ff" focus="100%" type="gradient"/>
                <v:shadow on="t" opacity="24903f" origin=",.5" offset="0,.55556mm"/>
                <v:textbox>
                  <w:txbxContent>
                    <w:p w14:paraId="17C7C0A1" w14:textId="2720903D" w:rsidR="00951414" w:rsidRPr="00072715" w:rsidRDefault="00000000" w:rsidP="0060204C">
                      <w:pPr>
                        <w:jc w:val="center"/>
                        <w:rPr>
                          <w:sz w:val="20"/>
                          <w:szCs w:val="20"/>
                          <w:lang w:val="fr-CA"/>
                        </w:rPr>
                      </w:pPr>
                      <w:r>
                        <w:rPr>
                          <w:rFonts w:ascii="Calibri" w:eastAsia="Calibri" w:hAnsi="Calibri" w:cs="Times New Roman"/>
                          <w:sz w:val="20"/>
                          <w:szCs w:val="20"/>
                          <w:lang w:val="fr-CA"/>
                        </w:rPr>
                        <w:t xml:space="preserve">Crédit : activités pédagogiques et plan de cours élaborés par Gavin </w:t>
                      </w:r>
                      <w:proofErr w:type="spellStart"/>
                      <w:proofErr w:type="gramStart"/>
                      <w:r>
                        <w:rPr>
                          <w:rFonts w:ascii="Calibri" w:eastAsia="Calibri" w:hAnsi="Calibri" w:cs="Times New Roman"/>
                          <w:sz w:val="20"/>
                          <w:szCs w:val="20"/>
                          <w:lang w:val="fr-CA"/>
                        </w:rPr>
                        <w:t>Hainsworth</w:t>
                      </w:r>
                      <w:proofErr w:type="spellEnd"/>
                      <w:r w:rsidR="003E1581">
                        <w:rPr>
                          <w:rFonts w:ascii="Calibri" w:eastAsia="Calibri" w:hAnsi="Calibri" w:cs="Times New Roman"/>
                          <w:sz w:val="20"/>
                          <w:szCs w:val="20"/>
                          <w:lang w:val="fr-CA"/>
                        </w:rPr>
                        <w:t xml:space="preserve"> </w:t>
                      </w:r>
                      <w:r w:rsidR="003E1581" w:rsidRPr="003E1581">
                        <w:rPr>
                          <w:rFonts w:ascii="Calibri" w:eastAsia="Calibri" w:hAnsi="Calibri" w:cs="Times New Roman"/>
                          <w:sz w:val="20"/>
                          <w:szCs w:val="20"/>
                          <w:lang w:val="fr-CA"/>
                        </w:rPr>
                        <w:t xml:space="preserve"> «</w:t>
                      </w:r>
                      <w:proofErr w:type="gramEnd"/>
                      <w:r w:rsidR="003E1581" w:rsidRPr="003E1581">
                        <w:rPr>
                          <w:rFonts w:ascii="Calibri" w:eastAsia="Calibri" w:hAnsi="Calibri" w:cs="Times New Roman"/>
                          <w:sz w:val="20"/>
                          <w:szCs w:val="20"/>
                          <w:lang w:val="fr-CA"/>
                        </w:rPr>
                        <w:t xml:space="preserve"> Traduction française généreusement appuyée par le Syndicat canadien de la fonction publique, division de Colombie-Britannique »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60204C" w:rsidSect="00E05386">
      <w:footerReference w:type="default" r:id="rId15"/>
      <w:pgSz w:w="12240" w:h="15840"/>
      <w:pgMar w:top="1080" w:right="1080" w:bottom="108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5D2677" w14:textId="77777777" w:rsidR="00B869AC" w:rsidRDefault="00B869AC">
      <w:r>
        <w:separator/>
      </w:r>
    </w:p>
  </w:endnote>
  <w:endnote w:type="continuationSeparator" w:id="0">
    <w:p w14:paraId="16DB5C25" w14:textId="77777777" w:rsidR="00B869AC" w:rsidRDefault="00B869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DC100" w14:textId="77777777" w:rsidR="00951414" w:rsidRPr="00730540" w:rsidRDefault="00000000" w:rsidP="00730540">
    <w:pPr>
      <w:pStyle w:val="Footer"/>
      <w:pBdr>
        <w:top w:val="thinThickSmallGap" w:sz="24" w:space="1" w:color="622423" w:themeColor="accent2" w:themeShade="7F"/>
      </w:pBdr>
      <w:rPr>
        <w:rFonts w:asciiTheme="majorHAnsi" w:hAnsiTheme="majorHAnsi"/>
        <w:sz w:val="18"/>
        <w:szCs w:val="18"/>
        <w:lang w:val="fr-CA"/>
      </w:rPr>
    </w:pPr>
    <w:r>
      <w:rPr>
        <w:rFonts w:ascii="Cambria" w:eastAsia="Cambria" w:hAnsi="Cambria" w:cs="Times New Roman"/>
        <w:i/>
        <w:iCs/>
        <w:sz w:val="16"/>
        <w:szCs w:val="16"/>
        <w:lang w:val="fr-CA"/>
      </w:rPr>
      <w:t xml:space="preserve">2022-12-03    </w:t>
    </w:r>
    <w:r>
      <w:rPr>
        <w:rFonts w:ascii="Cambria" w:eastAsia="Cambria" w:hAnsi="Cambria" w:cs="Times New Roman"/>
        <w:sz w:val="18"/>
        <w:szCs w:val="18"/>
        <w:lang w:val="fr-CA"/>
      </w:rPr>
      <w:t>Projet sur l’histoire du mouvement ouvrier : un partenariat entre le Labour Héritage Centre et la BCTF</w:t>
    </w:r>
    <w:r>
      <w:rPr>
        <w:rFonts w:ascii="Cambria" w:eastAsia="Cambria" w:hAnsi="Cambria" w:cs="Times New Roman"/>
        <w:lang w:val="fr-CA"/>
      </w:rPr>
      <w:t xml:space="preserve"> </w:t>
    </w:r>
    <w:r>
      <w:ptab w:relativeTo="margin" w:alignment="right" w:leader="none"/>
    </w:r>
    <w:r>
      <w:rPr>
        <w:rFonts w:ascii="Cambria" w:eastAsia="Cambria" w:hAnsi="Cambria" w:cs="Times New Roman"/>
        <w:i/>
        <w:iCs/>
        <w:sz w:val="16"/>
        <w:szCs w:val="16"/>
        <w:lang w:val="fr-CA"/>
      </w:rPr>
      <w:t xml:space="preserve">Page </w:t>
    </w:r>
    <w:r w:rsidRPr="00357704">
      <w:rPr>
        <w:rFonts w:asciiTheme="majorHAnsi" w:hAnsiTheme="majorHAnsi"/>
        <w:i/>
        <w:iCs/>
        <w:noProof/>
        <w:sz w:val="16"/>
        <w:szCs w:val="16"/>
      </w:rPr>
      <w:fldChar w:fldCharType="begin"/>
    </w:r>
    <w:r w:rsidRPr="00357704">
      <w:rPr>
        <w:rFonts w:asciiTheme="majorHAnsi" w:hAnsiTheme="majorHAnsi"/>
        <w:i/>
        <w:iCs/>
        <w:noProof/>
        <w:sz w:val="16"/>
        <w:szCs w:val="16"/>
        <w:lang w:val="fr-CA"/>
      </w:rPr>
      <w:instrText xml:space="preserve"> PAGE   \* MERGEFORMAT </w:instrText>
    </w:r>
    <w:r w:rsidRPr="00357704">
      <w:rPr>
        <w:rFonts w:asciiTheme="majorHAnsi" w:hAnsiTheme="majorHAnsi"/>
        <w:i/>
        <w:iCs/>
        <w:noProof/>
        <w:sz w:val="16"/>
        <w:szCs w:val="16"/>
      </w:rPr>
      <w:fldChar w:fldCharType="separate"/>
    </w:r>
    <w:r w:rsidRPr="00072715">
      <w:rPr>
        <w:rFonts w:asciiTheme="majorHAnsi" w:hAnsiTheme="majorHAnsi"/>
        <w:i/>
        <w:iCs/>
        <w:noProof/>
        <w:sz w:val="16"/>
        <w:szCs w:val="16"/>
        <w:lang w:val="fr-CA"/>
      </w:rPr>
      <w:t>1</w:t>
    </w:r>
    <w:r w:rsidRPr="00357704">
      <w:rPr>
        <w:rFonts w:asciiTheme="majorHAnsi" w:hAnsiTheme="majorHAnsi"/>
        <w:i/>
        <w:iCs/>
        <w:noProof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61DAF8" w14:textId="77777777" w:rsidR="00B869AC" w:rsidRDefault="00B869AC">
      <w:r>
        <w:separator/>
      </w:r>
    </w:p>
  </w:footnote>
  <w:footnote w:type="continuationSeparator" w:id="0">
    <w:p w14:paraId="33524900" w14:textId="77777777" w:rsidR="00B869AC" w:rsidRDefault="00B869A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3"/>
    <w:multiLevelType w:val="singleLevel"/>
    <w:tmpl w:val="DDCC5D38"/>
    <w:lvl w:ilvl="0">
      <w:start w:val="1"/>
      <w:numFmt w:val="bullet"/>
      <w:pStyle w:val="ListBullet2"/>
      <w:lvlText w:val="¡"/>
      <w:lvlJc w:val="left"/>
      <w:pPr>
        <w:ind w:left="720" w:hanging="360"/>
      </w:pPr>
      <w:rPr>
        <w:rFonts w:ascii="Wingdings 2" w:hAnsi="Wingdings 2" w:hint="default"/>
        <w:color w:val="595959"/>
      </w:rPr>
    </w:lvl>
  </w:abstractNum>
  <w:abstractNum w:abstractNumId="1" w15:restartNumberingAfterBreak="0">
    <w:nsid w:val="0F4B6292"/>
    <w:multiLevelType w:val="hybridMultilevel"/>
    <w:tmpl w:val="71100F30"/>
    <w:lvl w:ilvl="0" w:tplc="656E9A88">
      <w:start w:val="1"/>
      <w:numFmt w:val="decimal"/>
      <w:lvlText w:val="%1."/>
      <w:lvlJc w:val="left"/>
      <w:pPr>
        <w:ind w:left="720" w:hanging="360"/>
      </w:pPr>
    </w:lvl>
    <w:lvl w:ilvl="1" w:tplc="E9D8902C">
      <w:start w:val="1"/>
      <w:numFmt w:val="lowerLetter"/>
      <w:lvlText w:val="%2."/>
      <w:lvlJc w:val="left"/>
      <w:pPr>
        <w:ind w:left="1440" w:hanging="360"/>
      </w:pPr>
    </w:lvl>
    <w:lvl w:ilvl="2" w:tplc="8128495C" w:tentative="1">
      <w:start w:val="1"/>
      <w:numFmt w:val="lowerRoman"/>
      <w:lvlText w:val="%3."/>
      <w:lvlJc w:val="right"/>
      <w:pPr>
        <w:ind w:left="2160" w:hanging="180"/>
      </w:pPr>
    </w:lvl>
    <w:lvl w:ilvl="3" w:tplc="ABD81980" w:tentative="1">
      <w:start w:val="1"/>
      <w:numFmt w:val="decimal"/>
      <w:lvlText w:val="%4."/>
      <w:lvlJc w:val="left"/>
      <w:pPr>
        <w:ind w:left="2880" w:hanging="360"/>
      </w:pPr>
    </w:lvl>
    <w:lvl w:ilvl="4" w:tplc="AA588E22" w:tentative="1">
      <w:start w:val="1"/>
      <w:numFmt w:val="lowerLetter"/>
      <w:lvlText w:val="%5."/>
      <w:lvlJc w:val="left"/>
      <w:pPr>
        <w:ind w:left="3600" w:hanging="360"/>
      </w:pPr>
    </w:lvl>
    <w:lvl w:ilvl="5" w:tplc="244A7F98" w:tentative="1">
      <w:start w:val="1"/>
      <w:numFmt w:val="lowerRoman"/>
      <w:lvlText w:val="%6."/>
      <w:lvlJc w:val="right"/>
      <w:pPr>
        <w:ind w:left="4320" w:hanging="180"/>
      </w:pPr>
    </w:lvl>
    <w:lvl w:ilvl="6" w:tplc="4BC898C0" w:tentative="1">
      <w:start w:val="1"/>
      <w:numFmt w:val="decimal"/>
      <w:lvlText w:val="%7."/>
      <w:lvlJc w:val="left"/>
      <w:pPr>
        <w:ind w:left="5040" w:hanging="360"/>
      </w:pPr>
    </w:lvl>
    <w:lvl w:ilvl="7" w:tplc="A1D61A1C" w:tentative="1">
      <w:start w:val="1"/>
      <w:numFmt w:val="lowerLetter"/>
      <w:lvlText w:val="%8."/>
      <w:lvlJc w:val="left"/>
      <w:pPr>
        <w:ind w:left="5760" w:hanging="360"/>
      </w:pPr>
    </w:lvl>
    <w:lvl w:ilvl="8" w:tplc="F7A0501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8F538F"/>
    <w:multiLevelType w:val="multilevel"/>
    <w:tmpl w:val="AF281406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3" w15:restartNumberingAfterBreak="0">
    <w:nsid w:val="1D9D3D9F"/>
    <w:multiLevelType w:val="hybridMultilevel"/>
    <w:tmpl w:val="962ED8B6"/>
    <w:lvl w:ilvl="0" w:tplc="6EE6E8CC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910851F4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6012064A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9246F7D2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C818D0AA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B8D2CEEE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DA8DB0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3A81A6E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5C046A6A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2F3075FC"/>
    <w:multiLevelType w:val="hybridMultilevel"/>
    <w:tmpl w:val="BC1E5FE8"/>
    <w:lvl w:ilvl="0" w:tplc="273C75E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8FFEA114" w:tentative="1">
      <w:start w:val="1"/>
      <w:numFmt w:val="lowerLetter"/>
      <w:lvlText w:val="%2."/>
      <w:lvlJc w:val="left"/>
      <w:pPr>
        <w:ind w:left="1800" w:hanging="360"/>
      </w:pPr>
    </w:lvl>
    <w:lvl w:ilvl="2" w:tplc="E3C203DA" w:tentative="1">
      <w:start w:val="1"/>
      <w:numFmt w:val="lowerRoman"/>
      <w:lvlText w:val="%3."/>
      <w:lvlJc w:val="right"/>
      <w:pPr>
        <w:ind w:left="2520" w:hanging="180"/>
      </w:pPr>
    </w:lvl>
    <w:lvl w:ilvl="3" w:tplc="0860BCAE" w:tentative="1">
      <w:start w:val="1"/>
      <w:numFmt w:val="decimal"/>
      <w:lvlText w:val="%4."/>
      <w:lvlJc w:val="left"/>
      <w:pPr>
        <w:ind w:left="3240" w:hanging="360"/>
      </w:pPr>
    </w:lvl>
    <w:lvl w:ilvl="4" w:tplc="15887C90" w:tentative="1">
      <w:start w:val="1"/>
      <w:numFmt w:val="lowerLetter"/>
      <w:lvlText w:val="%5."/>
      <w:lvlJc w:val="left"/>
      <w:pPr>
        <w:ind w:left="3960" w:hanging="360"/>
      </w:pPr>
    </w:lvl>
    <w:lvl w:ilvl="5" w:tplc="018CDA76" w:tentative="1">
      <w:start w:val="1"/>
      <w:numFmt w:val="lowerRoman"/>
      <w:lvlText w:val="%6."/>
      <w:lvlJc w:val="right"/>
      <w:pPr>
        <w:ind w:left="4680" w:hanging="180"/>
      </w:pPr>
    </w:lvl>
    <w:lvl w:ilvl="6" w:tplc="A0CE7388" w:tentative="1">
      <w:start w:val="1"/>
      <w:numFmt w:val="decimal"/>
      <w:lvlText w:val="%7."/>
      <w:lvlJc w:val="left"/>
      <w:pPr>
        <w:ind w:left="5400" w:hanging="360"/>
      </w:pPr>
    </w:lvl>
    <w:lvl w:ilvl="7" w:tplc="C91836D4" w:tentative="1">
      <w:start w:val="1"/>
      <w:numFmt w:val="lowerLetter"/>
      <w:lvlText w:val="%8."/>
      <w:lvlJc w:val="left"/>
      <w:pPr>
        <w:ind w:left="6120" w:hanging="360"/>
      </w:pPr>
    </w:lvl>
    <w:lvl w:ilvl="8" w:tplc="E6529AD8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60E0684"/>
    <w:multiLevelType w:val="hybridMultilevel"/>
    <w:tmpl w:val="8296485A"/>
    <w:lvl w:ilvl="0" w:tplc="2B24812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88A7E6E" w:tentative="1">
      <w:start w:val="1"/>
      <w:numFmt w:val="lowerLetter"/>
      <w:lvlText w:val="%2."/>
      <w:lvlJc w:val="left"/>
      <w:pPr>
        <w:ind w:left="1440" w:hanging="360"/>
      </w:pPr>
    </w:lvl>
    <w:lvl w:ilvl="2" w:tplc="C4BACF68" w:tentative="1">
      <w:start w:val="1"/>
      <w:numFmt w:val="lowerRoman"/>
      <w:lvlText w:val="%3."/>
      <w:lvlJc w:val="right"/>
      <w:pPr>
        <w:ind w:left="2160" w:hanging="180"/>
      </w:pPr>
    </w:lvl>
    <w:lvl w:ilvl="3" w:tplc="44E0A7A0" w:tentative="1">
      <w:start w:val="1"/>
      <w:numFmt w:val="decimal"/>
      <w:lvlText w:val="%4."/>
      <w:lvlJc w:val="left"/>
      <w:pPr>
        <w:ind w:left="2880" w:hanging="360"/>
      </w:pPr>
    </w:lvl>
    <w:lvl w:ilvl="4" w:tplc="0F36F7DC" w:tentative="1">
      <w:start w:val="1"/>
      <w:numFmt w:val="lowerLetter"/>
      <w:lvlText w:val="%5."/>
      <w:lvlJc w:val="left"/>
      <w:pPr>
        <w:ind w:left="3600" w:hanging="360"/>
      </w:pPr>
    </w:lvl>
    <w:lvl w:ilvl="5" w:tplc="63BC7844" w:tentative="1">
      <w:start w:val="1"/>
      <w:numFmt w:val="lowerRoman"/>
      <w:lvlText w:val="%6."/>
      <w:lvlJc w:val="right"/>
      <w:pPr>
        <w:ind w:left="4320" w:hanging="180"/>
      </w:pPr>
    </w:lvl>
    <w:lvl w:ilvl="6" w:tplc="6ED438DE" w:tentative="1">
      <w:start w:val="1"/>
      <w:numFmt w:val="decimal"/>
      <w:lvlText w:val="%7."/>
      <w:lvlJc w:val="left"/>
      <w:pPr>
        <w:ind w:left="5040" w:hanging="360"/>
      </w:pPr>
    </w:lvl>
    <w:lvl w:ilvl="7" w:tplc="12302300" w:tentative="1">
      <w:start w:val="1"/>
      <w:numFmt w:val="lowerLetter"/>
      <w:lvlText w:val="%8."/>
      <w:lvlJc w:val="left"/>
      <w:pPr>
        <w:ind w:left="5760" w:hanging="360"/>
      </w:pPr>
    </w:lvl>
    <w:lvl w:ilvl="8" w:tplc="3D228D6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C7312E1"/>
    <w:multiLevelType w:val="hybridMultilevel"/>
    <w:tmpl w:val="892CED48"/>
    <w:lvl w:ilvl="0" w:tplc="129E9C7A">
      <w:start w:val="1"/>
      <w:numFmt w:val="decimal"/>
      <w:pStyle w:val="VignetteQuestions"/>
      <w:lvlText w:val="%1."/>
      <w:lvlJc w:val="left"/>
      <w:pPr>
        <w:ind w:left="720" w:hanging="360"/>
      </w:pPr>
      <w:rPr>
        <w:rFonts w:hint="default"/>
      </w:rPr>
    </w:lvl>
    <w:lvl w:ilvl="1" w:tplc="9F8C2924" w:tentative="1">
      <w:start w:val="1"/>
      <w:numFmt w:val="lowerLetter"/>
      <w:lvlText w:val="%2."/>
      <w:lvlJc w:val="left"/>
      <w:pPr>
        <w:ind w:left="1440" w:hanging="360"/>
      </w:pPr>
    </w:lvl>
    <w:lvl w:ilvl="2" w:tplc="A9F8FAB6" w:tentative="1">
      <w:start w:val="1"/>
      <w:numFmt w:val="lowerRoman"/>
      <w:lvlText w:val="%3."/>
      <w:lvlJc w:val="right"/>
      <w:pPr>
        <w:ind w:left="2160" w:hanging="180"/>
      </w:pPr>
    </w:lvl>
    <w:lvl w:ilvl="3" w:tplc="9F88C15C" w:tentative="1">
      <w:start w:val="1"/>
      <w:numFmt w:val="decimal"/>
      <w:lvlText w:val="%4."/>
      <w:lvlJc w:val="left"/>
      <w:pPr>
        <w:ind w:left="2880" w:hanging="360"/>
      </w:pPr>
    </w:lvl>
    <w:lvl w:ilvl="4" w:tplc="60D06F90" w:tentative="1">
      <w:start w:val="1"/>
      <w:numFmt w:val="lowerLetter"/>
      <w:lvlText w:val="%5."/>
      <w:lvlJc w:val="left"/>
      <w:pPr>
        <w:ind w:left="3600" w:hanging="360"/>
      </w:pPr>
    </w:lvl>
    <w:lvl w:ilvl="5" w:tplc="46186146" w:tentative="1">
      <w:start w:val="1"/>
      <w:numFmt w:val="lowerRoman"/>
      <w:lvlText w:val="%6."/>
      <w:lvlJc w:val="right"/>
      <w:pPr>
        <w:ind w:left="4320" w:hanging="180"/>
      </w:pPr>
    </w:lvl>
    <w:lvl w:ilvl="6" w:tplc="49885EFC" w:tentative="1">
      <w:start w:val="1"/>
      <w:numFmt w:val="decimal"/>
      <w:lvlText w:val="%7."/>
      <w:lvlJc w:val="left"/>
      <w:pPr>
        <w:ind w:left="5040" w:hanging="360"/>
      </w:pPr>
    </w:lvl>
    <w:lvl w:ilvl="7" w:tplc="68D0744A" w:tentative="1">
      <w:start w:val="1"/>
      <w:numFmt w:val="lowerLetter"/>
      <w:lvlText w:val="%8."/>
      <w:lvlJc w:val="left"/>
      <w:pPr>
        <w:ind w:left="5760" w:hanging="360"/>
      </w:pPr>
    </w:lvl>
    <w:lvl w:ilvl="8" w:tplc="C65C4C4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3664162"/>
    <w:multiLevelType w:val="hybridMultilevel"/>
    <w:tmpl w:val="A5982E8A"/>
    <w:lvl w:ilvl="0" w:tplc="9E6C4368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7C0C7AA0" w:tentative="1">
      <w:start w:val="1"/>
      <w:numFmt w:val="lowerLetter"/>
      <w:lvlText w:val="%2."/>
      <w:lvlJc w:val="left"/>
      <w:pPr>
        <w:ind w:left="1224" w:hanging="360"/>
      </w:pPr>
    </w:lvl>
    <w:lvl w:ilvl="2" w:tplc="DA10492C" w:tentative="1">
      <w:start w:val="1"/>
      <w:numFmt w:val="lowerRoman"/>
      <w:lvlText w:val="%3."/>
      <w:lvlJc w:val="right"/>
      <w:pPr>
        <w:ind w:left="1944" w:hanging="180"/>
      </w:pPr>
    </w:lvl>
    <w:lvl w:ilvl="3" w:tplc="9DDC85E6" w:tentative="1">
      <w:start w:val="1"/>
      <w:numFmt w:val="decimal"/>
      <w:lvlText w:val="%4."/>
      <w:lvlJc w:val="left"/>
      <w:pPr>
        <w:ind w:left="2664" w:hanging="360"/>
      </w:pPr>
    </w:lvl>
    <w:lvl w:ilvl="4" w:tplc="653E93EC" w:tentative="1">
      <w:start w:val="1"/>
      <w:numFmt w:val="lowerLetter"/>
      <w:lvlText w:val="%5."/>
      <w:lvlJc w:val="left"/>
      <w:pPr>
        <w:ind w:left="3384" w:hanging="360"/>
      </w:pPr>
    </w:lvl>
    <w:lvl w:ilvl="5" w:tplc="4FC476A8" w:tentative="1">
      <w:start w:val="1"/>
      <w:numFmt w:val="lowerRoman"/>
      <w:lvlText w:val="%6."/>
      <w:lvlJc w:val="right"/>
      <w:pPr>
        <w:ind w:left="4104" w:hanging="180"/>
      </w:pPr>
    </w:lvl>
    <w:lvl w:ilvl="6" w:tplc="7C960EB2" w:tentative="1">
      <w:start w:val="1"/>
      <w:numFmt w:val="decimal"/>
      <w:lvlText w:val="%7."/>
      <w:lvlJc w:val="left"/>
      <w:pPr>
        <w:ind w:left="4824" w:hanging="360"/>
      </w:pPr>
    </w:lvl>
    <w:lvl w:ilvl="7" w:tplc="0776A38E" w:tentative="1">
      <w:start w:val="1"/>
      <w:numFmt w:val="lowerLetter"/>
      <w:lvlText w:val="%8."/>
      <w:lvlJc w:val="left"/>
      <w:pPr>
        <w:ind w:left="5544" w:hanging="360"/>
      </w:pPr>
    </w:lvl>
    <w:lvl w:ilvl="8" w:tplc="F64AF8D8" w:tentative="1">
      <w:start w:val="1"/>
      <w:numFmt w:val="lowerRoman"/>
      <w:lvlText w:val="%9."/>
      <w:lvlJc w:val="right"/>
      <w:pPr>
        <w:ind w:left="6264" w:hanging="180"/>
      </w:pPr>
    </w:lvl>
  </w:abstractNum>
  <w:abstractNum w:abstractNumId="8" w15:restartNumberingAfterBreak="0">
    <w:nsid w:val="5CA31632"/>
    <w:multiLevelType w:val="hybridMultilevel"/>
    <w:tmpl w:val="9222AFF8"/>
    <w:lvl w:ilvl="0" w:tplc="01E4F946">
      <w:start w:val="1"/>
      <w:numFmt w:val="decimal"/>
      <w:pStyle w:val="LessonActivities"/>
      <w:lvlText w:val="%1."/>
      <w:lvlJc w:val="left"/>
      <w:pPr>
        <w:ind w:left="1080" w:hanging="360"/>
      </w:pPr>
      <w:rPr>
        <w:rFonts w:hint="default"/>
      </w:rPr>
    </w:lvl>
    <w:lvl w:ilvl="1" w:tplc="ADF8A87A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E89411B4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860E4FFA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96082BEA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F40496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C1E843A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3687896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A860DEB6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62C44E37"/>
    <w:multiLevelType w:val="hybridMultilevel"/>
    <w:tmpl w:val="D3563F66"/>
    <w:lvl w:ilvl="0" w:tplc="D14E1D36">
      <w:start w:val="1"/>
      <w:numFmt w:val="bullet"/>
      <w:lvlText w:val=""/>
      <w:lvlJc w:val="left"/>
      <w:pPr>
        <w:ind w:left="864" w:hanging="360"/>
      </w:pPr>
      <w:rPr>
        <w:rFonts w:ascii="Wingdings" w:hAnsi="Wingdings" w:hint="default"/>
      </w:rPr>
    </w:lvl>
    <w:lvl w:ilvl="1" w:tplc="F0B4CF12" w:tentative="1">
      <w:start w:val="1"/>
      <w:numFmt w:val="bullet"/>
      <w:lvlText w:val="o"/>
      <w:lvlJc w:val="left"/>
      <w:pPr>
        <w:ind w:left="1584" w:hanging="360"/>
      </w:pPr>
      <w:rPr>
        <w:rFonts w:ascii="Courier New" w:hAnsi="Courier New" w:cs="Courier New" w:hint="default"/>
      </w:rPr>
    </w:lvl>
    <w:lvl w:ilvl="2" w:tplc="6D862574" w:tentative="1">
      <w:start w:val="1"/>
      <w:numFmt w:val="bullet"/>
      <w:lvlText w:val=""/>
      <w:lvlJc w:val="left"/>
      <w:pPr>
        <w:ind w:left="2304" w:hanging="360"/>
      </w:pPr>
      <w:rPr>
        <w:rFonts w:ascii="Wingdings" w:hAnsi="Wingdings" w:hint="default"/>
      </w:rPr>
    </w:lvl>
    <w:lvl w:ilvl="3" w:tplc="1AC8BDA6" w:tentative="1">
      <w:start w:val="1"/>
      <w:numFmt w:val="bullet"/>
      <w:lvlText w:val=""/>
      <w:lvlJc w:val="left"/>
      <w:pPr>
        <w:ind w:left="3024" w:hanging="360"/>
      </w:pPr>
      <w:rPr>
        <w:rFonts w:ascii="Symbol" w:hAnsi="Symbol" w:hint="default"/>
      </w:rPr>
    </w:lvl>
    <w:lvl w:ilvl="4" w:tplc="140EC170" w:tentative="1">
      <w:start w:val="1"/>
      <w:numFmt w:val="bullet"/>
      <w:lvlText w:val="o"/>
      <w:lvlJc w:val="left"/>
      <w:pPr>
        <w:ind w:left="3744" w:hanging="360"/>
      </w:pPr>
      <w:rPr>
        <w:rFonts w:ascii="Courier New" w:hAnsi="Courier New" w:cs="Courier New" w:hint="default"/>
      </w:rPr>
    </w:lvl>
    <w:lvl w:ilvl="5" w:tplc="7504A40C" w:tentative="1">
      <w:start w:val="1"/>
      <w:numFmt w:val="bullet"/>
      <w:lvlText w:val=""/>
      <w:lvlJc w:val="left"/>
      <w:pPr>
        <w:ind w:left="4464" w:hanging="360"/>
      </w:pPr>
      <w:rPr>
        <w:rFonts w:ascii="Wingdings" w:hAnsi="Wingdings" w:hint="default"/>
      </w:rPr>
    </w:lvl>
    <w:lvl w:ilvl="6" w:tplc="C7B85A5A" w:tentative="1">
      <w:start w:val="1"/>
      <w:numFmt w:val="bullet"/>
      <w:lvlText w:val=""/>
      <w:lvlJc w:val="left"/>
      <w:pPr>
        <w:ind w:left="5184" w:hanging="360"/>
      </w:pPr>
      <w:rPr>
        <w:rFonts w:ascii="Symbol" w:hAnsi="Symbol" w:hint="default"/>
      </w:rPr>
    </w:lvl>
    <w:lvl w:ilvl="7" w:tplc="A830D36C" w:tentative="1">
      <w:start w:val="1"/>
      <w:numFmt w:val="bullet"/>
      <w:lvlText w:val="o"/>
      <w:lvlJc w:val="left"/>
      <w:pPr>
        <w:ind w:left="5904" w:hanging="360"/>
      </w:pPr>
      <w:rPr>
        <w:rFonts w:ascii="Courier New" w:hAnsi="Courier New" w:cs="Courier New" w:hint="default"/>
      </w:rPr>
    </w:lvl>
    <w:lvl w:ilvl="8" w:tplc="53B49280" w:tentative="1">
      <w:start w:val="1"/>
      <w:numFmt w:val="bullet"/>
      <w:lvlText w:val=""/>
      <w:lvlJc w:val="left"/>
      <w:pPr>
        <w:ind w:left="6624" w:hanging="360"/>
      </w:pPr>
      <w:rPr>
        <w:rFonts w:ascii="Wingdings" w:hAnsi="Wingdings" w:hint="default"/>
      </w:rPr>
    </w:lvl>
  </w:abstractNum>
  <w:abstractNum w:abstractNumId="10" w15:restartNumberingAfterBreak="0">
    <w:nsid w:val="65F40C84"/>
    <w:multiLevelType w:val="hybridMultilevel"/>
    <w:tmpl w:val="3E86F942"/>
    <w:lvl w:ilvl="0" w:tplc="8460E68E">
      <w:start w:val="1"/>
      <w:numFmt w:val="decimal"/>
      <w:lvlText w:val="%1."/>
      <w:lvlJc w:val="left"/>
      <w:pPr>
        <w:ind w:left="1080" w:hanging="360"/>
      </w:pPr>
      <w:rPr>
        <w:rFonts w:asciiTheme="majorHAnsi" w:eastAsia="MS Mincho" w:hAnsiTheme="majorHAnsi" w:cs="Times New Roman"/>
        <w:u w:val="none"/>
      </w:rPr>
    </w:lvl>
    <w:lvl w:ilvl="1" w:tplc="69B6D9A2">
      <w:start w:val="1"/>
      <w:numFmt w:val="lowerLetter"/>
      <w:lvlText w:val="%2."/>
      <w:lvlJc w:val="left"/>
      <w:pPr>
        <w:ind w:left="1800" w:hanging="360"/>
      </w:pPr>
    </w:lvl>
    <w:lvl w:ilvl="2" w:tplc="A78AF110" w:tentative="1">
      <w:start w:val="1"/>
      <w:numFmt w:val="lowerRoman"/>
      <w:lvlText w:val="%3."/>
      <w:lvlJc w:val="right"/>
      <w:pPr>
        <w:ind w:left="2520" w:hanging="180"/>
      </w:pPr>
    </w:lvl>
    <w:lvl w:ilvl="3" w:tplc="AFDACD96" w:tentative="1">
      <w:start w:val="1"/>
      <w:numFmt w:val="decimal"/>
      <w:lvlText w:val="%4."/>
      <w:lvlJc w:val="left"/>
      <w:pPr>
        <w:ind w:left="3240" w:hanging="360"/>
      </w:pPr>
    </w:lvl>
    <w:lvl w:ilvl="4" w:tplc="904AE230" w:tentative="1">
      <w:start w:val="1"/>
      <w:numFmt w:val="lowerLetter"/>
      <w:lvlText w:val="%5."/>
      <w:lvlJc w:val="left"/>
      <w:pPr>
        <w:ind w:left="3960" w:hanging="360"/>
      </w:pPr>
    </w:lvl>
    <w:lvl w:ilvl="5" w:tplc="F282E496" w:tentative="1">
      <w:start w:val="1"/>
      <w:numFmt w:val="lowerRoman"/>
      <w:lvlText w:val="%6."/>
      <w:lvlJc w:val="right"/>
      <w:pPr>
        <w:ind w:left="4680" w:hanging="180"/>
      </w:pPr>
    </w:lvl>
    <w:lvl w:ilvl="6" w:tplc="F3A45A18" w:tentative="1">
      <w:start w:val="1"/>
      <w:numFmt w:val="decimal"/>
      <w:lvlText w:val="%7."/>
      <w:lvlJc w:val="left"/>
      <w:pPr>
        <w:ind w:left="5400" w:hanging="360"/>
      </w:pPr>
    </w:lvl>
    <w:lvl w:ilvl="7" w:tplc="B3C6258E" w:tentative="1">
      <w:start w:val="1"/>
      <w:numFmt w:val="lowerLetter"/>
      <w:lvlText w:val="%8."/>
      <w:lvlJc w:val="left"/>
      <w:pPr>
        <w:ind w:left="6120" w:hanging="360"/>
      </w:pPr>
    </w:lvl>
    <w:lvl w:ilvl="8" w:tplc="067632FC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7A97474C"/>
    <w:multiLevelType w:val="hybridMultilevel"/>
    <w:tmpl w:val="D338974E"/>
    <w:lvl w:ilvl="0" w:tplc="16E492FE">
      <w:start w:val="1"/>
      <w:numFmt w:val="decimal"/>
      <w:pStyle w:val="LearningObjectives"/>
      <w:lvlText w:val="%1."/>
      <w:lvlJc w:val="left"/>
      <w:pPr>
        <w:ind w:left="504" w:hanging="360"/>
      </w:pPr>
      <w:rPr>
        <w:rFonts w:hint="default"/>
      </w:rPr>
    </w:lvl>
    <w:lvl w:ilvl="1" w:tplc="91168558" w:tentative="1">
      <w:start w:val="1"/>
      <w:numFmt w:val="lowerLetter"/>
      <w:lvlText w:val="%2."/>
      <w:lvlJc w:val="left"/>
      <w:pPr>
        <w:ind w:left="1224" w:hanging="360"/>
      </w:pPr>
    </w:lvl>
    <w:lvl w:ilvl="2" w:tplc="FA72AC1E" w:tentative="1">
      <w:start w:val="1"/>
      <w:numFmt w:val="lowerRoman"/>
      <w:lvlText w:val="%3."/>
      <w:lvlJc w:val="right"/>
      <w:pPr>
        <w:ind w:left="1944" w:hanging="180"/>
      </w:pPr>
    </w:lvl>
    <w:lvl w:ilvl="3" w:tplc="6E16D00A" w:tentative="1">
      <w:start w:val="1"/>
      <w:numFmt w:val="decimal"/>
      <w:lvlText w:val="%4."/>
      <w:lvlJc w:val="left"/>
      <w:pPr>
        <w:ind w:left="2664" w:hanging="360"/>
      </w:pPr>
    </w:lvl>
    <w:lvl w:ilvl="4" w:tplc="985C78B8" w:tentative="1">
      <w:start w:val="1"/>
      <w:numFmt w:val="lowerLetter"/>
      <w:lvlText w:val="%5."/>
      <w:lvlJc w:val="left"/>
      <w:pPr>
        <w:ind w:left="3384" w:hanging="360"/>
      </w:pPr>
    </w:lvl>
    <w:lvl w:ilvl="5" w:tplc="9BFEF39E" w:tentative="1">
      <w:start w:val="1"/>
      <w:numFmt w:val="lowerRoman"/>
      <w:lvlText w:val="%6."/>
      <w:lvlJc w:val="right"/>
      <w:pPr>
        <w:ind w:left="4104" w:hanging="180"/>
      </w:pPr>
    </w:lvl>
    <w:lvl w:ilvl="6" w:tplc="BDCEF6E6" w:tentative="1">
      <w:start w:val="1"/>
      <w:numFmt w:val="decimal"/>
      <w:lvlText w:val="%7."/>
      <w:lvlJc w:val="left"/>
      <w:pPr>
        <w:ind w:left="4824" w:hanging="360"/>
      </w:pPr>
    </w:lvl>
    <w:lvl w:ilvl="7" w:tplc="A07C2738" w:tentative="1">
      <w:start w:val="1"/>
      <w:numFmt w:val="lowerLetter"/>
      <w:lvlText w:val="%8."/>
      <w:lvlJc w:val="left"/>
      <w:pPr>
        <w:ind w:left="5544" w:hanging="360"/>
      </w:pPr>
    </w:lvl>
    <w:lvl w:ilvl="8" w:tplc="E61A059E" w:tentative="1">
      <w:start w:val="1"/>
      <w:numFmt w:val="lowerRoman"/>
      <w:lvlText w:val="%9."/>
      <w:lvlJc w:val="right"/>
      <w:pPr>
        <w:ind w:left="6264" w:hanging="180"/>
      </w:pPr>
    </w:lvl>
  </w:abstractNum>
  <w:abstractNum w:abstractNumId="12" w15:restartNumberingAfterBreak="0">
    <w:nsid w:val="7D18663C"/>
    <w:multiLevelType w:val="multilevel"/>
    <w:tmpl w:val="BFD0118A"/>
    <w:lvl w:ilvl="0">
      <w:start w:val="1"/>
      <w:numFmt w:val="decimal"/>
      <w:lvlText w:val="%1."/>
      <w:lvlJc w:val="left"/>
      <w:pPr>
        <w:ind w:left="810" w:firstLine="450"/>
      </w:pPr>
      <w:rPr>
        <w:rFonts w:ascii="Arial" w:eastAsia="Arial" w:hAnsi="Arial" w:cs="Arial"/>
        <w:b/>
      </w:rPr>
    </w:lvl>
    <w:lvl w:ilvl="1">
      <w:start w:val="1"/>
      <w:numFmt w:val="lowerLetter"/>
      <w:lvlText w:val="%2."/>
      <w:lvlJc w:val="left"/>
      <w:pPr>
        <w:ind w:left="1440" w:firstLine="1080"/>
      </w:pPr>
    </w:lvl>
    <w:lvl w:ilvl="2">
      <w:start w:val="1"/>
      <w:numFmt w:val="lowerRoman"/>
      <w:lvlText w:val="%3."/>
      <w:lvlJc w:val="right"/>
      <w:pPr>
        <w:ind w:left="2160" w:firstLine="1980"/>
      </w:pPr>
    </w:lvl>
    <w:lvl w:ilvl="3">
      <w:start w:val="1"/>
      <w:numFmt w:val="decimal"/>
      <w:lvlText w:val="%4."/>
      <w:lvlJc w:val="left"/>
      <w:pPr>
        <w:ind w:left="2880" w:firstLine="2520"/>
      </w:pPr>
    </w:lvl>
    <w:lvl w:ilvl="4">
      <w:start w:val="1"/>
      <w:numFmt w:val="lowerLetter"/>
      <w:lvlText w:val="%5."/>
      <w:lvlJc w:val="left"/>
      <w:pPr>
        <w:ind w:left="3600" w:firstLine="3240"/>
      </w:pPr>
    </w:lvl>
    <w:lvl w:ilvl="5">
      <w:start w:val="1"/>
      <w:numFmt w:val="lowerRoman"/>
      <w:lvlText w:val="%6."/>
      <w:lvlJc w:val="right"/>
      <w:pPr>
        <w:ind w:left="4320" w:firstLine="4140"/>
      </w:pPr>
    </w:lvl>
    <w:lvl w:ilvl="6">
      <w:start w:val="1"/>
      <w:numFmt w:val="decimal"/>
      <w:lvlText w:val="%7."/>
      <w:lvlJc w:val="left"/>
      <w:pPr>
        <w:ind w:left="5040" w:firstLine="4680"/>
      </w:pPr>
    </w:lvl>
    <w:lvl w:ilvl="7">
      <w:start w:val="1"/>
      <w:numFmt w:val="lowerLetter"/>
      <w:lvlText w:val="%8."/>
      <w:lvlJc w:val="left"/>
      <w:pPr>
        <w:ind w:left="5760" w:firstLine="5400"/>
      </w:pPr>
    </w:lvl>
    <w:lvl w:ilvl="8">
      <w:start w:val="1"/>
      <w:numFmt w:val="lowerRoman"/>
      <w:lvlText w:val="%9."/>
      <w:lvlJc w:val="right"/>
      <w:pPr>
        <w:ind w:left="6480" w:firstLine="6300"/>
      </w:pPr>
    </w:lvl>
  </w:abstractNum>
  <w:num w:numId="1" w16cid:durableId="943222973">
    <w:abstractNumId w:val="3"/>
  </w:num>
  <w:num w:numId="2" w16cid:durableId="1689067425">
    <w:abstractNumId w:val="8"/>
  </w:num>
  <w:num w:numId="3" w16cid:durableId="885720153">
    <w:abstractNumId w:val="6"/>
  </w:num>
  <w:num w:numId="4" w16cid:durableId="521237848">
    <w:abstractNumId w:val="6"/>
    <w:lvlOverride w:ilvl="0">
      <w:startOverride w:val="2"/>
    </w:lvlOverride>
  </w:num>
  <w:num w:numId="5" w16cid:durableId="2096515465">
    <w:abstractNumId w:val="6"/>
    <w:lvlOverride w:ilvl="0">
      <w:startOverride w:val="1"/>
    </w:lvlOverride>
  </w:num>
  <w:num w:numId="6" w16cid:durableId="452601903">
    <w:abstractNumId w:val="6"/>
    <w:lvlOverride w:ilvl="0">
      <w:startOverride w:val="3"/>
    </w:lvlOverride>
  </w:num>
  <w:num w:numId="7" w16cid:durableId="1297442966">
    <w:abstractNumId w:val="11"/>
  </w:num>
  <w:num w:numId="8" w16cid:durableId="953559972">
    <w:abstractNumId w:val="0"/>
  </w:num>
  <w:num w:numId="9" w16cid:durableId="1578704635">
    <w:abstractNumId w:val="5"/>
  </w:num>
  <w:num w:numId="10" w16cid:durableId="1245187744">
    <w:abstractNumId w:val="9"/>
  </w:num>
  <w:num w:numId="11" w16cid:durableId="1453399876">
    <w:abstractNumId w:val="4"/>
  </w:num>
  <w:num w:numId="12" w16cid:durableId="1810633636">
    <w:abstractNumId w:val="7"/>
  </w:num>
  <w:num w:numId="13" w16cid:durableId="1282103827">
    <w:abstractNumId w:val="2"/>
  </w:num>
  <w:num w:numId="14" w16cid:durableId="2119904020">
    <w:abstractNumId w:val="12"/>
  </w:num>
  <w:num w:numId="15" w16cid:durableId="1868525614">
    <w:abstractNumId w:val="10"/>
  </w:num>
  <w:num w:numId="16" w16cid:durableId="165807032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5"/>
  <w:proofState w:spelling="clean" w:grammar="clean"/>
  <w:defaultTabStop w:val="720"/>
  <w:drawingGridHorizontalSpacing w:val="144"/>
  <w:drawingGridVerticalSpacing w:val="144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7164"/>
    <w:rsid w:val="00005BE8"/>
    <w:rsid w:val="00015F9D"/>
    <w:rsid w:val="0006543A"/>
    <w:rsid w:val="00072715"/>
    <w:rsid w:val="000B32E8"/>
    <w:rsid w:val="000B6761"/>
    <w:rsid w:val="000C282B"/>
    <w:rsid w:val="000D719B"/>
    <w:rsid w:val="000F04BA"/>
    <w:rsid w:val="00113079"/>
    <w:rsid w:val="00191E30"/>
    <w:rsid w:val="001A7FB5"/>
    <w:rsid w:val="001C5D0A"/>
    <w:rsid w:val="001F4D64"/>
    <w:rsid w:val="00227831"/>
    <w:rsid w:val="002408CC"/>
    <w:rsid w:val="00267D63"/>
    <w:rsid w:val="00274134"/>
    <w:rsid w:val="00291AED"/>
    <w:rsid w:val="002D310E"/>
    <w:rsid w:val="00305CDB"/>
    <w:rsid w:val="0031223B"/>
    <w:rsid w:val="00316EE7"/>
    <w:rsid w:val="003215A2"/>
    <w:rsid w:val="0034199A"/>
    <w:rsid w:val="00342940"/>
    <w:rsid w:val="00357704"/>
    <w:rsid w:val="00357F14"/>
    <w:rsid w:val="0037373F"/>
    <w:rsid w:val="003A39D6"/>
    <w:rsid w:val="003B69E5"/>
    <w:rsid w:val="003C69A5"/>
    <w:rsid w:val="003D3825"/>
    <w:rsid w:val="003E1581"/>
    <w:rsid w:val="003E484B"/>
    <w:rsid w:val="003F78EE"/>
    <w:rsid w:val="004527E2"/>
    <w:rsid w:val="0046555F"/>
    <w:rsid w:val="00466104"/>
    <w:rsid w:val="00486B72"/>
    <w:rsid w:val="004A3854"/>
    <w:rsid w:val="004F55F5"/>
    <w:rsid w:val="0055755B"/>
    <w:rsid w:val="005601EE"/>
    <w:rsid w:val="00562C43"/>
    <w:rsid w:val="00573516"/>
    <w:rsid w:val="00594773"/>
    <w:rsid w:val="005E38D3"/>
    <w:rsid w:val="006011F0"/>
    <w:rsid w:val="0060204C"/>
    <w:rsid w:val="00612216"/>
    <w:rsid w:val="00615C48"/>
    <w:rsid w:val="0067779E"/>
    <w:rsid w:val="0069323E"/>
    <w:rsid w:val="006A1AA0"/>
    <w:rsid w:val="006B378F"/>
    <w:rsid w:val="006C403D"/>
    <w:rsid w:val="006D6705"/>
    <w:rsid w:val="006D70BC"/>
    <w:rsid w:val="006D72EC"/>
    <w:rsid w:val="00724712"/>
    <w:rsid w:val="00724E87"/>
    <w:rsid w:val="00730540"/>
    <w:rsid w:val="0073629E"/>
    <w:rsid w:val="007421BB"/>
    <w:rsid w:val="00747961"/>
    <w:rsid w:val="00764863"/>
    <w:rsid w:val="00776BED"/>
    <w:rsid w:val="00783D4A"/>
    <w:rsid w:val="00795C10"/>
    <w:rsid w:val="007B251C"/>
    <w:rsid w:val="007C4DEE"/>
    <w:rsid w:val="007C72B5"/>
    <w:rsid w:val="007D370A"/>
    <w:rsid w:val="007E065E"/>
    <w:rsid w:val="007F4300"/>
    <w:rsid w:val="00804935"/>
    <w:rsid w:val="008301D9"/>
    <w:rsid w:val="008A5F2E"/>
    <w:rsid w:val="008B6773"/>
    <w:rsid w:val="008C11BF"/>
    <w:rsid w:val="00902533"/>
    <w:rsid w:val="00904FCF"/>
    <w:rsid w:val="00907B69"/>
    <w:rsid w:val="00914499"/>
    <w:rsid w:val="00951414"/>
    <w:rsid w:val="00994768"/>
    <w:rsid w:val="009E4064"/>
    <w:rsid w:val="00A035C9"/>
    <w:rsid w:val="00A25287"/>
    <w:rsid w:val="00A4493B"/>
    <w:rsid w:val="00A54BF0"/>
    <w:rsid w:val="00A620A0"/>
    <w:rsid w:val="00A85F9B"/>
    <w:rsid w:val="00A942A5"/>
    <w:rsid w:val="00A97164"/>
    <w:rsid w:val="00AB7954"/>
    <w:rsid w:val="00AE4E91"/>
    <w:rsid w:val="00B51362"/>
    <w:rsid w:val="00B52C4A"/>
    <w:rsid w:val="00B6354B"/>
    <w:rsid w:val="00B869AC"/>
    <w:rsid w:val="00BE7EF6"/>
    <w:rsid w:val="00C101DB"/>
    <w:rsid w:val="00C15F05"/>
    <w:rsid w:val="00C45330"/>
    <w:rsid w:val="00C46AFE"/>
    <w:rsid w:val="00C64BF6"/>
    <w:rsid w:val="00C65E1F"/>
    <w:rsid w:val="00C96F7E"/>
    <w:rsid w:val="00CA364E"/>
    <w:rsid w:val="00D0045F"/>
    <w:rsid w:val="00D33EF7"/>
    <w:rsid w:val="00D61344"/>
    <w:rsid w:val="00D67FC2"/>
    <w:rsid w:val="00D77C2B"/>
    <w:rsid w:val="00D92F35"/>
    <w:rsid w:val="00D93FCB"/>
    <w:rsid w:val="00DE0D7F"/>
    <w:rsid w:val="00DE6419"/>
    <w:rsid w:val="00E05386"/>
    <w:rsid w:val="00E20562"/>
    <w:rsid w:val="00E71505"/>
    <w:rsid w:val="00E8412E"/>
    <w:rsid w:val="00EB0D1F"/>
    <w:rsid w:val="00EB753B"/>
    <w:rsid w:val="00ED07E9"/>
    <w:rsid w:val="00ED345F"/>
    <w:rsid w:val="00EE17B3"/>
    <w:rsid w:val="00EF2AC8"/>
    <w:rsid w:val="00F31E26"/>
    <w:rsid w:val="00F46C31"/>
    <w:rsid w:val="00F75CDA"/>
    <w:rsid w:val="00F90ABA"/>
    <w:rsid w:val="00FA128E"/>
    <w:rsid w:val="00FC449A"/>
    <w:rsid w:val="00FC6F4E"/>
    <w:rsid w:val="00FC753C"/>
    <w:rsid w:val="00FF1D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47D009C"/>
  <w15:docId w15:val="{014835DB-E1C9-4C47-9E76-E148CB89C6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nhideWhenUsed="1"/>
  </w:latentStyles>
  <w:style w:type="paragraph" w:default="1" w:styleId="Normal">
    <w:name w:val="Normal"/>
    <w:qFormat/>
    <w:rsid w:val="00E05386"/>
    <w:pPr>
      <w:spacing w:after="0" w:line="240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0538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5386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4527E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527E2"/>
  </w:style>
  <w:style w:type="paragraph" w:styleId="Footer">
    <w:name w:val="footer"/>
    <w:basedOn w:val="Normal"/>
    <w:link w:val="FooterChar"/>
    <w:uiPriority w:val="99"/>
    <w:unhideWhenUsed/>
    <w:rsid w:val="004527E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527E2"/>
  </w:style>
  <w:style w:type="paragraph" w:styleId="ListParagraph">
    <w:name w:val="List Paragraph"/>
    <w:basedOn w:val="Normal"/>
    <w:uiPriority w:val="34"/>
    <w:qFormat/>
    <w:rsid w:val="003D3825"/>
    <w:pPr>
      <w:ind w:left="720"/>
      <w:contextualSpacing/>
    </w:pPr>
  </w:style>
  <w:style w:type="paragraph" w:customStyle="1" w:styleId="LessonActivities">
    <w:name w:val="Lesson Activities"/>
    <w:basedOn w:val="ListParagraph"/>
    <w:qFormat/>
    <w:rsid w:val="00B52C4A"/>
    <w:pPr>
      <w:numPr>
        <w:numId w:val="2"/>
      </w:numPr>
      <w:spacing w:after="80"/>
      <w:ind w:left="432" w:hanging="288"/>
    </w:pPr>
    <w:rPr>
      <w:rFonts w:ascii="Cambria" w:eastAsia="MS Mincho" w:hAnsi="Cambria" w:cs="Times New Roman"/>
      <w:lang w:val="en-US" w:bidi="en-US"/>
    </w:rPr>
  </w:style>
  <w:style w:type="paragraph" w:customStyle="1" w:styleId="SectionHeadings">
    <w:name w:val="Section Headings"/>
    <w:basedOn w:val="Normal"/>
    <w:link w:val="SectionHeadingsChar"/>
    <w:qFormat/>
    <w:rsid w:val="003D3825"/>
    <w:pPr>
      <w:spacing w:after="160"/>
      <w:jc w:val="center"/>
    </w:pPr>
    <w:rPr>
      <w:rFonts w:asciiTheme="majorHAnsi" w:eastAsiaTheme="minorEastAsia" w:hAnsiTheme="majorHAnsi"/>
      <w:b/>
      <w:sz w:val="24"/>
      <w:szCs w:val="24"/>
      <w:lang w:val="en-US" w:bidi="en-US"/>
    </w:rPr>
  </w:style>
  <w:style w:type="character" w:customStyle="1" w:styleId="SectionHeadingsChar">
    <w:name w:val="Section Headings Char"/>
    <w:basedOn w:val="DefaultParagraphFont"/>
    <w:link w:val="SectionHeadings"/>
    <w:rsid w:val="003D3825"/>
    <w:rPr>
      <w:rFonts w:asciiTheme="majorHAnsi" w:eastAsiaTheme="minorEastAsia" w:hAnsiTheme="majorHAnsi"/>
      <w:b/>
      <w:sz w:val="24"/>
      <w:szCs w:val="24"/>
      <w:lang w:val="en-US" w:bidi="en-US"/>
    </w:rPr>
  </w:style>
  <w:style w:type="paragraph" w:styleId="ListNumber">
    <w:name w:val="List Number"/>
    <w:basedOn w:val="Normal"/>
    <w:uiPriority w:val="1"/>
    <w:qFormat/>
    <w:rsid w:val="003D3825"/>
    <w:pPr>
      <w:tabs>
        <w:tab w:val="num" w:pos="360"/>
      </w:tabs>
      <w:spacing w:before="120" w:after="160"/>
    </w:pPr>
    <w:rPr>
      <w:rFonts w:eastAsia="MS Mincho"/>
      <w:color w:val="404040"/>
      <w:sz w:val="24"/>
      <w:szCs w:val="24"/>
      <w:lang w:val="en-US" w:bidi="en-US"/>
    </w:rPr>
  </w:style>
  <w:style w:type="paragraph" w:customStyle="1" w:styleId="LearningObjectives">
    <w:name w:val="Learning Objectives"/>
    <w:basedOn w:val="LessonActivities"/>
    <w:qFormat/>
    <w:rsid w:val="00291AED"/>
    <w:pPr>
      <w:numPr>
        <w:numId w:val="7"/>
      </w:numPr>
      <w:spacing w:line="240" w:lineRule="atLeast"/>
    </w:pPr>
  </w:style>
  <w:style w:type="paragraph" w:styleId="ListBullet2">
    <w:name w:val="List Bullet 2"/>
    <w:basedOn w:val="BlockText"/>
    <w:uiPriority w:val="1"/>
    <w:unhideWhenUsed/>
    <w:rsid w:val="008A5F2E"/>
    <w:pPr>
      <w:numPr>
        <w:numId w:val="8"/>
      </w:num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pacing w:after="40"/>
      <w:ind w:right="360"/>
    </w:pPr>
    <w:rPr>
      <w:rFonts w:ascii="Cambria" w:eastAsia="MS Mincho" w:hAnsi="Cambria" w:cs="Times New Roman"/>
      <w:i w:val="0"/>
      <w:color w:val="7F7F7F"/>
      <w:szCs w:val="24"/>
      <w:lang w:val="en-US" w:bidi="en-US"/>
    </w:rPr>
  </w:style>
  <w:style w:type="paragraph" w:styleId="BlockText">
    <w:name w:val="Block Text"/>
    <w:basedOn w:val="Normal"/>
    <w:uiPriority w:val="99"/>
    <w:semiHidden/>
    <w:unhideWhenUsed/>
    <w:rsid w:val="008A5F2E"/>
    <w:pPr>
      <w:pBdr>
        <w:top w:val="single" w:sz="2" w:space="10" w:color="4F81BD" w:themeColor="accent1" w:shadow="1" w:frame="1"/>
        <w:left w:val="single" w:sz="2" w:space="10" w:color="4F81BD" w:themeColor="accent1" w:shadow="1" w:frame="1"/>
        <w:bottom w:val="single" w:sz="2" w:space="10" w:color="4F81BD" w:themeColor="accent1" w:shadow="1" w:frame="1"/>
        <w:right w:val="single" w:sz="2" w:space="10" w:color="4F81BD" w:themeColor="accent1" w:shadow="1" w:frame="1"/>
      </w:pBdr>
      <w:ind w:left="1152" w:right="1152"/>
    </w:pPr>
    <w:rPr>
      <w:rFonts w:eastAsiaTheme="minorEastAsia"/>
      <w:i/>
      <w:iCs/>
      <w:color w:val="4F81BD" w:themeColor="accent1"/>
    </w:rPr>
  </w:style>
  <w:style w:type="paragraph" w:customStyle="1" w:styleId="VignetteQuestions">
    <w:name w:val="Vignette Questions"/>
    <w:basedOn w:val="ListNumber"/>
    <w:qFormat/>
    <w:rsid w:val="0060204C"/>
    <w:pPr>
      <w:numPr>
        <w:numId w:val="5"/>
      </w:numPr>
    </w:pPr>
    <w:rPr>
      <w:sz w:val="22"/>
      <w:szCs w:val="22"/>
    </w:rPr>
  </w:style>
  <w:style w:type="paragraph" w:customStyle="1" w:styleId="AdditionalActivities">
    <w:name w:val="Additional Activities"/>
    <w:basedOn w:val="VignetteQuestions"/>
    <w:qFormat/>
    <w:rsid w:val="0060204C"/>
  </w:style>
  <w:style w:type="paragraph" w:customStyle="1" w:styleId="AdditionalSuggestedmaterials">
    <w:name w:val="Additional Suggested materials"/>
    <w:basedOn w:val="ListBullet2"/>
    <w:qFormat/>
    <w:rsid w:val="000C282B"/>
    <w:rPr>
      <w:rFonts w:asciiTheme="majorHAnsi" w:hAnsiTheme="majorHAnsi"/>
      <w:color w:val="auto"/>
      <w:sz w:val="20"/>
      <w:szCs w:val="20"/>
    </w:rPr>
  </w:style>
  <w:style w:type="paragraph" w:customStyle="1" w:styleId="materialsandresourcesneeded">
    <w:name w:val="materials and resources needed"/>
    <w:basedOn w:val="ListBullet2"/>
    <w:qFormat/>
    <w:rsid w:val="000C282B"/>
    <w:pPr>
      <w:spacing w:after="20"/>
    </w:pPr>
    <w:rPr>
      <w:rFonts w:asciiTheme="majorHAnsi" w:hAnsiTheme="majorHAnsi"/>
      <w:color w:val="auto"/>
      <w:sz w:val="20"/>
      <w:szCs w:val="20"/>
    </w:rPr>
  </w:style>
  <w:style w:type="paragraph" w:customStyle="1" w:styleId="Filmsummary">
    <w:name w:val="Film summary"/>
    <w:basedOn w:val="Normal"/>
    <w:qFormat/>
    <w:rsid w:val="006011F0"/>
    <w:rPr>
      <w:rFonts w:asciiTheme="majorHAnsi" w:hAnsiTheme="majorHAnsi"/>
      <w:b/>
      <w:sz w:val="24"/>
      <w:szCs w:val="24"/>
    </w:rPr>
  </w:style>
  <w:style w:type="paragraph" w:customStyle="1" w:styleId="Descriptions">
    <w:name w:val="Descriptions"/>
    <w:basedOn w:val="NormalWeb"/>
    <w:qFormat/>
    <w:rsid w:val="00A85F9B"/>
    <w:pPr>
      <w:spacing w:before="60"/>
    </w:pPr>
    <w:rPr>
      <w:rFonts w:ascii="Garamond" w:eastAsia="Times New Roman" w:hAnsi="Garamond"/>
      <w:color w:val="000000"/>
      <w:sz w:val="22"/>
      <w:szCs w:val="22"/>
      <w:lang w:eastAsia="en-CA"/>
    </w:rPr>
  </w:style>
  <w:style w:type="paragraph" w:customStyle="1" w:styleId="Normal1">
    <w:name w:val="Normal1"/>
    <w:rsid w:val="00A85F9B"/>
    <w:pPr>
      <w:widowControl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0"/>
      <w:lang w:eastAsia="en-CA"/>
    </w:rPr>
  </w:style>
  <w:style w:type="paragraph" w:styleId="NormalWeb">
    <w:name w:val="Normal (Web)"/>
    <w:basedOn w:val="Normal"/>
    <w:uiPriority w:val="99"/>
    <w:semiHidden/>
    <w:unhideWhenUsed/>
    <w:rsid w:val="00A85F9B"/>
    <w:rPr>
      <w:rFonts w:ascii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5E38D3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5E38D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476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13" Type="http://schemas.openxmlformats.org/officeDocument/2006/relationships/hyperlink" Target="https://sacda.ca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s://www.labourheritagecentre.ca/south-asian/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kaatzastationmuseum.ca/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hyperlink" Target="https://sacda.ca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labourheritagecentre.ca/south-asian/" TargetMode="External"/><Relationship Id="rId14" Type="http://schemas.openxmlformats.org/officeDocument/2006/relationships/hyperlink" Target="https://www.kaatzastationmuseum.ca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10</Words>
  <Characters>58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Wayne</dc:creator>
  <cp:lastModifiedBy>Wayne Axford</cp:lastModifiedBy>
  <cp:revision>3</cp:revision>
  <cp:lastPrinted>2015-11-25T23:25:00Z</cp:lastPrinted>
  <dcterms:created xsi:type="dcterms:W3CDTF">2023-03-24T21:54:00Z</dcterms:created>
  <dcterms:modified xsi:type="dcterms:W3CDTF">2023-03-24T22:07:00Z</dcterms:modified>
</cp:coreProperties>
</file>